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"/>
      </w:pPr>
      <w:r>
        <w:rPr>
          <w:rFonts w:ascii="Times New Roman" w:eastAsia="Times New Roman" w:hAnsi="Times New Roman"/>
        </w:rPr>
        <w:t>“</w:t>
      </w:r>
      <w:r>
        <w:t>三种人</w:t>
      </w:r>
      <w:r>
        <w:rPr>
          <w:rFonts w:ascii="Times New Roman" w:eastAsia="Times New Roman" w:hAnsi="Times New Roman"/>
        </w:rPr>
        <w:t>”</w:t>
      </w:r>
      <w:r>
        <w:rPr>
          <w:spacing w:val="-3"/>
        </w:rPr>
        <w:t xml:space="preserve">考试题库 </w:t>
      </w:r>
      <w:r>
        <w:rPr>
          <w:rFonts w:ascii="Times New Roman" w:eastAsia="Times New Roman" w:hAnsi="Times New Roman"/>
        </w:rPr>
        <w:t>A</w:t>
      </w:r>
      <w:r>
        <w:rPr>
          <w:rFonts w:ascii="Times New Roman" w:eastAsia="Times New Roman" w:hAnsi="Times New Roman"/>
          <w:spacing w:val="-18"/>
        </w:rPr>
        <w:t xml:space="preserve"> </w:t>
      </w:r>
      <w:r>
        <w:t>类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8"/>
        <w:rPr>
          <w:b/>
          <w:sz w:val="21"/>
        </w:rPr>
      </w:pPr>
    </w:p>
    <w:p>
      <w:pPr>
        <w:pStyle w:val="BodyText"/>
        <w:spacing w:before="17"/>
        <w:ind w:left="280"/>
      </w:pPr>
      <w:r>
        <w:t>〔单项选择题〕</w:t>
      </w:r>
    </w:p>
    <w:p>
      <w:pPr>
        <w:pStyle w:val="BodyText"/>
        <w:spacing w:before="10"/>
      </w:pPr>
    </w:p>
    <w:p>
      <w:pPr>
        <w:pStyle w:val="BodyText"/>
        <w:spacing w:before="1" w:line="331" w:lineRule="auto"/>
        <w:ind w:left="280" w:right="520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spacing w:val="-1"/>
        </w:rPr>
        <w:t>1</w:t>
      </w:r>
      <w:r>
        <w:rPr>
          <w:spacing w:val="-1"/>
        </w:rPr>
        <w:t>、集团公司</w:t>
      </w:r>
      <w:r>
        <w:rPr>
          <w:rFonts w:ascii="Times New Roman" w:eastAsia="Times New Roman" w:hAnsi="Times New Roman"/>
          <w:spacing w:val="-1"/>
        </w:rPr>
        <w:t>“</w:t>
      </w:r>
      <w:r>
        <w:t>两票</w:t>
      </w:r>
      <w:r>
        <w:rPr>
          <w:rFonts w:ascii="Times New Roman" w:eastAsia="Times New Roman" w:hAnsi="Times New Roman"/>
        </w:rPr>
        <w:t>”</w:t>
      </w:r>
      <w:r>
        <w:t>使用和治理规定：各企业应明确〔〕停送电操作范围和流程，</w:t>
      </w:r>
      <w:r>
        <w:rPr>
          <w:spacing w:val="-96"/>
        </w:rPr>
        <w:t xml:space="preserve"> </w:t>
      </w:r>
      <w:r>
        <w:rPr>
          <w:spacing w:val="-1"/>
        </w:rPr>
        <w:t xml:space="preserve">双方均不得超越职责范围进展操作。 </w:t>
      </w:r>
      <w:r>
        <w:rPr>
          <w:rFonts w:ascii="Times New Roman" w:eastAsia="Times New Roman" w:hAnsi="Times New Roman"/>
        </w:rPr>
        <w:t>[</w:t>
      </w:r>
      <w:r>
        <w:t>单项选择题</w:t>
      </w:r>
      <w:r>
        <w:rPr>
          <w:rFonts w:ascii="Times New Roman" w:eastAsia="Times New Roman" w:hAnsi="Times New Roman"/>
          <w:spacing w:val="-1"/>
        </w:rPr>
        <w:t xml:space="preserve">] </w:t>
      </w:r>
      <w:r>
        <w:rPr>
          <w:rFonts w:ascii="Times New Roman" w:eastAsia="Times New Roman" w:hAnsi="Times New Roman"/>
          <w:color w:val="FF0000"/>
        </w:rPr>
        <w:t>*</w:t>
      </w:r>
    </w:p>
    <w:p>
      <w:pPr>
        <w:pStyle w:val="BodyText"/>
        <w:ind w:left="100"/>
        <w:rPr>
          <w:rFonts w:ascii="Times New Roman"/>
          <w:sz w:val="20"/>
        </w:rPr>
      </w:pPr>
      <w:r>
        <w:rPr>
          <w:rFonts w:ascii="Times New Roman"/>
          <w:sz w:val="20"/>
        </w:rPr>
        <w:pict>
          <v:group id="_x0000_i1025" style="width:667pt;height:115pt;mso-position-horizontal-relative:char;mso-position-vertical-relative:line" coordorigin="0,0" coordsize="13340,230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width:13340;height:2300;position:absolute" stroked="f">
              <v:imagedata r:id="rId4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width:13340;height:2300;position:absolute" filled="f" stroked="f">
              <v:textbox inset="0,0,0,0">
                <w:txbxContent>
                  <w:p>
                    <w:pPr>
                      <w:spacing w:before="113" w:line="331" w:lineRule="auto"/>
                      <w:ind w:left="180" w:right="8335" w:firstLine="0"/>
                      <w:jc w:val="left"/>
                      <w:rPr>
                        <w:sz w:val="36"/>
                      </w:rPr>
                    </w:pPr>
                    <w:r>
                      <w:rPr>
                        <w:rFonts w:ascii="Times New Roman" w:eastAsia="Times New Roman"/>
                        <w:sz w:val="36"/>
                      </w:rPr>
                      <w:t>A</w:t>
                    </w:r>
                    <w:r>
                      <w:rPr>
                        <w:sz w:val="36"/>
                      </w:rPr>
                      <w:t>、运行与检修人员</w:t>
                    </w:r>
                    <w:r>
                      <w:rPr>
                        <w:rFonts w:ascii="Times New Roman" w:eastAsia="Times New Roman"/>
                        <w:color w:val="ED9F2E"/>
                        <w:sz w:val="36"/>
                      </w:rPr>
                      <w:t>(</w:t>
                    </w:r>
                    <w:r>
                      <w:rPr>
                        <w:color w:val="ED9F2E"/>
                        <w:sz w:val="36"/>
                      </w:rPr>
                      <w:t>正确答案</w:t>
                    </w:r>
                    <w:r>
                      <w:rPr>
                        <w:rFonts w:ascii="Times New Roman" w:eastAsia="Times New Roman"/>
                        <w:color w:val="ED9F2E"/>
                        <w:sz w:val="36"/>
                      </w:rPr>
                      <w:t>)</w:t>
                    </w:r>
                    <w:r>
                      <w:rPr>
                        <w:rFonts w:ascii="Times New Roman" w:eastAsia="Times New Roman"/>
                        <w:color w:val="ED9F2E"/>
                        <w:spacing w:val="-87"/>
                        <w:sz w:val="36"/>
                      </w:rPr>
                      <w:t xml:space="preserve"> </w:t>
                    </w:r>
                    <w:r>
                      <w:rPr>
                        <w:rFonts w:ascii="Times New Roman" w:eastAsia="Times New Roman"/>
                        <w:sz w:val="36"/>
                      </w:rPr>
                      <w:t>B</w:t>
                    </w:r>
                    <w:r>
                      <w:rPr>
                        <w:sz w:val="36"/>
                      </w:rPr>
                      <w:t>、运行人员</w:t>
                    </w:r>
                  </w:p>
                  <w:p>
                    <w:pPr>
                      <w:spacing w:before="2"/>
                      <w:ind w:left="18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rFonts w:ascii="Times New Roman" w:eastAsia="Times New Roman"/>
                        <w:sz w:val="36"/>
                      </w:rPr>
                      <w:t>C</w:t>
                    </w:r>
                    <w:r>
                      <w:rPr>
                        <w:sz w:val="36"/>
                      </w:rPr>
                      <w:t>、检修人员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spacing w:before="44"/>
        <w:ind w:left="280"/>
        <w:rPr>
          <w:rFonts w:ascii="Times New Roman" w:eastAsia="Times New Roman"/>
        </w:rPr>
      </w:pPr>
      <w:r>
        <w:rPr>
          <w:rFonts w:ascii="Times New Roman" w:eastAsia="Times New Roman"/>
        </w:rPr>
        <w:t>2</w:t>
      </w:r>
      <w:r>
        <w:t>、〔〕</w:t>
      </w:r>
      <w:r>
        <w:rPr>
          <w:spacing w:val="-1"/>
        </w:rPr>
        <w:t xml:space="preserve">制止从事需要开工作票的作业。 </w:t>
      </w:r>
      <w:r>
        <w:rPr>
          <w:rFonts w:ascii="Times New Roman" w:eastAsia="Times New Roman"/>
        </w:rPr>
        <w:t>[</w:t>
      </w:r>
      <w:r>
        <w:t>单项选择题</w:t>
      </w:r>
      <w:r>
        <w:rPr>
          <w:rFonts w:ascii="Times New Roman" w:eastAsia="Times New Roman"/>
          <w:spacing w:val="1"/>
        </w:rPr>
        <w:t xml:space="preserve">] </w:t>
      </w:r>
      <w:r>
        <w:rPr>
          <w:rFonts w:ascii="Times New Roman" w:eastAsia="Times New Roman"/>
          <w:color w:val="FF0000"/>
        </w:rPr>
        <w:t>*</w:t>
      </w:r>
    </w:p>
    <w:p>
      <w:pPr>
        <w:pStyle w:val="BodyText"/>
        <w:spacing w:before="9"/>
        <w:rPr>
          <w:rFonts w:ascii="Times New Roman"/>
          <w:sz w:val="14"/>
        </w:rPr>
      </w:pPr>
      <w:r>
        <w:pict>
          <v:group id="_x0000_s1028" style="width:667pt;height:115pt;margin-top:10.49pt;margin-left:126pt;mso-position-horizontal-relative:page;mso-wrap-distance-left:0;mso-wrap-distance-right:0;position:absolute;z-index:-251658240" coordorigin="2520,210" coordsize="13340,2300">
            <v:shape id="_x0000_s1029" type="#_x0000_t75" style="width:13340;height:2300;left:2520;position:absolute;top:209" stroked="f">
              <v:imagedata r:id="rId4" o:title=""/>
            </v:shape>
            <v:shape id="_x0000_s1030" type="#_x0000_t202" style="width:13340;height:2300;left:2520;position:absolute;top:209" filled="f" stroked="f">
              <v:textbox inset="0,0,0,0">
                <w:txbxContent>
                  <w:p>
                    <w:pPr>
                      <w:spacing w:before="108"/>
                      <w:ind w:left="18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rFonts w:ascii="Times New Roman" w:eastAsia="Times New Roman"/>
                        <w:sz w:val="36"/>
                      </w:rPr>
                      <w:t>A</w:t>
                    </w:r>
                    <w:r>
                      <w:rPr>
                        <w:sz w:val="36"/>
                      </w:rPr>
                      <w:t>、点检人员</w:t>
                    </w:r>
                  </w:p>
                  <w:p>
                    <w:pPr>
                      <w:spacing w:before="0" w:line="750" w:lineRule="atLeast"/>
                      <w:ind w:left="180" w:right="9436" w:firstLine="0"/>
                      <w:jc w:val="left"/>
                      <w:rPr>
                        <w:sz w:val="36"/>
                      </w:rPr>
                    </w:pPr>
                    <w:r>
                      <w:rPr>
                        <w:rFonts w:ascii="Times New Roman" w:eastAsia="Times New Roman"/>
                        <w:spacing w:val="-1"/>
                        <w:sz w:val="36"/>
                      </w:rPr>
                      <w:t>B</w:t>
                    </w:r>
                    <w:r>
                      <w:rPr>
                        <w:spacing w:val="-1"/>
                        <w:sz w:val="36"/>
                      </w:rPr>
                      <w:t>、运行人员</w:t>
                    </w:r>
                    <w:r>
                      <w:rPr>
                        <w:rFonts w:ascii="Times New Roman" w:eastAsia="Times New Roman"/>
                        <w:color w:val="ED9F2E"/>
                        <w:sz w:val="36"/>
                      </w:rPr>
                      <w:t>(</w:t>
                    </w:r>
                    <w:r>
                      <w:rPr>
                        <w:color w:val="ED9F2E"/>
                        <w:sz w:val="36"/>
                      </w:rPr>
                      <w:t>正确答案</w:t>
                    </w:r>
                    <w:r>
                      <w:rPr>
                        <w:rFonts w:ascii="Times New Roman" w:eastAsia="Times New Roman"/>
                        <w:color w:val="ED9F2E"/>
                        <w:sz w:val="36"/>
                      </w:rPr>
                      <w:t>)</w:t>
                    </w:r>
                    <w:r>
                      <w:rPr>
                        <w:rFonts w:ascii="Times New Roman" w:eastAsia="Times New Roman"/>
                        <w:color w:val="ED9F2E"/>
                        <w:spacing w:val="-87"/>
                        <w:sz w:val="36"/>
                      </w:rPr>
                      <w:t xml:space="preserve"> </w:t>
                    </w:r>
                    <w:r>
                      <w:rPr>
                        <w:rFonts w:ascii="Times New Roman" w:eastAsia="Times New Roman"/>
                        <w:sz w:val="36"/>
                      </w:rPr>
                      <w:t>C</w:t>
                    </w:r>
                    <w:r>
                      <w:rPr>
                        <w:sz w:val="36"/>
                      </w:rPr>
                      <w:t>、工作签发人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pStyle w:val="BodyText"/>
        <w:spacing w:before="6"/>
        <w:rPr>
          <w:rFonts w:ascii="Times New Roman"/>
          <w:sz w:val="23"/>
        </w:rPr>
      </w:pPr>
    </w:p>
    <w:p>
      <w:pPr>
        <w:pStyle w:val="BodyText"/>
        <w:spacing w:before="44" w:line="331" w:lineRule="auto"/>
        <w:ind w:left="280" w:right="477"/>
        <w:rPr>
          <w:rFonts w:ascii="Times New Roman" w:eastAsia="Times New Roman"/>
        </w:rPr>
      </w:pPr>
      <w:r>
        <w:rPr>
          <w:rFonts w:ascii="Times New Roman" w:eastAsia="Times New Roman"/>
          <w:spacing w:val="-1"/>
        </w:rPr>
        <w:t>3</w:t>
      </w:r>
      <w:r>
        <w:rPr>
          <w:spacing w:val="-1"/>
        </w:rPr>
        <w:t>、原则上</w:t>
      </w:r>
      <w:r>
        <w:t>〔〕夜间消缺作业。各基层企业要制定细则，明确夜间消缺作业的组织</w:t>
      </w:r>
      <w:r>
        <w:rPr>
          <w:spacing w:val="-3"/>
        </w:rPr>
        <w:t xml:space="preserve">治理。 </w:t>
      </w:r>
      <w:r>
        <w:rPr>
          <w:rFonts w:ascii="Times New Roman" w:eastAsia="Times New Roman"/>
        </w:rPr>
        <w:t>[</w:t>
      </w:r>
      <w:r>
        <w:t>单项选择题</w:t>
      </w:r>
      <w:r>
        <w:rPr>
          <w:rFonts w:ascii="Times New Roman" w:eastAsia="Times New Roman"/>
          <w:spacing w:val="1"/>
        </w:rPr>
        <w:t xml:space="preserve">] </w:t>
      </w:r>
      <w:r>
        <w:rPr>
          <w:rFonts w:ascii="Times New Roman" w:eastAsia="Times New Roman"/>
          <w:color w:val="FF0000"/>
        </w:rPr>
        <w:t>*</w:t>
      </w:r>
    </w:p>
    <w:p>
      <w:pPr>
        <w:pStyle w:val="BodyText"/>
        <w:ind w:left="100"/>
        <w:rPr>
          <w:rFonts w:ascii="Times New Roman"/>
          <w:sz w:val="20"/>
        </w:rPr>
      </w:pPr>
      <w:r>
        <w:rPr>
          <w:rFonts w:ascii="Times New Roman"/>
          <w:sz w:val="20"/>
        </w:rPr>
        <w:pict>
          <v:group id="_x0000_i1031" style="width:667pt;height:114pt;mso-position-horizontal-relative:char;mso-position-vertical-relative:line" coordorigin="0,0" coordsize="13340,2280">
            <v:shape id="_x0000_s1032" type="#_x0000_t75" style="width:13340;height:2280;position:absolute" stroked="f">
              <v:imagedata r:id="rId5" o:title=""/>
            </v:shape>
            <v:shape id="_x0000_s1033" type="#_x0000_t202" style="width:13340;height:2280;position:absolute" filled="f" stroked="f">
              <v:textbox inset="0,0,0,0">
                <w:txbxContent>
                  <w:p>
                    <w:pPr>
                      <w:spacing w:before="95"/>
                      <w:ind w:left="18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rFonts w:ascii="Times New Roman" w:eastAsia="Times New Roman"/>
                        <w:sz w:val="36"/>
                      </w:rPr>
                      <w:t>A</w:t>
                    </w:r>
                    <w:r>
                      <w:rPr>
                        <w:sz w:val="36"/>
                      </w:rPr>
                      <w:t>、制止</w:t>
                    </w:r>
                  </w:p>
                  <w:p>
                    <w:pPr>
                      <w:spacing w:before="206"/>
                      <w:ind w:left="18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rFonts w:ascii="Times New Roman" w:eastAsia="Times New Roman"/>
                        <w:sz w:val="36"/>
                      </w:rPr>
                      <w:t>B</w:t>
                    </w:r>
                    <w:r>
                      <w:rPr>
                        <w:spacing w:val="-2"/>
                        <w:sz w:val="36"/>
                      </w:rPr>
                      <w:t>、 不制止</w:t>
                    </w:r>
                  </w:p>
                  <w:p>
                    <w:pPr>
                      <w:spacing w:before="211"/>
                      <w:ind w:left="180" w:right="0" w:firstLine="0"/>
                      <w:jc w:val="left"/>
                      <w:rPr>
                        <w:rFonts w:ascii="Times New Roman" w:eastAsia="Times New Roman"/>
                        <w:sz w:val="36"/>
                      </w:rPr>
                    </w:pPr>
                    <w:r>
                      <w:rPr>
                        <w:rFonts w:ascii="Times New Roman" w:eastAsia="Times New Roman"/>
                        <w:sz w:val="36"/>
                      </w:rPr>
                      <w:t>C</w:t>
                    </w:r>
                    <w:r>
                      <w:rPr>
                        <w:sz w:val="36"/>
                      </w:rPr>
                      <w:t>、担忧排</w:t>
                    </w:r>
                    <w:r>
                      <w:rPr>
                        <w:rFonts w:ascii="Times New Roman" w:eastAsia="Times New Roman"/>
                        <w:color w:val="ED9F2E"/>
                        <w:sz w:val="36"/>
                      </w:rPr>
                      <w:t>(</w:t>
                    </w:r>
                    <w:r>
                      <w:rPr>
                        <w:color w:val="ED9F2E"/>
                        <w:sz w:val="36"/>
                      </w:rPr>
                      <w:t>正确答案</w:t>
                    </w:r>
                    <w:r>
                      <w:rPr>
                        <w:rFonts w:ascii="Times New Roman" w:eastAsia="Times New Roman"/>
                        <w:color w:val="ED9F2E"/>
                        <w:sz w:val="36"/>
                      </w:rPr>
                      <w:t>)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before="9"/>
        <w:rPr>
          <w:rFonts w:ascii="Times New Roman"/>
          <w:sz w:val="25"/>
        </w:rPr>
      </w:pPr>
    </w:p>
    <w:p>
      <w:pPr>
        <w:pStyle w:val="BodyText"/>
        <w:spacing w:before="46" w:line="331" w:lineRule="auto"/>
        <w:ind w:left="280" w:right="442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spacing w:val="-1"/>
        </w:rPr>
        <w:t>4</w:t>
      </w:r>
      <w:r>
        <w:rPr>
          <w:spacing w:val="-1"/>
        </w:rPr>
        <w:t>、工作票</w:t>
      </w:r>
      <w:r>
        <w:rPr>
          <w:rFonts w:ascii="Times New Roman" w:eastAsia="Times New Roman" w:hAnsi="Times New Roman"/>
        </w:rPr>
        <w:t>“</w:t>
      </w:r>
      <w:r>
        <w:t>工作票危急点分析及把握措施</w:t>
      </w:r>
      <w:r>
        <w:rPr>
          <w:rFonts w:ascii="Times New Roman" w:eastAsia="Times New Roman" w:hAnsi="Times New Roman"/>
        </w:rPr>
        <w:t>”</w:t>
      </w:r>
      <w:r>
        <w:t>票应由〔〕填写</w:t>
      </w:r>
      <w:r>
        <w:rPr>
          <w:rFonts w:ascii="Times New Roman" w:eastAsia="Times New Roman" w:hAnsi="Times New Roman"/>
        </w:rPr>
        <w:t>“</w:t>
      </w:r>
      <w:r>
        <w:t>序号</w:t>
      </w:r>
      <w:r>
        <w:rPr>
          <w:rFonts w:ascii="Times New Roman" w:eastAsia="Times New Roman" w:hAnsi="Times New Roman"/>
        </w:rPr>
        <w:t>”</w:t>
      </w:r>
      <w:r>
        <w:t>、</w:t>
      </w:r>
      <w:r>
        <w:rPr>
          <w:rFonts w:ascii="Times New Roman" w:eastAsia="Times New Roman" w:hAnsi="Times New Roman"/>
        </w:rPr>
        <w:t>“</w:t>
      </w:r>
      <w:r>
        <w:t>危急点</w:t>
      </w:r>
      <w:r>
        <w:rPr>
          <w:rFonts w:ascii="Times New Roman" w:eastAsia="Times New Roman" w:hAnsi="Times New Roman"/>
        </w:rPr>
        <w:t>”</w:t>
      </w:r>
      <w:r>
        <w:t>和</w:t>
      </w:r>
      <w:r>
        <w:rPr>
          <w:rFonts w:ascii="Times New Roman" w:eastAsia="Times New Roman" w:hAnsi="Times New Roman"/>
        </w:rPr>
        <w:t>“</w:t>
      </w:r>
      <w:r>
        <w:t>把握措施</w:t>
      </w:r>
      <w:r>
        <w:rPr>
          <w:rFonts w:ascii="Times New Roman" w:eastAsia="Times New Roman" w:hAnsi="Times New Roman"/>
        </w:rPr>
        <w:t>”</w:t>
      </w:r>
      <w:r>
        <w:rPr>
          <w:spacing w:val="-4"/>
        </w:rPr>
        <w:t xml:space="preserve">栏； </w:t>
      </w:r>
      <w:r>
        <w:rPr>
          <w:rFonts w:ascii="Times New Roman" w:eastAsia="Times New Roman" w:hAnsi="Times New Roman"/>
        </w:rPr>
        <w:t>[</w:t>
      </w:r>
      <w:r>
        <w:t>单项选择题</w:t>
      </w:r>
      <w:r>
        <w:rPr>
          <w:rFonts w:ascii="Times New Roman" w:eastAsia="Times New Roman" w:hAnsi="Times New Roman"/>
        </w:rPr>
        <w:t xml:space="preserve">] </w:t>
      </w:r>
      <w:r>
        <w:rPr>
          <w:rFonts w:ascii="Times New Roman" w:eastAsia="Times New Roman" w:hAnsi="Times New Roman"/>
          <w:color w:val="FF0000"/>
        </w:rPr>
        <w:t>*</w:t>
      </w:r>
    </w:p>
    <w:p>
      <w:pPr>
        <w:pStyle w:val="BodyText"/>
        <w:ind w:left="100"/>
        <w:rPr>
          <w:rFonts w:ascii="Times New Roman"/>
          <w:sz w:val="20"/>
        </w:rPr>
      </w:pPr>
      <w:r>
        <w:rPr>
          <w:rFonts w:ascii="Times New Roman"/>
          <w:sz w:val="20"/>
        </w:rPr>
        <w:pict>
          <v:group id="_x0000_i1034" style="width:667pt;height:152pt;mso-position-horizontal-relative:char;mso-position-vertical-relative:line" coordorigin="0,0" coordsize="13340,3040">
            <v:shape id="_x0000_s1035" type="#_x0000_t75" style="width:13340;height:3040;position:absolute" stroked="f">
              <v:imagedata r:id="rId6" o:title=""/>
            </v:shape>
            <v:shape id="_x0000_s1036" type="#_x0000_t202" style="width:13340;height:3040;position:absolute" filled="f" stroked="f">
              <v:textbox inset="0,0,0,0">
                <w:txbxContent>
                  <w:p>
                    <w:pPr>
                      <w:spacing w:before="101" w:line="333" w:lineRule="auto"/>
                      <w:ind w:left="180" w:right="9055" w:firstLine="0"/>
                      <w:jc w:val="left"/>
                      <w:rPr>
                        <w:sz w:val="36"/>
                      </w:rPr>
                    </w:pPr>
                    <w:r>
                      <w:rPr>
                        <w:rFonts w:ascii="Times New Roman" w:eastAsia="Times New Roman"/>
                        <w:sz w:val="36"/>
                      </w:rPr>
                      <w:t>A</w:t>
                    </w:r>
                    <w:r>
                      <w:rPr>
                        <w:sz w:val="36"/>
                      </w:rPr>
                      <w:t>、工作负责人</w:t>
                    </w:r>
                    <w:r>
                      <w:rPr>
                        <w:rFonts w:ascii="Times New Roman" w:eastAsia="Times New Roman"/>
                        <w:color w:val="ED9F2E"/>
                        <w:sz w:val="36"/>
                      </w:rPr>
                      <w:t>(</w:t>
                    </w:r>
                    <w:r>
                      <w:rPr>
                        <w:color w:val="ED9F2E"/>
                        <w:sz w:val="36"/>
                      </w:rPr>
                      <w:t>正确答案</w:t>
                    </w:r>
                    <w:r>
                      <w:rPr>
                        <w:rFonts w:ascii="Times New Roman" w:eastAsia="Times New Roman"/>
                        <w:color w:val="ED9F2E"/>
                        <w:sz w:val="36"/>
                      </w:rPr>
                      <w:t>)</w:t>
                    </w:r>
                    <w:r>
                      <w:rPr>
                        <w:rFonts w:ascii="Times New Roman" w:eastAsia="Times New Roman"/>
                        <w:color w:val="ED9F2E"/>
                        <w:spacing w:val="-87"/>
                        <w:sz w:val="36"/>
                      </w:rPr>
                      <w:t xml:space="preserve"> </w:t>
                    </w:r>
                    <w:r>
                      <w:rPr>
                        <w:rFonts w:ascii="Times New Roman" w:eastAsia="Times New Roman"/>
                        <w:sz w:val="36"/>
                      </w:rPr>
                      <w:t>B</w:t>
                    </w:r>
                    <w:r>
                      <w:rPr>
                        <w:sz w:val="36"/>
                      </w:rPr>
                      <w:t>、工作票签发人</w:t>
                    </w:r>
                  </w:p>
                  <w:p>
                    <w:pPr>
                      <w:spacing w:before="0" w:line="536" w:lineRule="exact"/>
                      <w:ind w:left="18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rFonts w:ascii="Times New Roman" w:eastAsia="Times New Roman"/>
                        <w:sz w:val="36"/>
                      </w:rPr>
                      <w:t>C</w:t>
                    </w:r>
                    <w:r>
                      <w:rPr>
                        <w:sz w:val="36"/>
                      </w:rPr>
                      <w:t>、工作许可人</w:t>
                    </w:r>
                  </w:p>
                  <w:p>
                    <w:pPr>
                      <w:spacing w:before="207"/>
                      <w:ind w:left="18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rFonts w:ascii="Times New Roman" w:eastAsia="Times New Roman"/>
                        <w:spacing w:val="-1"/>
                        <w:sz w:val="36"/>
                      </w:rPr>
                      <w:t>D</w:t>
                    </w:r>
                    <w:r>
                      <w:rPr>
                        <w:sz w:val="36"/>
                      </w:rPr>
                      <w:t>、工作班成员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after="0"/>
        <w:rPr>
          <w:rFonts w:ascii="Times New Roman"/>
          <w:sz w:val="20"/>
        </w:rPr>
        <w:sectPr>
          <w:type w:val="continuous"/>
          <w:pgSz w:w="18360" w:h="23760"/>
          <w:pgMar w:top="1640" w:right="2400" w:bottom="280" w:left="2420" w:header="708" w:footer="708"/>
          <w:cols w:space="708"/>
        </w:sectPr>
      </w:pPr>
    </w:p>
    <w:p>
      <w:pPr>
        <w:pStyle w:val="BodyText"/>
        <w:spacing w:before="19" w:line="331" w:lineRule="auto"/>
        <w:ind w:left="280" w:right="477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spacing w:val="-1"/>
        </w:rPr>
        <w:t>5</w:t>
      </w:r>
      <w:r>
        <w:rPr>
          <w:spacing w:val="-1"/>
        </w:rPr>
        <w:t>、设备编号应使用数字</w:t>
      </w:r>
      <w:r>
        <w:t>〔字母〕加汉字表示，使用的英文字母大、小写应符合国际标准。〔〕使用</w:t>
      </w:r>
      <w:r>
        <w:rPr>
          <w:rFonts w:ascii="幼圆" w:eastAsia="幼圆" w:hAnsi="幼圆" w:hint="eastAsia"/>
        </w:rPr>
        <w:t>“#</w:t>
      </w:r>
      <w:r>
        <w:rPr>
          <w:spacing w:val="-322"/>
        </w:rPr>
        <w:t>符</w:t>
      </w:r>
      <w:r>
        <w:rPr>
          <w:rFonts w:ascii="幼圆" w:eastAsia="幼圆" w:hAnsi="幼圆" w:hint="eastAsia"/>
        </w:rPr>
        <w:t>”</w:t>
      </w:r>
      <w:r>
        <w:rPr>
          <w:spacing w:val="-4"/>
        </w:rPr>
        <w:t xml:space="preserve">号。 </w:t>
      </w:r>
      <w:r>
        <w:rPr>
          <w:rFonts w:ascii="Times New Roman" w:eastAsia="Times New Roman" w:hAnsi="Times New Roman"/>
        </w:rPr>
        <w:t>[</w:t>
      </w:r>
      <w:r>
        <w:t>单项选择题</w:t>
      </w:r>
      <w:r>
        <w:rPr>
          <w:rFonts w:ascii="Times New Roman" w:eastAsia="Times New Roman" w:hAnsi="Times New Roman"/>
        </w:rPr>
        <w:t xml:space="preserve">] </w:t>
      </w:r>
      <w:r>
        <w:rPr>
          <w:rFonts w:ascii="Times New Roman" w:eastAsia="Times New Roman" w:hAnsi="Times New Roman"/>
          <w:color w:val="FF0000"/>
        </w:rPr>
        <w:t>*</w:t>
      </w:r>
    </w:p>
    <w:p>
      <w:pPr>
        <w:pStyle w:val="BodyText"/>
        <w:ind w:left="100"/>
        <w:rPr>
          <w:rFonts w:ascii="Times New Roman"/>
          <w:sz w:val="20"/>
        </w:rPr>
      </w:pPr>
      <w:r>
        <w:rPr>
          <w:rFonts w:ascii="Times New Roman"/>
          <w:sz w:val="20"/>
        </w:rPr>
        <w:pict>
          <v:group id="_x0000_i1037" style="width:667pt;height:115pt;mso-position-horizontal-relative:char;mso-position-vertical-relative:line" coordorigin="0,0" coordsize="13340,2300">
            <v:shape id="_x0000_s1038" type="#_x0000_t75" style="width:13340;height:2300;position:absolute" stroked="f">
              <v:imagedata r:id="rId4" o:title=""/>
            </v:shape>
            <v:shape id="_x0000_s1039" type="#_x0000_t202" style="width:13340;height:2300;position:absolute" filled="f" stroked="f">
              <v:textbox inset="0,0,0,0">
                <w:txbxContent>
                  <w:p>
                    <w:pPr>
                      <w:spacing w:before="110"/>
                      <w:ind w:left="18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rFonts w:ascii="Times New Roman" w:eastAsia="Times New Roman"/>
                        <w:sz w:val="36"/>
                      </w:rPr>
                      <w:t>A</w:t>
                    </w:r>
                    <w:r>
                      <w:rPr>
                        <w:sz w:val="36"/>
                      </w:rPr>
                      <w:t>、可以</w:t>
                    </w:r>
                  </w:p>
                  <w:p>
                    <w:pPr>
                      <w:spacing w:before="0" w:line="750" w:lineRule="atLeast"/>
                      <w:ind w:left="180" w:right="10071" w:firstLine="0"/>
                      <w:jc w:val="left"/>
                      <w:rPr>
                        <w:sz w:val="36"/>
                      </w:rPr>
                    </w:pPr>
                    <w:r>
                      <w:rPr>
                        <w:rFonts w:ascii="Times New Roman" w:eastAsia="Times New Roman"/>
                        <w:spacing w:val="-1"/>
                        <w:sz w:val="36"/>
                      </w:rPr>
                      <w:t>B</w:t>
                    </w:r>
                    <w:r>
                      <w:rPr>
                        <w:spacing w:val="-7"/>
                        <w:sz w:val="36"/>
                      </w:rPr>
                      <w:t>、 不得</w:t>
                    </w:r>
                    <w:r>
                      <w:rPr>
                        <w:rFonts w:ascii="Times New Roman" w:eastAsia="Times New Roman"/>
                        <w:color w:val="ED9F2E"/>
                        <w:sz w:val="36"/>
                      </w:rPr>
                      <w:t>(</w:t>
                    </w:r>
                    <w:r>
                      <w:rPr>
                        <w:color w:val="ED9F2E"/>
                        <w:sz w:val="36"/>
                      </w:rPr>
                      <w:t>正确答案</w:t>
                    </w:r>
                    <w:r>
                      <w:rPr>
                        <w:rFonts w:ascii="Times New Roman" w:eastAsia="Times New Roman"/>
                        <w:color w:val="ED9F2E"/>
                        <w:sz w:val="36"/>
                      </w:rPr>
                      <w:t>)</w:t>
                    </w:r>
                    <w:r>
                      <w:rPr>
                        <w:rFonts w:ascii="Times New Roman" w:eastAsia="Times New Roman"/>
                        <w:color w:val="ED9F2E"/>
                        <w:spacing w:val="-87"/>
                        <w:sz w:val="36"/>
                      </w:rPr>
                      <w:t xml:space="preserve"> </w:t>
                    </w:r>
                    <w:r>
                      <w:rPr>
                        <w:rFonts w:ascii="Times New Roman" w:eastAsia="Times New Roman"/>
                        <w:sz w:val="36"/>
                      </w:rPr>
                      <w:t>C</w:t>
                    </w:r>
                    <w:r>
                      <w:rPr>
                        <w:sz w:val="36"/>
                      </w:rPr>
                      <w:t>、一般不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spacing w:before="44" w:line="333" w:lineRule="auto"/>
        <w:ind w:left="280" w:right="495"/>
        <w:rPr>
          <w:rFonts w:ascii="Times New Roman" w:eastAsia="Times New Roman"/>
        </w:rPr>
      </w:pPr>
      <w:r>
        <w:rPr>
          <w:rFonts w:ascii="Times New Roman" w:eastAsia="Times New Roman"/>
          <w:spacing w:val="-1"/>
        </w:rPr>
        <w:t>6</w:t>
      </w:r>
      <w:r>
        <w:rPr>
          <w:spacing w:val="-2"/>
        </w:rPr>
        <w:t xml:space="preserve">、票面上填写的数字用阿拉伯数字表示。年度填写 </w:t>
      </w:r>
      <w:r>
        <w:rPr>
          <w:rFonts w:ascii="Times New Roman" w:eastAsia="Times New Roman"/>
        </w:rPr>
        <w:t>4</w:t>
      </w:r>
      <w:r>
        <w:rPr>
          <w:rFonts w:ascii="Times New Roman" w:eastAsia="Times New Roman"/>
          <w:spacing w:val="-22"/>
        </w:rPr>
        <w:t xml:space="preserve"> </w:t>
      </w:r>
      <w:r>
        <w:t>位数字；月、日、时、分等填写〔〕位数字；时间按〔</w:t>
      </w:r>
      <w:r>
        <w:rPr>
          <w:rFonts w:ascii="Times New Roman" w:eastAsia="Times New Roman"/>
        </w:rPr>
        <w:t>A</w:t>
      </w:r>
      <w:r>
        <w:t>〕</w:t>
      </w:r>
      <w:r>
        <w:rPr>
          <w:spacing w:val="-1"/>
        </w:rPr>
        <w:t xml:space="preserve">小时制进展填写。 </w:t>
      </w:r>
      <w:r>
        <w:rPr>
          <w:rFonts w:ascii="Times New Roman" w:eastAsia="Times New Roman"/>
        </w:rPr>
        <w:t>[</w:t>
      </w:r>
      <w:r>
        <w:t>单项选择题</w:t>
      </w:r>
      <w:r>
        <w:rPr>
          <w:rFonts w:ascii="Times New Roman" w:eastAsia="Times New Roman"/>
          <w:spacing w:val="1"/>
        </w:rPr>
        <w:t xml:space="preserve">] </w:t>
      </w:r>
      <w:r>
        <w:rPr>
          <w:rFonts w:ascii="Times New Roman" w:eastAsia="Times New Roman"/>
          <w:color w:val="FF0000"/>
        </w:rPr>
        <w:t>*</w:t>
      </w:r>
    </w:p>
    <w:p>
      <w:pPr>
        <w:pStyle w:val="BodyText"/>
        <w:ind w:left="100"/>
        <w:rPr>
          <w:rFonts w:ascii="Times New Roman"/>
          <w:sz w:val="20"/>
        </w:rPr>
      </w:pPr>
      <w:r>
        <w:rPr>
          <w:rFonts w:ascii="Times New Roman"/>
          <w:sz w:val="20"/>
        </w:rPr>
        <w:pict>
          <v:group id="_x0000_i1040" style="width:667pt;height:114pt;mso-position-horizontal-relative:char;mso-position-vertical-relative:line" coordorigin="0,0" coordsize="13340,2280">
            <v:shape id="_x0000_s1041" type="#_x0000_t75" style="width:13340;height:2280;position:absolute" stroked="f">
              <v:imagedata r:id="rId5" o:title=""/>
            </v:shape>
            <v:shape id="_x0000_s1042" type="#_x0000_t202" style="width:13340;height:2280;position:absolute" filled="f" stroked="f">
              <v:textbox inset="0,0,0,0">
                <w:txbxContent>
                  <w:p>
                    <w:pPr>
                      <w:spacing w:before="97" w:line="331" w:lineRule="auto"/>
                      <w:ind w:left="180" w:right="9942" w:firstLine="0"/>
                      <w:jc w:val="left"/>
                      <w:rPr>
                        <w:rFonts w:ascii="Times New Roman" w:eastAsia="Times New Roman"/>
                        <w:sz w:val="36"/>
                      </w:rPr>
                    </w:pPr>
                    <w:r>
                      <w:rPr>
                        <w:rFonts w:ascii="Times New Roman" w:eastAsia="Times New Roman"/>
                        <w:spacing w:val="-1"/>
                        <w:sz w:val="36"/>
                      </w:rPr>
                      <w:t>A</w:t>
                    </w:r>
                    <w:r>
                      <w:rPr>
                        <w:spacing w:val="-1"/>
                        <w:sz w:val="36"/>
                      </w:rPr>
                      <w:t>、</w:t>
                    </w:r>
                    <w:r>
                      <w:rPr>
                        <w:rFonts w:ascii="Times New Roman" w:eastAsia="Times New Roman"/>
                        <w:sz w:val="36"/>
                      </w:rPr>
                      <w:t>2</w:t>
                    </w:r>
                    <w:r>
                      <w:rPr>
                        <w:sz w:val="36"/>
                      </w:rPr>
                      <w:t>、</w:t>
                    </w:r>
                    <w:r>
                      <w:rPr>
                        <w:rFonts w:ascii="Times New Roman" w:eastAsia="Times New Roman"/>
                        <w:sz w:val="36"/>
                      </w:rPr>
                      <w:t>24</w:t>
                    </w:r>
                    <w:r>
                      <w:rPr>
                        <w:rFonts w:ascii="Times New Roman" w:eastAsia="Times New Roman"/>
                        <w:color w:val="ED9F2E"/>
                        <w:sz w:val="36"/>
                      </w:rPr>
                      <w:t>(</w:t>
                    </w:r>
                    <w:r>
                      <w:rPr>
                        <w:color w:val="ED9F2E"/>
                        <w:sz w:val="36"/>
                      </w:rPr>
                      <w:t>正确答案</w:t>
                    </w:r>
                    <w:r>
                      <w:rPr>
                        <w:rFonts w:ascii="Times New Roman" w:eastAsia="Times New Roman"/>
                        <w:color w:val="ED9F2E"/>
                        <w:sz w:val="36"/>
                      </w:rPr>
                      <w:t>)</w:t>
                    </w:r>
                    <w:r>
                      <w:rPr>
                        <w:rFonts w:ascii="Times New Roman" w:eastAsia="Times New Roman"/>
                        <w:color w:val="ED9F2E"/>
                        <w:spacing w:val="-87"/>
                        <w:sz w:val="36"/>
                      </w:rPr>
                      <w:t xml:space="preserve"> </w:t>
                    </w:r>
                    <w:r>
                      <w:rPr>
                        <w:rFonts w:ascii="Times New Roman" w:eastAsia="Times New Roman"/>
                        <w:sz w:val="36"/>
                      </w:rPr>
                      <w:t>B</w:t>
                    </w:r>
                    <w:r>
                      <w:rPr>
                        <w:spacing w:val="-3"/>
                        <w:sz w:val="36"/>
                      </w:rPr>
                      <w:t xml:space="preserve">、 </w:t>
                    </w:r>
                    <w:r>
                      <w:rPr>
                        <w:rFonts w:ascii="Times New Roman" w:eastAsia="Times New Roman"/>
                        <w:sz w:val="36"/>
                      </w:rPr>
                      <w:t>1</w:t>
                    </w:r>
                    <w:r>
                      <w:rPr>
                        <w:sz w:val="36"/>
                      </w:rPr>
                      <w:t>、</w:t>
                    </w:r>
                    <w:r>
                      <w:rPr>
                        <w:rFonts w:ascii="Times New Roman" w:eastAsia="Times New Roman"/>
                        <w:sz w:val="36"/>
                      </w:rPr>
                      <w:t>24</w:t>
                    </w:r>
                  </w:p>
                  <w:p>
                    <w:pPr>
                      <w:spacing w:before="5"/>
                      <w:ind w:left="180" w:right="0" w:firstLine="0"/>
                      <w:jc w:val="left"/>
                      <w:rPr>
                        <w:rFonts w:ascii="Times New Roman" w:eastAsia="Times New Roman"/>
                        <w:sz w:val="36"/>
                      </w:rPr>
                    </w:pPr>
                    <w:r>
                      <w:rPr>
                        <w:rFonts w:ascii="Times New Roman" w:eastAsia="Times New Roman"/>
                        <w:sz w:val="36"/>
                      </w:rPr>
                      <w:t>C</w:t>
                    </w:r>
                    <w:r>
                      <w:rPr>
                        <w:sz w:val="36"/>
                      </w:rPr>
                      <w:t>、</w:t>
                    </w:r>
                    <w:r>
                      <w:rPr>
                        <w:rFonts w:ascii="Times New Roman" w:eastAsia="Times New Roman"/>
                        <w:sz w:val="36"/>
                      </w:rPr>
                      <w:t>2</w:t>
                    </w:r>
                    <w:r>
                      <w:rPr>
                        <w:sz w:val="36"/>
                      </w:rPr>
                      <w:t>、</w:t>
                    </w:r>
                    <w:r>
                      <w:rPr>
                        <w:rFonts w:ascii="Times New Roman" w:eastAsia="Times New Roman"/>
                        <w:sz w:val="36"/>
                      </w:rPr>
                      <w:t>12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before="1"/>
        <w:rPr>
          <w:rFonts w:ascii="Times New Roman"/>
          <w:sz w:val="25"/>
        </w:rPr>
      </w:pPr>
    </w:p>
    <w:p>
      <w:pPr>
        <w:pStyle w:val="BodyText"/>
        <w:spacing w:before="44"/>
        <w:ind w:left="280"/>
        <w:rPr>
          <w:rFonts w:ascii="Times New Roman" w:eastAsia="Times New Roman"/>
        </w:rPr>
      </w:pPr>
      <w:r>
        <w:rPr>
          <w:rFonts w:ascii="Times New Roman" w:eastAsia="Times New Roman"/>
        </w:rPr>
        <w:t>7</w:t>
      </w:r>
      <w:r>
        <w:t>、〔〕</w:t>
      </w:r>
      <w:r>
        <w:rPr>
          <w:spacing w:val="-1"/>
        </w:rPr>
        <w:t xml:space="preserve">有权拒绝执行强令无票作业或无票操作的指令。 </w:t>
      </w:r>
      <w:r>
        <w:rPr>
          <w:rFonts w:ascii="Times New Roman" w:eastAsia="Times New Roman"/>
        </w:rPr>
        <w:t>[</w:t>
      </w:r>
      <w:r>
        <w:t>单项选择题</w:t>
      </w:r>
      <w:r>
        <w:rPr>
          <w:rFonts w:ascii="Times New Roman" w:eastAsia="Times New Roman"/>
          <w:spacing w:val="1"/>
        </w:rPr>
        <w:t xml:space="preserve">] </w:t>
      </w:r>
      <w:r>
        <w:rPr>
          <w:rFonts w:ascii="Times New Roman" w:eastAsia="Times New Roman"/>
          <w:color w:val="FF0000"/>
        </w:rPr>
        <w:t>*</w:t>
      </w:r>
    </w:p>
    <w:p>
      <w:pPr>
        <w:pStyle w:val="BodyText"/>
        <w:rPr>
          <w:rFonts w:ascii="Times New Roman"/>
          <w:sz w:val="16"/>
        </w:rPr>
      </w:pPr>
      <w:r>
        <w:pict>
          <v:group id="_x0000_s1043" style="width:667pt;height:114pt;margin-top:11.16pt;margin-left:126pt;mso-position-horizontal-relative:page;mso-wrap-distance-left:0;mso-wrap-distance-right:0;position:absolute;z-index:-251657216" coordorigin="2520,223" coordsize="13340,2280">
            <v:shape id="_x0000_s1044" type="#_x0000_t75" style="width:13340;height:2280;left:2520;position:absolute;top:223" stroked="f">
              <v:imagedata r:id="rId5" o:title=""/>
            </v:shape>
            <v:shape id="_x0000_s1045" type="#_x0000_t202" style="width:13340;height:2280;left:2520;position:absolute;top:223" filled="f" stroked="f">
              <v:textbox inset="0,0,0,0">
                <w:txbxContent>
                  <w:p>
                    <w:pPr>
                      <w:spacing w:before="92" w:line="333" w:lineRule="auto"/>
                      <w:ind w:left="180" w:right="10739" w:firstLine="0"/>
                      <w:jc w:val="left"/>
                      <w:rPr>
                        <w:sz w:val="36"/>
                      </w:rPr>
                    </w:pPr>
                    <w:r>
                      <w:rPr>
                        <w:rFonts w:ascii="Times New Roman" w:eastAsia="Times New Roman"/>
                        <w:spacing w:val="-1"/>
                        <w:sz w:val="36"/>
                      </w:rPr>
                      <w:t>A</w:t>
                    </w:r>
                    <w:r>
                      <w:rPr>
                        <w:spacing w:val="-1"/>
                        <w:sz w:val="36"/>
                      </w:rPr>
                      <w:t>、工作负责人</w:t>
                    </w:r>
                    <w:r>
                      <w:rPr>
                        <w:rFonts w:ascii="Times New Roman" w:eastAsia="Times New Roman"/>
                        <w:sz w:val="36"/>
                      </w:rPr>
                      <w:t>B</w:t>
                    </w:r>
                    <w:r>
                      <w:rPr>
                        <w:sz w:val="36"/>
                      </w:rPr>
                      <w:t>、员工</w:t>
                    </w:r>
                  </w:p>
                  <w:p>
                    <w:pPr>
                      <w:spacing w:before="0" w:line="537" w:lineRule="exact"/>
                      <w:ind w:left="180" w:right="0" w:firstLine="0"/>
                      <w:jc w:val="left"/>
                      <w:rPr>
                        <w:rFonts w:ascii="Times New Roman" w:eastAsia="Times New Roman"/>
                        <w:sz w:val="36"/>
                      </w:rPr>
                    </w:pPr>
                    <w:r>
                      <w:rPr>
                        <w:rFonts w:ascii="Times New Roman" w:eastAsia="Times New Roman"/>
                        <w:sz w:val="36"/>
                      </w:rPr>
                      <w:t>C</w:t>
                    </w:r>
                    <w:r>
                      <w:rPr>
                        <w:sz w:val="36"/>
                      </w:rPr>
                      <w:t>、任何人</w:t>
                    </w:r>
                    <w:r>
                      <w:rPr>
                        <w:rFonts w:ascii="Times New Roman" w:eastAsia="Times New Roman"/>
                        <w:color w:val="ED9F2E"/>
                        <w:sz w:val="36"/>
                      </w:rPr>
                      <w:t>(</w:t>
                    </w:r>
                    <w:r>
                      <w:rPr>
                        <w:color w:val="ED9F2E"/>
                        <w:sz w:val="36"/>
                      </w:rPr>
                      <w:t>正确答案</w:t>
                    </w:r>
                    <w:r>
                      <w:rPr>
                        <w:rFonts w:ascii="Times New Roman" w:eastAsia="Times New Roman"/>
                        <w:color w:val="ED9F2E"/>
                        <w:sz w:val="36"/>
                      </w:rPr>
                      <w:t>)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pStyle w:val="BodyText"/>
        <w:spacing w:before="1"/>
        <w:rPr>
          <w:rFonts w:ascii="Times New Roman"/>
          <w:sz w:val="24"/>
        </w:rPr>
      </w:pPr>
    </w:p>
    <w:p>
      <w:pPr>
        <w:pStyle w:val="BodyText"/>
        <w:spacing w:before="44" w:line="331" w:lineRule="auto"/>
        <w:ind w:left="280" w:right="477"/>
        <w:rPr>
          <w:rFonts w:ascii="Times New Roman" w:eastAsia="Times New Roman"/>
        </w:rPr>
      </w:pPr>
      <w:r>
        <w:rPr>
          <w:rFonts w:ascii="Times New Roman" w:eastAsia="Times New Roman"/>
          <w:spacing w:val="-1"/>
        </w:rPr>
        <w:t>8</w:t>
      </w:r>
      <w:r>
        <w:rPr>
          <w:spacing w:val="-1"/>
        </w:rPr>
        <w:t>、建立健全标准操作票库、标准工作票库或工作票标准安全措施库，频繁操作设</w:t>
      </w:r>
      <w:r>
        <w:t>备、系统的工作可建立并使用〔〕</w:t>
      </w:r>
      <w:r>
        <w:rPr>
          <w:spacing w:val="-4"/>
        </w:rPr>
        <w:t xml:space="preserve">。 </w:t>
      </w:r>
      <w:r>
        <w:rPr>
          <w:rFonts w:ascii="Times New Roman" w:eastAsia="Times New Roman"/>
        </w:rPr>
        <w:t>[</w:t>
      </w:r>
      <w:r>
        <w:t>单项选择题</w:t>
      </w:r>
      <w:r>
        <w:rPr>
          <w:rFonts w:ascii="Times New Roman" w:eastAsia="Times New Roman"/>
          <w:spacing w:val="-1"/>
        </w:rPr>
        <w:t xml:space="preserve">] </w:t>
      </w:r>
      <w:r>
        <w:rPr>
          <w:rFonts w:ascii="Times New Roman" w:eastAsia="Times New Roman"/>
          <w:color w:val="FF0000"/>
        </w:rPr>
        <w:t>*</w:t>
      </w:r>
    </w:p>
    <w:p>
      <w:pPr>
        <w:pStyle w:val="BodyText"/>
        <w:ind w:left="100"/>
        <w:rPr>
          <w:rFonts w:ascii="Times New Roman"/>
          <w:sz w:val="20"/>
        </w:rPr>
      </w:pPr>
      <w:r>
        <w:rPr>
          <w:rFonts w:ascii="Times New Roman"/>
          <w:sz w:val="20"/>
        </w:rPr>
        <w:pict>
          <v:group id="_x0000_i1046" style="width:667pt;height:114pt;mso-position-horizontal-relative:char;mso-position-vertical-relative:line" coordorigin="0,0" coordsize="13340,2280">
            <v:shape id="_x0000_s1047" type="#_x0000_t75" style="width:13340;height:2280;position:absolute" stroked="f">
              <v:imagedata r:id="rId5" o:title=""/>
            </v:shape>
            <v:shape id="_x0000_s1048" type="#_x0000_t202" style="width:13340;height:2280;position:absolute" filled="f" stroked="f">
              <v:textbox inset="0,0,0,0">
                <w:txbxContent>
                  <w:p>
                    <w:pPr>
                      <w:spacing w:before="101" w:line="331" w:lineRule="auto"/>
                      <w:ind w:left="180" w:right="9055" w:firstLine="0"/>
                      <w:jc w:val="left"/>
                      <w:rPr>
                        <w:sz w:val="36"/>
                      </w:rPr>
                    </w:pPr>
                    <w:r>
                      <w:rPr>
                        <w:rFonts w:ascii="Times New Roman" w:eastAsia="Times New Roman"/>
                        <w:sz w:val="36"/>
                      </w:rPr>
                      <w:t>A</w:t>
                    </w:r>
                    <w:r>
                      <w:rPr>
                        <w:sz w:val="36"/>
                      </w:rPr>
                      <w:t>、标准操作卡</w:t>
                    </w:r>
                    <w:r>
                      <w:rPr>
                        <w:rFonts w:ascii="Times New Roman" w:eastAsia="Times New Roman"/>
                        <w:color w:val="ED9F2E"/>
                        <w:sz w:val="36"/>
                      </w:rPr>
                      <w:t>(</w:t>
                    </w:r>
                    <w:r>
                      <w:rPr>
                        <w:color w:val="ED9F2E"/>
                        <w:sz w:val="36"/>
                      </w:rPr>
                      <w:t>正确答案</w:t>
                    </w:r>
                    <w:r>
                      <w:rPr>
                        <w:rFonts w:ascii="Times New Roman" w:eastAsia="Times New Roman"/>
                        <w:color w:val="ED9F2E"/>
                        <w:sz w:val="36"/>
                      </w:rPr>
                      <w:t>)</w:t>
                    </w:r>
                    <w:r>
                      <w:rPr>
                        <w:rFonts w:ascii="Times New Roman" w:eastAsia="Times New Roman"/>
                        <w:color w:val="ED9F2E"/>
                        <w:spacing w:val="-87"/>
                        <w:sz w:val="36"/>
                      </w:rPr>
                      <w:t xml:space="preserve"> </w:t>
                    </w:r>
                    <w:r>
                      <w:rPr>
                        <w:rFonts w:ascii="Times New Roman" w:eastAsia="Times New Roman"/>
                        <w:sz w:val="36"/>
                      </w:rPr>
                      <w:t>B</w:t>
                    </w:r>
                    <w:r>
                      <w:rPr>
                        <w:sz w:val="36"/>
                      </w:rPr>
                      <w:t>、标准工作卡</w:t>
                    </w:r>
                  </w:p>
                  <w:p>
                    <w:pPr>
                      <w:spacing w:before="3"/>
                      <w:ind w:left="18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rFonts w:ascii="Times New Roman" w:eastAsia="Times New Roman"/>
                        <w:sz w:val="36"/>
                      </w:rPr>
                      <w:t>C</w:t>
                    </w:r>
                    <w:r>
                      <w:rPr>
                        <w:sz w:val="36"/>
                      </w:rPr>
                      <w:t>、标准措施卡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before="9"/>
        <w:rPr>
          <w:rFonts w:ascii="Times New Roman"/>
          <w:sz w:val="25"/>
        </w:rPr>
      </w:pPr>
    </w:p>
    <w:p>
      <w:pPr>
        <w:pStyle w:val="BodyText"/>
        <w:spacing w:before="44" w:line="331" w:lineRule="auto"/>
        <w:ind w:left="280" w:right="477"/>
        <w:rPr>
          <w:rFonts w:ascii="Times New Roman" w:eastAsia="Times New Roman"/>
        </w:rPr>
      </w:pPr>
      <w:r>
        <w:rPr>
          <w:rFonts w:ascii="Times New Roman" w:eastAsia="Times New Roman"/>
          <w:spacing w:val="-1"/>
        </w:rPr>
        <w:t>9</w:t>
      </w:r>
      <w:r>
        <w:rPr>
          <w:spacing w:val="-1"/>
        </w:rPr>
        <w:t>、每年应</w:t>
      </w:r>
      <w:r>
        <w:t>〔〕对工作票签发人、工作负责人、工作许可人、操作人员、监护人和</w:t>
      </w:r>
      <w:r>
        <w:rPr>
          <w:spacing w:val="-1"/>
        </w:rPr>
        <w:t xml:space="preserve">批准人进展培训考试。 </w:t>
      </w:r>
      <w:r>
        <w:rPr>
          <w:rFonts w:ascii="Times New Roman" w:eastAsia="Times New Roman"/>
        </w:rPr>
        <w:t>[</w:t>
      </w:r>
      <w:r>
        <w:t>单项选择题</w:t>
      </w:r>
      <w:r>
        <w:rPr>
          <w:rFonts w:ascii="Times New Roman" w:eastAsia="Times New Roman"/>
          <w:spacing w:val="1"/>
        </w:rPr>
        <w:t xml:space="preserve">] </w:t>
      </w:r>
      <w:r>
        <w:rPr>
          <w:rFonts w:ascii="Times New Roman" w:eastAsia="Times New Roman"/>
          <w:color w:val="FF0000"/>
        </w:rPr>
        <w:t>*</w:t>
      </w:r>
    </w:p>
    <w:p>
      <w:pPr>
        <w:pStyle w:val="BodyText"/>
        <w:ind w:left="100"/>
        <w:rPr>
          <w:rFonts w:ascii="Times New Roman"/>
          <w:sz w:val="20"/>
        </w:rPr>
      </w:pPr>
      <w:r>
        <w:rPr>
          <w:rFonts w:ascii="Times New Roman"/>
          <w:sz w:val="20"/>
        </w:rPr>
        <w:pict>
          <v:group id="_x0000_i1049" style="width:667pt;height:77pt;mso-position-horizontal-relative:char;mso-position-vertical-relative:line" coordorigin="0,0" coordsize="13340,1540">
            <v:shape id="_x0000_s1050" type="#_x0000_t75" style="width:13340;height:1540;position:absolute" stroked="f">
              <v:imagedata r:id="rId7" o:title=""/>
            </v:shape>
            <v:shape id="_x0000_s1051" type="#_x0000_t202" style="width:13340;height:1540;position:absolute" filled="f" stroked="f">
              <v:textbox inset="0,0,0,0">
                <w:txbxContent>
                  <w:p>
                    <w:pPr>
                      <w:spacing w:before="108"/>
                      <w:ind w:left="18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rFonts w:ascii="Times New Roman" w:eastAsia="Times New Roman"/>
                        <w:sz w:val="36"/>
                      </w:rPr>
                      <w:t>A</w:t>
                    </w:r>
                    <w:r>
                      <w:rPr>
                        <w:sz w:val="36"/>
                      </w:rPr>
                      <w:t>、每季度</w:t>
                    </w:r>
                  </w:p>
                  <w:p>
                    <w:pPr>
                      <w:spacing w:before="206"/>
                      <w:ind w:left="180" w:right="0" w:firstLine="0"/>
                      <w:jc w:val="left"/>
                      <w:rPr>
                        <w:rFonts w:ascii="Times New Roman" w:eastAsia="Times New Roman"/>
                        <w:sz w:val="36"/>
                      </w:rPr>
                    </w:pPr>
                    <w:r>
                      <w:rPr>
                        <w:rFonts w:ascii="Times New Roman" w:eastAsia="Times New Roman"/>
                        <w:sz w:val="36"/>
                      </w:rPr>
                      <w:t>B</w:t>
                    </w:r>
                    <w:r>
                      <w:rPr>
                        <w:sz w:val="36"/>
                      </w:rPr>
                      <w:t>、在第一季度</w:t>
                    </w:r>
                    <w:r>
                      <w:rPr>
                        <w:rFonts w:ascii="Times New Roman" w:eastAsia="Times New Roman"/>
                        <w:color w:val="ED9F2E"/>
                        <w:sz w:val="36"/>
                      </w:rPr>
                      <w:t>(</w:t>
                    </w:r>
                    <w:r>
                      <w:rPr>
                        <w:color w:val="ED9F2E"/>
                        <w:sz w:val="36"/>
                      </w:rPr>
                      <w:t>正确答案</w:t>
                    </w:r>
                    <w:r>
                      <w:rPr>
                        <w:rFonts w:ascii="Times New Roman" w:eastAsia="Times New Roman"/>
                        <w:color w:val="ED9F2E"/>
                        <w:sz w:val="36"/>
                      </w:rPr>
                      <w:t>)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after="0"/>
        <w:rPr>
          <w:rFonts w:ascii="Times New Roman"/>
          <w:sz w:val="20"/>
        </w:rPr>
      </w:pPr>
      <w:r>
        <w:rPr>
          <w:rFonts w:ascii="Times New Roman"/>
          <w:sz w:val="20"/>
        </w:rPr>
        <w:br/>
      </w:r>
      <w:r>
        <w:rPr>
          <w:rFonts w:ascii="Times New Roman"/>
          <w:sz w:val="20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8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https://d.book118.com/965032324224011042</w:t>
        </w:r>
      </w:hyperlink>
    </w:p>
    <w:p>
      <w:pPr>
        <w:spacing w:after="0"/>
        <w:rPr>
          <w:rFonts w:ascii="Times New Roman"/>
          <w:sz w:val="20"/>
        </w:rPr>
      </w:pPr>
    </w:p>
    <w:sectPr>
      <w:pgSz w:w="18360" w:h="23760"/>
      <w:pgMar w:top="2220" w:right="2400" w:bottom="280" w:left="2420" w:header="708" w:footer="708"/>
      <w:pgNumType w:start="2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等线">
    <w:altName w:val="等线"/>
    <w:charset w:val="86"/>
    <w:family w:val="auto"/>
    <w:pitch w:val="variable"/>
    <w:sig w:usb0="00000000" w:usb1="00000000" w:usb2="00000000" w:usb3="00000000" w:csb0="00040000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E2BEA6"/>
    <w:multiLevelType w:val="hybridMultilevel"/>
    <w:tmpl w:val="00000000"/>
    <w:lvl w:ilvl="0">
      <w:start w:val="1"/>
      <w:numFmt w:val="upperLetter"/>
      <w:lvlText w:val="%1."/>
      <w:lvlJc w:val="left"/>
      <w:pPr>
        <w:ind w:left="531" w:hanging="351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34"/>
        <w:szCs w:val="34"/>
      </w:rPr>
    </w:lvl>
    <w:lvl w:ilvl="1">
      <w:start w:val="0"/>
      <w:numFmt w:val="bullet"/>
      <w:lvlText w:val="•"/>
      <w:lvlJc w:val="left"/>
      <w:pPr>
        <w:ind w:left="1820" w:hanging="35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100" w:hanging="35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380" w:hanging="35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660" w:hanging="35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940" w:hanging="35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20" w:hanging="35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00" w:hanging="35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80" w:hanging="351"/>
      </w:pPr>
      <w:rPr>
        <w:rFonts w:hint="default"/>
      </w:rPr>
    </w:lvl>
  </w:abstractNum>
  <w:abstractNum w:abstractNumId="1">
    <w:nsid w:val="0FBDF360"/>
    <w:multiLevelType w:val="hybridMultilevel"/>
    <w:tmpl w:val="00000000"/>
    <w:lvl w:ilvl="0">
      <w:start w:val="1"/>
      <w:numFmt w:val="upperLetter"/>
      <w:lvlText w:val="%1."/>
      <w:lvlJc w:val="left"/>
      <w:pPr>
        <w:ind w:left="531" w:hanging="351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34"/>
        <w:szCs w:val="34"/>
      </w:rPr>
    </w:lvl>
    <w:lvl w:ilvl="1">
      <w:start w:val="0"/>
      <w:numFmt w:val="bullet"/>
      <w:lvlText w:val="•"/>
      <w:lvlJc w:val="left"/>
      <w:pPr>
        <w:ind w:left="1820" w:hanging="35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100" w:hanging="35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380" w:hanging="35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660" w:hanging="35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940" w:hanging="35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20" w:hanging="35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00" w:hanging="35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80" w:hanging="351"/>
      </w:pPr>
      <w:rPr>
        <w:rFonts w:hint="default"/>
      </w:rPr>
    </w:lvl>
  </w:abstractNum>
  <w:abstractNum w:abstractNumId="2">
    <w:nsid w:val="1F8FAA59"/>
    <w:multiLevelType w:val="hybridMultilevel"/>
    <w:tmpl w:val="00000000"/>
    <w:lvl w:ilvl="0">
      <w:start w:val="2"/>
      <w:numFmt w:val="upperLetter"/>
      <w:lvlText w:val="%1."/>
      <w:lvlJc w:val="left"/>
      <w:pPr>
        <w:ind w:left="511" w:hanging="332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1802" w:hanging="33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084" w:hanging="33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366" w:hanging="33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648" w:hanging="33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930" w:hanging="33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12" w:hanging="33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494" w:hanging="33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76" w:hanging="332"/>
      </w:pPr>
      <w:rPr>
        <w:rFonts w:hint="default"/>
      </w:rPr>
    </w:lvl>
  </w:abstractNum>
  <w:abstractNum w:abstractNumId="3">
    <w:nsid w:val="2E1AA391"/>
    <w:multiLevelType w:val="hybridMultilevel"/>
    <w:tmpl w:val="00000000"/>
    <w:lvl w:ilvl="0">
      <w:start w:val="1"/>
      <w:numFmt w:val="upperLetter"/>
      <w:lvlText w:val="%1."/>
      <w:lvlJc w:val="left"/>
      <w:pPr>
        <w:ind w:left="531" w:hanging="351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34"/>
        <w:szCs w:val="34"/>
      </w:rPr>
    </w:lvl>
    <w:lvl w:ilvl="1">
      <w:start w:val="0"/>
      <w:numFmt w:val="bullet"/>
      <w:lvlText w:val="•"/>
      <w:lvlJc w:val="left"/>
      <w:pPr>
        <w:ind w:left="1820" w:hanging="35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100" w:hanging="35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380" w:hanging="35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660" w:hanging="35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940" w:hanging="35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20" w:hanging="35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00" w:hanging="35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80" w:hanging="351"/>
      </w:pPr>
      <w:rPr>
        <w:rFonts w:hint="default"/>
      </w:rPr>
    </w:lvl>
  </w:abstractNum>
  <w:abstractNum w:abstractNumId="4">
    <w:nsid w:val="5C42CA17"/>
    <w:multiLevelType w:val="hybridMultilevel"/>
    <w:tmpl w:val="00000000"/>
    <w:lvl w:ilvl="0">
      <w:start w:val="1"/>
      <w:numFmt w:val="upperLetter"/>
      <w:lvlText w:val="%1."/>
      <w:lvlJc w:val="left"/>
      <w:pPr>
        <w:ind w:left="531" w:hanging="351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34"/>
        <w:szCs w:val="34"/>
      </w:rPr>
    </w:lvl>
    <w:lvl w:ilvl="1">
      <w:start w:val="0"/>
      <w:numFmt w:val="bullet"/>
      <w:lvlText w:val="•"/>
      <w:lvlJc w:val="left"/>
      <w:pPr>
        <w:ind w:left="1820" w:hanging="35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100" w:hanging="35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380" w:hanging="35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660" w:hanging="35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940" w:hanging="35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20" w:hanging="35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00" w:hanging="35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80" w:hanging="351"/>
      </w:pPr>
      <w:rPr>
        <w:rFonts w:hint="default"/>
      </w:rPr>
    </w:lvl>
  </w:abstractNum>
  <w:abstractNum w:abstractNumId="5">
    <w:nsid w:val="6ABC7D31"/>
    <w:multiLevelType w:val="hybridMultilevel"/>
    <w:tmpl w:val="00000000"/>
    <w:lvl w:ilvl="0">
      <w:start w:val="1"/>
      <w:numFmt w:val="upperLetter"/>
      <w:lvlText w:val="%1."/>
      <w:lvlJc w:val="left"/>
      <w:pPr>
        <w:ind w:left="531" w:hanging="351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34"/>
        <w:szCs w:val="34"/>
      </w:rPr>
    </w:lvl>
    <w:lvl w:ilvl="1">
      <w:start w:val="0"/>
      <w:numFmt w:val="bullet"/>
      <w:lvlText w:val="•"/>
      <w:lvlJc w:val="left"/>
      <w:pPr>
        <w:ind w:left="1820" w:hanging="35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100" w:hanging="35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380" w:hanging="35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660" w:hanging="35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940" w:hanging="35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20" w:hanging="35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00" w:hanging="35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80" w:hanging="351"/>
      </w:pPr>
      <w:rPr>
        <w:rFonts w:hint="default"/>
      </w:rPr>
    </w:lvl>
  </w:abstractNum>
  <w:abstractNum w:abstractNumId="6">
    <w:nsid w:val="6CED8F78"/>
    <w:multiLevelType w:val="hybridMultilevel"/>
    <w:tmpl w:val="00000000"/>
    <w:lvl w:ilvl="0">
      <w:start w:val="1"/>
      <w:numFmt w:val="upperLetter"/>
      <w:lvlText w:val="%1."/>
      <w:lvlJc w:val="left"/>
      <w:pPr>
        <w:ind w:left="531" w:hanging="351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34"/>
        <w:szCs w:val="34"/>
      </w:rPr>
    </w:lvl>
    <w:lvl w:ilvl="1">
      <w:start w:val="0"/>
      <w:numFmt w:val="bullet"/>
      <w:lvlText w:val="•"/>
      <w:lvlJc w:val="left"/>
      <w:pPr>
        <w:ind w:left="1820" w:hanging="35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100" w:hanging="35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380" w:hanging="35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660" w:hanging="35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940" w:hanging="35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20" w:hanging="35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00" w:hanging="35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80" w:hanging="351"/>
      </w:pPr>
      <w:rPr>
        <w:rFonts w:hint="default"/>
      </w:rPr>
    </w:lvl>
  </w:abstractNum>
  <w:abstractNum w:abstractNumId="7">
    <w:nsid w:val="7565A4DF"/>
    <w:multiLevelType w:val="hybridMultilevel"/>
    <w:tmpl w:val="00000000"/>
    <w:lvl w:ilvl="0">
      <w:start w:val="1"/>
      <w:numFmt w:val="upperLetter"/>
      <w:lvlText w:val="%1."/>
      <w:lvlJc w:val="left"/>
      <w:pPr>
        <w:ind w:left="531" w:hanging="351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34"/>
        <w:szCs w:val="34"/>
      </w:rPr>
    </w:lvl>
    <w:lvl w:ilvl="1">
      <w:start w:val="0"/>
      <w:numFmt w:val="bullet"/>
      <w:lvlText w:val="•"/>
      <w:lvlJc w:val="left"/>
      <w:pPr>
        <w:ind w:left="1820" w:hanging="35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100" w:hanging="35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380" w:hanging="35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660" w:hanging="35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940" w:hanging="35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20" w:hanging="35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00" w:hanging="35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80" w:hanging="351"/>
      </w:pPr>
      <w:rPr>
        <w:rFonts w:hint="default"/>
      </w:rPr>
    </w:lvl>
  </w:abstractNum>
  <w:num w:numId="1">
    <w:abstractNumId w:val="7"/>
  </w:num>
  <w:num w:numId="2">
    <w:abstractNumId w:val="3"/>
  </w:num>
  <w:num w:numId="3">
    <w:abstractNumId w:val="2"/>
  </w:num>
  <w:num w:numId="4">
    <w:abstractNumId w:val="5"/>
  </w:num>
  <w:num w:numId="5">
    <w:abstractNumId w:val="1"/>
  </w:num>
  <w:num w:numId="6">
    <w:abstractNumId w:val="0"/>
  </w:num>
  <w:num w:numId="7">
    <w:abstractNumId w:val="4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等线" w:eastAsia="等线" w:hAnsi="等线" w:cs="等线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等线" w:eastAsia="等线" w:hAnsi="等线" w:cs="等线"/>
      <w:sz w:val="36"/>
      <w:szCs w:val="36"/>
    </w:rPr>
  </w:style>
  <w:style w:type="paragraph" w:styleId="Title">
    <w:name w:val="Title"/>
    <w:basedOn w:val="Normal"/>
    <w:uiPriority w:val="1"/>
    <w:qFormat/>
    <w:pPr>
      <w:spacing w:before="58"/>
      <w:ind w:left="4387" w:right="4227"/>
      <w:jc w:val="center"/>
    </w:pPr>
    <w:rPr>
      <w:rFonts w:ascii="等线" w:eastAsia="等线" w:hAnsi="等线" w:cs="等线"/>
      <w:b/>
      <w:bCs/>
      <w:sz w:val="48"/>
      <w:szCs w:val="4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hyperlink" Target="https://d.book118.com/965032324224011042" TargetMode="Externa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2023-08-01T11:26:17Z</dcterms:created>
  <dcterms:modified xsi:type="dcterms:W3CDTF">2023-08-01T11:26:17Z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2023-03-24T00:00:00Z</vt:filetime>
  </property>
  <property fmtid="{D5CDD505-2E9C-101B-9397-08002B2CF9AE}" pid="3" name="LastSaved">
    <vt:filetime>2023-08-01T00:00:00Z</vt:filetime>
  </property>
</Properties>
</file>