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玻纤网项目建设方案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8" w:history="1">
        <w:r>
          <w:rPr>
            <w:rFonts w:ascii="仿宋" w:eastAsia="仿宋" w:hAnsi="仿宋" w:cs="仿宋" w:hint="eastAsia"/>
            <w:lang w:eastAsia="zh-CN"/>
          </w:rPr>
          <w:t>前言</w:t>
        </w:r>
        <w:r>
          <w:tab/>
        </w:r>
        <w:r>
          <w:fldChar w:fldCharType="begin"/>
        </w:r>
        <w:r>
          <w:instrText xml:space="preserve"> PAGEREF _Toc4588 \h </w:instrText>
        </w:r>
        <w:r>
          <w:fldChar w:fldCharType="separate"/>
        </w:r>
        <w:r>
          <w:t>3</w:t>
        </w:r>
        <w:r>
          <w:fldChar w:fldCharType="end"/>
        </w:r>
      </w:hyperlink>
    </w:p>
    <w:p>
      <w:pPr>
        <w:pStyle w:val="TOC1"/>
        <w:tabs>
          <w:tab w:val="right" w:leader="dot" w:pos="8306"/>
        </w:tabs>
      </w:pPr>
      <w:hyperlink w:anchor="_Toc20155" w:history="1">
        <w:r>
          <w:rPr>
            <w:rFonts w:ascii="仿宋" w:eastAsia="仿宋" w:hAnsi="仿宋" w:cs="仿宋" w:hint="eastAsia"/>
            <w:lang w:eastAsia="zh-CN"/>
          </w:rPr>
          <w:t>一、背景、必要性分析</w:t>
        </w:r>
        <w:r>
          <w:tab/>
        </w:r>
        <w:r>
          <w:fldChar w:fldCharType="begin"/>
        </w:r>
        <w:r>
          <w:instrText xml:space="preserve"> PAGEREF _Toc20155 \h </w:instrText>
        </w:r>
        <w:r>
          <w:fldChar w:fldCharType="separate"/>
        </w:r>
        <w:r>
          <w:t>3</w:t>
        </w:r>
        <w:r>
          <w:fldChar w:fldCharType="end"/>
        </w:r>
      </w:hyperlink>
    </w:p>
    <w:p>
      <w:pPr>
        <w:pStyle w:val="TOC2"/>
        <w:tabs>
          <w:tab w:val="right" w:leader="dot" w:pos="8306"/>
        </w:tabs>
      </w:pPr>
      <w:hyperlink w:anchor="_Toc746" w:history="1">
        <w:r>
          <w:rPr>
            <w:rFonts w:ascii="仿宋" w:eastAsia="仿宋" w:hAnsi="仿宋" w:cs="仿宋" w:hint="eastAsia"/>
            <w:lang w:eastAsia="zh-CN"/>
          </w:rPr>
          <w:t>(一)、项目建设背景</w:t>
        </w:r>
        <w:r>
          <w:tab/>
        </w:r>
        <w:r>
          <w:fldChar w:fldCharType="begin"/>
        </w:r>
        <w:r>
          <w:instrText xml:space="preserve"> PAGEREF _Toc746 \h </w:instrText>
        </w:r>
        <w:r>
          <w:fldChar w:fldCharType="separate"/>
        </w:r>
        <w:r>
          <w:t>3</w:t>
        </w:r>
        <w:r>
          <w:fldChar w:fldCharType="end"/>
        </w:r>
      </w:hyperlink>
    </w:p>
    <w:p>
      <w:pPr>
        <w:pStyle w:val="TOC2"/>
        <w:tabs>
          <w:tab w:val="right" w:leader="dot" w:pos="8306"/>
        </w:tabs>
      </w:pPr>
      <w:hyperlink w:anchor="_Toc23161" w:history="1">
        <w:r>
          <w:rPr>
            <w:rFonts w:ascii="仿宋" w:eastAsia="仿宋" w:hAnsi="仿宋" w:cs="仿宋" w:hint="eastAsia"/>
            <w:lang w:eastAsia="zh-CN"/>
          </w:rPr>
          <w:t>(二)、必要性分析</w:t>
        </w:r>
        <w:r>
          <w:tab/>
        </w:r>
        <w:r>
          <w:fldChar w:fldCharType="begin"/>
        </w:r>
        <w:r>
          <w:instrText xml:space="preserve"> PAGEREF _Toc23161 \h </w:instrText>
        </w:r>
        <w:r>
          <w:fldChar w:fldCharType="separate"/>
        </w:r>
        <w:r>
          <w:t>4</w:t>
        </w:r>
        <w:r>
          <w:fldChar w:fldCharType="end"/>
        </w:r>
      </w:hyperlink>
    </w:p>
    <w:p>
      <w:pPr>
        <w:pStyle w:val="TOC2"/>
        <w:tabs>
          <w:tab w:val="right" w:leader="dot" w:pos="8306"/>
        </w:tabs>
      </w:pPr>
      <w:hyperlink w:anchor="_Toc7082" w:history="1">
        <w:r>
          <w:rPr>
            <w:rFonts w:ascii="仿宋" w:eastAsia="仿宋" w:hAnsi="仿宋" w:cs="仿宋" w:hint="eastAsia"/>
            <w:lang w:eastAsia="zh-CN"/>
          </w:rPr>
          <w:t>(三)、项目建设有利条件</w:t>
        </w:r>
        <w:r>
          <w:tab/>
        </w:r>
        <w:r>
          <w:fldChar w:fldCharType="begin"/>
        </w:r>
        <w:r>
          <w:instrText xml:space="preserve"> PAGEREF _Toc7082 \h </w:instrText>
        </w:r>
        <w:r>
          <w:fldChar w:fldCharType="separate"/>
        </w:r>
        <w:r>
          <w:t>5</w:t>
        </w:r>
        <w:r>
          <w:fldChar w:fldCharType="end"/>
        </w:r>
      </w:hyperlink>
    </w:p>
    <w:p>
      <w:pPr>
        <w:pStyle w:val="TOC1"/>
        <w:tabs>
          <w:tab w:val="right" w:leader="dot" w:pos="8306"/>
        </w:tabs>
      </w:pPr>
      <w:hyperlink w:anchor="_Toc21483" w:history="1">
        <w:r>
          <w:rPr>
            <w:rFonts w:ascii="仿宋" w:eastAsia="仿宋" w:hAnsi="仿宋" w:cs="仿宋" w:hint="eastAsia"/>
            <w:lang w:eastAsia="zh-CN"/>
          </w:rPr>
          <w:t>二、玻纤网项目概论</w:t>
        </w:r>
        <w:r>
          <w:tab/>
        </w:r>
        <w:r>
          <w:fldChar w:fldCharType="begin"/>
        </w:r>
        <w:r>
          <w:instrText xml:space="preserve"> PAGEREF _Toc21483 \h </w:instrText>
        </w:r>
        <w:r>
          <w:fldChar w:fldCharType="separate"/>
        </w:r>
        <w:r>
          <w:t>7</w:t>
        </w:r>
        <w:r>
          <w:fldChar w:fldCharType="end"/>
        </w:r>
      </w:hyperlink>
    </w:p>
    <w:p>
      <w:pPr>
        <w:pStyle w:val="TOC2"/>
        <w:tabs>
          <w:tab w:val="right" w:leader="dot" w:pos="8306"/>
        </w:tabs>
      </w:pPr>
      <w:hyperlink w:anchor="_Toc32089" w:history="1">
        <w:r>
          <w:rPr>
            <w:rFonts w:ascii="仿宋" w:eastAsia="仿宋" w:hAnsi="仿宋" w:cs="仿宋" w:hint="eastAsia"/>
            <w:lang w:eastAsia="zh-CN"/>
          </w:rPr>
          <w:t>(一)、项目申报单位概况</w:t>
        </w:r>
        <w:r>
          <w:tab/>
        </w:r>
        <w:r>
          <w:fldChar w:fldCharType="begin"/>
        </w:r>
        <w:r>
          <w:instrText xml:space="preserve"> PAGEREF _Toc32089 \h </w:instrText>
        </w:r>
        <w:r>
          <w:fldChar w:fldCharType="separate"/>
        </w:r>
        <w:r>
          <w:t>7</w:t>
        </w:r>
        <w:r>
          <w:fldChar w:fldCharType="end"/>
        </w:r>
      </w:hyperlink>
    </w:p>
    <w:p>
      <w:pPr>
        <w:pStyle w:val="TOC2"/>
        <w:tabs>
          <w:tab w:val="right" w:leader="dot" w:pos="8306"/>
        </w:tabs>
      </w:pPr>
      <w:hyperlink w:anchor="_Toc31090" w:history="1">
        <w:r>
          <w:rPr>
            <w:rFonts w:ascii="仿宋" w:eastAsia="仿宋" w:hAnsi="仿宋" w:cs="仿宋" w:hint="eastAsia"/>
            <w:lang w:eastAsia="zh-CN"/>
          </w:rPr>
          <w:t>(二)、项目概况</w:t>
        </w:r>
        <w:r>
          <w:tab/>
        </w:r>
        <w:r>
          <w:fldChar w:fldCharType="begin"/>
        </w:r>
        <w:r>
          <w:instrText xml:space="preserve"> PAGEREF _Toc31090 \h </w:instrText>
        </w:r>
        <w:r>
          <w:fldChar w:fldCharType="separate"/>
        </w:r>
        <w:r>
          <w:t>8</w:t>
        </w:r>
        <w:r>
          <w:fldChar w:fldCharType="end"/>
        </w:r>
      </w:hyperlink>
    </w:p>
    <w:p>
      <w:pPr>
        <w:pStyle w:val="TOC1"/>
        <w:tabs>
          <w:tab w:val="right" w:leader="dot" w:pos="8306"/>
        </w:tabs>
      </w:pPr>
      <w:hyperlink w:anchor="_Toc3884" w:history="1">
        <w:r>
          <w:rPr>
            <w:rFonts w:ascii="仿宋" w:eastAsia="仿宋" w:hAnsi="仿宋" w:cs="仿宋" w:hint="eastAsia"/>
            <w:lang w:eastAsia="zh-CN"/>
          </w:rPr>
          <w:t>三、社会影响分析</w:t>
        </w:r>
        <w:r>
          <w:tab/>
        </w:r>
        <w:r>
          <w:fldChar w:fldCharType="begin"/>
        </w:r>
        <w:r>
          <w:instrText xml:space="preserve"> PAGEREF _Toc3884 \h </w:instrText>
        </w:r>
        <w:r>
          <w:fldChar w:fldCharType="separate"/>
        </w:r>
        <w:r>
          <w:t>11</w:t>
        </w:r>
        <w:r>
          <w:fldChar w:fldCharType="end"/>
        </w:r>
      </w:hyperlink>
    </w:p>
    <w:p>
      <w:pPr>
        <w:pStyle w:val="TOC2"/>
        <w:tabs>
          <w:tab w:val="right" w:leader="dot" w:pos="8306"/>
        </w:tabs>
      </w:pPr>
      <w:hyperlink w:anchor="_Toc5722" w:history="1">
        <w:r>
          <w:rPr>
            <w:rFonts w:ascii="仿宋" w:eastAsia="仿宋" w:hAnsi="仿宋" w:cs="仿宋" w:hint="eastAsia"/>
            <w:lang w:eastAsia="zh-CN"/>
          </w:rPr>
          <w:t>(一)、社会影响效果分析</w:t>
        </w:r>
        <w:r>
          <w:tab/>
        </w:r>
        <w:r>
          <w:fldChar w:fldCharType="begin"/>
        </w:r>
        <w:r>
          <w:instrText xml:space="preserve"> PAGEREF _Toc5722 \h </w:instrText>
        </w:r>
        <w:r>
          <w:fldChar w:fldCharType="separate"/>
        </w:r>
        <w:r>
          <w:t>11</w:t>
        </w:r>
        <w:r>
          <w:fldChar w:fldCharType="end"/>
        </w:r>
      </w:hyperlink>
    </w:p>
    <w:p>
      <w:pPr>
        <w:pStyle w:val="TOC2"/>
        <w:tabs>
          <w:tab w:val="right" w:leader="dot" w:pos="8306"/>
        </w:tabs>
      </w:pPr>
      <w:hyperlink w:anchor="_Toc13421" w:history="1">
        <w:r>
          <w:rPr>
            <w:rFonts w:ascii="仿宋" w:eastAsia="仿宋" w:hAnsi="仿宋" w:cs="仿宋" w:hint="eastAsia"/>
            <w:lang w:eastAsia="zh-CN"/>
          </w:rPr>
          <w:t>(二)、社会适应性分析</w:t>
        </w:r>
        <w:r>
          <w:tab/>
        </w:r>
        <w:r>
          <w:fldChar w:fldCharType="begin"/>
        </w:r>
        <w:r>
          <w:instrText xml:space="preserve"> PAGEREF _Toc13421 \h </w:instrText>
        </w:r>
        <w:r>
          <w:fldChar w:fldCharType="separate"/>
        </w:r>
        <w:r>
          <w:t>13</w:t>
        </w:r>
        <w:r>
          <w:fldChar w:fldCharType="end"/>
        </w:r>
      </w:hyperlink>
    </w:p>
    <w:p>
      <w:pPr>
        <w:pStyle w:val="TOC2"/>
        <w:tabs>
          <w:tab w:val="right" w:leader="dot" w:pos="8306"/>
        </w:tabs>
      </w:pPr>
      <w:hyperlink w:anchor="_Toc22860" w:history="1">
        <w:r>
          <w:rPr>
            <w:rFonts w:ascii="仿宋" w:eastAsia="仿宋" w:hAnsi="仿宋" w:cs="仿宋" w:hint="eastAsia"/>
            <w:lang w:eastAsia="zh-CN"/>
          </w:rPr>
          <w:t>(三)、社会风险及对策分析</w:t>
        </w:r>
        <w:r>
          <w:tab/>
        </w:r>
        <w:r>
          <w:fldChar w:fldCharType="begin"/>
        </w:r>
        <w:r>
          <w:instrText xml:space="preserve"> PAGEREF _Toc22860 \h </w:instrText>
        </w:r>
        <w:r>
          <w:fldChar w:fldCharType="separate"/>
        </w:r>
        <w:r>
          <w:t>15</w:t>
        </w:r>
        <w:r>
          <w:fldChar w:fldCharType="end"/>
        </w:r>
      </w:hyperlink>
    </w:p>
    <w:p>
      <w:pPr>
        <w:pStyle w:val="TOC1"/>
        <w:tabs>
          <w:tab w:val="right" w:leader="dot" w:pos="8306"/>
        </w:tabs>
      </w:pPr>
      <w:hyperlink w:anchor="_Toc24473" w:history="1">
        <w:r>
          <w:rPr>
            <w:rFonts w:ascii="仿宋" w:eastAsia="仿宋" w:hAnsi="仿宋" w:cs="仿宋" w:hint="eastAsia"/>
            <w:lang w:eastAsia="zh-CN"/>
          </w:rPr>
          <w:t>四、资源开发及综合利用分析</w:t>
        </w:r>
        <w:r>
          <w:tab/>
        </w:r>
        <w:r>
          <w:fldChar w:fldCharType="begin"/>
        </w:r>
        <w:r>
          <w:instrText xml:space="preserve"> PAGEREF _Toc24473 \h </w:instrText>
        </w:r>
        <w:r>
          <w:fldChar w:fldCharType="separate"/>
        </w:r>
        <w:r>
          <w:t>18</w:t>
        </w:r>
        <w:r>
          <w:fldChar w:fldCharType="end"/>
        </w:r>
      </w:hyperlink>
    </w:p>
    <w:p>
      <w:pPr>
        <w:pStyle w:val="TOC2"/>
        <w:tabs>
          <w:tab w:val="right" w:leader="dot" w:pos="8306"/>
        </w:tabs>
      </w:pPr>
      <w:hyperlink w:anchor="_Toc22369" w:history="1">
        <w:r>
          <w:rPr>
            <w:rFonts w:ascii="仿宋" w:eastAsia="仿宋" w:hAnsi="仿宋" w:cs="仿宋" w:hint="eastAsia"/>
            <w:lang w:eastAsia="zh-CN"/>
          </w:rPr>
          <w:t>(一)、资源开发方案</w:t>
        </w:r>
        <w:r>
          <w:tab/>
        </w:r>
        <w:r>
          <w:fldChar w:fldCharType="begin"/>
        </w:r>
        <w:r>
          <w:instrText xml:space="preserve"> PAGEREF _Toc22369 \h </w:instrText>
        </w:r>
        <w:r>
          <w:fldChar w:fldCharType="separate"/>
        </w:r>
        <w:r>
          <w:t>18</w:t>
        </w:r>
        <w:r>
          <w:fldChar w:fldCharType="end"/>
        </w:r>
      </w:hyperlink>
    </w:p>
    <w:p>
      <w:pPr>
        <w:pStyle w:val="TOC2"/>
        <w:tabs>
          <w:tab w:val="right" w:leader="dot" w:pos="8306"/>
        </w:tabs>
      </w:pPr>
      <w:hyperlink w:anchor="_Toc21427" w:history="1">
        <w:r>
          <w:rPr>
            <w:rFonts w:ascii="仿宋" w:eastAsia="仿宋" w:hAnsi="仿宋" w:cs="仿宋" w:hint="eastAsia"/>
            <w:lang w:eastAsia="zh-CN"/>
          </w:rPr>
          <w:t>(二)、资源利用方案</w:t>
        </w:r>
        <w:r>
          <w:tab/>
        </w:r>
        <w:r>
          <w:fldChar w:fldCharType="begin"/>
        </w:r>
        <w:r>
          <w:instrText xml:space="preserve"> PAGEREF _Toc21427 \h </w:instrText>
        </w:r>
        <w:r>
          <w:fldChar w:fldCharType="separate"/>
        </w:r>
        <w:r>
          <w:t>19</w:t>
        </w:r>
        <w:r>
          <w:fldChar w:fldCharType="end"/>
        </w:r>
      </w:hyperlink>
    </w:p>
    <w:p>
      <w:pPr>
        <w:pStyle w:val="TOC2"/>
        <w:tabs>
          <w:tab w:val="right" w:leader="dot" w:pos="8306"/>
        </w:tabs>
      </w:pPr>
      <w:hyperlink w:anchor="_Toc26803" w:history="1">
        <w:r>
          <w:rPr>
            <w:rFonts w:ascii="仿宋" w:eastAsia="仿宋" w:hAnsi="仿宋" w:cs="仿宋" w:hint="eastAsia"/>
            <w:lang w:eastAsia="zh-CN"/>
          </w:rPr>
          <w:t>(三)、资源节约措施</w:t>
        </w:r>
        <w:r>
          <w:tab/>
        </w:r>
        <w:r>
          <w:fldChar w:fldCharType="begin"/>
        </w:r>
        <w:r>
          <w:instrText xml:space="preserve"> PAGEREF _Toc26803 \h </w:instrText>
        </w:r>
        <w:r>
          <w:fldChar w:fldCharType="separate"/>
        </w:r>
        <w:r>
          <w:t>20</w:t>
        </w:r>
        <w:r>
          <w:fldChar w:fldCharType="end"/>
        </w:r>
      </w:hyperlink>
    </w:p>
    <w:p>
      <w:pPr>
        <w:pStyle w:val="TOC1"/>
        <w:tabs>
          <w:tab w:val="right" w:leader="dot" w:pos="8306"/>
        </w:tabs>
      </w:pPr>
      <w:hyperlink w:anchor="_Toc11518" w:history="1">
        <w:r>
          <w:rPr>
            <w:rFonts w:ascii="仿宋" w:eastAsia="仿宋" w:hAnsi="仿宋" w:cs="仿宋" w:hint="eastAsia"/>
            <w:lang w:eastAsia="zh-CN"/>
          </w:rPr>
          <w:t>五、经济影响分析</w:t>
        </w:r>
        <w:r>
          <w:tab/>
        </w:r>
        <w:r>
          <w:fldChar w:fldCharType="begin"/>
        </w:r>
        <w:r>
          <w:instrText xml:space="preserve"> PAGEREF _Toc11518 \h </w:instrText>
        </w:r>
        <w:r>
          <w:fldChar w:fldCharType="separate"/>
        </w:r>
        <w:r>
          <w:t>22</w:t>
        </w:r>
        <w:r>
          <w:fldChar w:fldCharType="end"/>
        </w:r>
      </w:hyperlink>
    </w:p>
    <w:p>
      <w:pPr>
        <w:pStyle w:val="TOC2"/>
        <w:tabs>
          <w:tab w:val="right" w:leader="dot" w:pos="8306"/>
        </w:tabs>
      </w:pPr>
      <w:hyperlink w:anchor="_Toc12967" w:history="1">
        <w:r>
          <w:rPr>
            <w:rFonts w:ascii="仿宋" w:eastAsia="仿宋" w:hAnsi="仿宋" w:cs="仿宋" w:hint="eastAsia"/>
            <w:lang w:eastAsia="zh-CN"/>
          </w:rPr>
          <w:t>(一)、经济费用效益或费用效果分析</w:t>
        </w:r>
        <w:r>
          <w:tab/>
        </w:r>
        <w:r>
          <w:fldChar w:fldCharType="begin"/>
        </w:r>
        <w:r>
          <w:instrText xml:space="preserve"> PAGEREF _Toc12967 \h </w:instrText>
        </w:r>
        <w:r>
          <w:fldChar w:fldCharType="separate"/>
        </w:r>
        <w:r>
          <w:t>22</w:t>
        </w:r>
        <w:r>
          <w:fldChar w:fldCharType="end"/>
        </w:r>
      </w:hyperlink>
    </w:p>
    <w:p>
      <w:pPr>
        <w:pStyle w:val="TOC2"/>
        <w:tabs>
          <w:tab w:val="right" w:leader="dot" w:pos="8306"/>
        </w:tabs>
      </w:pPr>
      <w:hyperlink w:anchor="_Toc21692" w:history="1">
        <w:r>
          <w:rPr>
            <w:rFonts w:ascii="仿宋" w:eastAsia="仿宋" w:hAnsi="仿宋" w:cs="仿宋" w:hint="eastAsia"/>
            <w:lang w:eastAsia="zh-CN"/>
          </w:rPr>
          <w:t>(二)、行业影响分析</w:t>
        </w:r>
        <w:r>
          <w:tab/>
        </w:r>
        <w:r>
          <w:fldChar w:fldCharType="begin"/>
        </w:r>
        <w:r>
          <w:instrText xml:space="preserve"> PAGEREF _Toc21692 \h </w:instrText>
        </w:r>
        <w:r>
          <w:fldChar w:fldCharType="separate"/>
        </w:r>
        <w:r>
          <w:t>24</w:t>
        </w:r>
        <w:r>
          <w:fldChar w:fldCharType="end"/>
        </w:r>
      </w:hyperlink>
    </w:p>
    <w:p>
      <w:pPr>
        <w:pStyle w:val="TOC2"/>
        <w:tabs>
          <w:tab w:val="right" w:leader="dot" w:pos="8306"/>
        </w:tabs>
      </w:pPr>
      <w:hyperlink w:anchor="_Toc5439" w:history="1">
        <w:r>
          <w:rPr>
            <w:rFonts w:ascii="仿宋" w:eastAsia="仿宋" w:hAnsi="仿宋" w:cs="仿宋" w:hint="eastAsia"/>
            <w:lang w:eastAsia="zh-CN"/>
          </w:rPr>
          <w:t>(三)、区域经济影响分析</w:t>
        </w:r>
        <w:r>
          <w:tab/>
        </w:r>
        <w:r>
          <w:fldChar w:fldCharType="begin"/>
        </w:r>
        <w:r>
          <w:instrText xml:space="preserve"> PAGEREF _Toc5439 \h </w:instrText>
        </w:r>
        <w:r>
          <w:fldChar w:fldCharType="separate"/>
        </w:r>
        <w:r>
          <w:t>26</w:t>
        </w:r>
        <w:r>
          <w:fldChar w:fldCharType="end"/>
        </w:r>
      </w:hyperlink>
    </w:p>
    <w:p>
      <w:pPr>
        <w:pStyle w:val="TOC2"/>
        <w:tabs>
          <w:tab w:val="right" w:leader="dot" w:pos="8306"/>
        </w:tabs>
      </w:pPr>
      <w:hyperlink w:anchor="_Toc24481" w:history="1">
        <w:r>
          <w:rPr>
            <w:rFonts w:ascii="仿宋" w:eastAsia="仿宋" w:hAnsi="仿宋" w:cs="仿宋" w:hint="eastAsia"/>
            <w:lang w:eastAsia="zh-CN"/>
          </w:rPr>
          <w:t>(四)、宏观经济影响分析</w:t>
        </w:r>
        <w:r>
          <w:tab/>
        </w:r>
        <w:r>
          <w:fldChar w:fldCharType="begin"/>
        </w:r>
        <w:r>
          <w:instrText xml:space="preserve"> PAGEREF _Toc24481 \h </w:instrText>
        </w:r>
        <w:r>
          <w:fldChar w:fldCharType="separate"/>
        </w:r>
        <w:r>
          <w:t>26</w:t>
        </w:r>
        <w:r>
          <w:fldChar w:fldCharType="end"/>
        </w:r>
      </w:hyperlink>
    </w:p>
    <w:p>
      <w:pPr>
        <w:pStyle w:val="TOC1"/>
        <w:tabs>
          <w:tab w:val="right" w:leader="dot" w:pos="8306"/>
        </w:tabs>
      </w:pPr>
      <w:hyperlink w:anchor="_Toc7215" w:history="1">
        <w:r>
          <w:rPr>
            <w:rFonts w:ascii="仿宋" w:eastAsia="仿宋" w:hAnsi="仿宋" w:cs="仿宋" w:hint="eastAsia"/>
            <w:lang w:eastAsia="zh-CN"/>
          </w:rPr>
          <w:t>六、发展规划、产业政策和行业准入分析</w:t>
        </w:r>
        <w:r>
          <w:tab/>
        </w:r>
        <w:r>
          <w:fldChar w:fldCharType="begin"/>
        </w:r>
        <w:r>
          <w:instrText xml:space="preserve"> PAGEREF _Toc7215 \h </w:instrText>
        </w:r>
        <w:r>
          <w:fldChar w:fldCharType="separate"/>
        </w:r>
        <w:r>
          <w:t>28</w:t>
        </w:r>
        <w:r>
          <w:fldChar w:fldCharType="end"/>
        </w:r>
      </w:hyperlink>
    </w:p>
    <w:p>
      <w:pPr>
        <w:pStyle w:val="TOC2"/>
        <w:tabs>
          <w:tab w:val="right" w:leader="dot" w:pos="8306"/>
        </w:tabs>
      </w:pPr>
      <w:hyperlink w:anchor="_Toc5398" w:history="1">
        <w:r>
          <w:rPr>
            <w:rFonts w:ascii="仿宋" w:eastAsia="仿宋" w:hAnsi="仿宋" w:cs="仿宋" w:hint="eastAsia"/>
            <w:lang w:eastAsia="zh-CN"/>
          </w:rPr>
          <w:t>(一)、发展规划分析</w:t>
        </w:r>
        <w:r>
          <w:tab/>
        </w:r>
        <w:r>
          <w:fldChar w:fldCharType="begin"/>
        </w:r>
        <w:r>
          <w:instrText xml:space="preserve"> PAGEREF _Toc5398 \h </w:instrText>
        </w:r>
        <w:r>
          <w:fldChar w:fldCharType="separate"/>
        </w:r>
        <w:r>
          <w:t>28</w:t>
        </w:r>
        <w:r>
          <w:fldChar w:fldCharType="end"/>
        </w:r>
      </w:hyperlink>
    </w:p>
    <w:p>
      <w:pPr>
        <w:pStyle w:val="TOC2"/>
        <w:tabs>
          <w:tab w:val="right" w:leader="dot" w:pos="8306"/>
        </w:tabs>
      </w:pPr>
      <w:hyperlink w:anchor="_Toc22938" w:history="1">
        <w:r>
          <w:rPr>
            <w:rFonts w:ascii="仿宋" w:eastAsia="仿宋" w:hAnsi="仿宋" w:cs="仿宋" w:hint="eastAsia"/>
            <w:lang w:eastAsia="zh-CN"/>
          </w:rPr>
          <w:t>(二)、产业政策分析</w:t>
        </w:r>
        <w:r>
          <w:tab/>
        </w:r>
        <w:r>
          <w:fldChar w:fldCharType="begin"/>
        </w:r>
        <w:r>
          <w:instrText xml:space="preserve"> PAGEREF _Toc22938 \h </w:instrText>
        </w:r>
        <w:r>
          <w:fldChar w:fldCharType="separate"/>
        </w:r>
        <w:r>
          <w:t>30</w:t>
        </w:r>
        <w:r>
          <w:fldChar w:fldCharType="end"/>
        </w:r>
      </w:hyperlink>
    </w:p>
    <w:p>
      <w:pPr>
        <w:pStyle w:val="TOC2"/>
        <w:tabs>
          <w:tab w:val="right" w:leader="dot" w:pos="8306"/>
        </w:tabs>
      </w:pPr>
      <w:hyperlink w:anchor="_Toc3474" w:history="1">
        <w:r>
          <w:rPr>
            <w:rFonts w:ascii="仿宋" w:eastAsia="仿宋" w:hAnsi="仿宋" w:cs="仿宋" w:hint="eastAsia"/>
            <w:lang w:eastAsia="zh-CN"/>
          </w:rPr>
          <w:t>(三)、行业准入分析</w:t>
        </w:r>
        <w:r>
          <w:tab/>
        </w:r>
        <w:r>
          <w:fldChar w:fldCharType="begin"/>
        </w:r>
        <w:r>
          <w:instrText xml:space="preserve"> PAGEREF _Toc3474 \h </w:instrText>
        </w:r>
        <w:r>
          <w:fldChar w:fldCharType="separate"/>
        </w:r>
        <w:r>
          <w:t>31</w:t>
        </w:r>
        <w:r>
          <w:fldChar w:fldCharType="end"/>
        </w:r>
      </w:hyperlink>
    </w:p>
    <w:p>
      <w:pPr>
        <w:pStyle w:val="TOC1"/>
        <w:tabs>
          <w:tab w:val="right" w:leader="dot" w:pos="8306"/>
        </w:tabs>
      </w:pPr>
      <w:hyperlink w:anchor="_Toc32661" w:history="1">
        <w:r>
          <w:rPr>
            <w:rFonts w:ascii="仿宋" w:eastAsia="仿宋" w:hAnsi="仿宋" w:cs="仿宋" w:hint="eastAsia"/>
            <w:lang w:eastAsia="zh-CN"/>
          </w:rPr>
          <w:t>七、环境保护与治理方案</w:t>
        </w:r>
        <w:r>
          <w:tab/>
        </w:r>
        <w:r>
          <w:fldChar w:fldCharType="begin"/>
        </w:r>
        <w:r>
          <w:instrText xml:space="preserve"> PAGEREF _Toc32661 \h </w:instrText>
        </w:r>
        <w:r>
          <w:fldChar w:fldCharType="separate"/>
        </w:r>
        <w:r>
          <w:t>33</w:t>
        </w:r>
        <w:r>
          <w:fldChar w:fldCharType="end"/>
        </w:r>
      </w:hyperlink>
    </w:p>
    <w:p>
      <w:pPr>
        <w:pStyle w:val="TOC2"/>
        <w:tabs>
          <w:tab w:val="right" w:leader="dot" w:pos="8306"/>
        </w:tabs>
      </w:pPr>
      <w:hyperlink w:anchor="_Toc2172" w:history="1">
        <w:r>
          <w:rPr>
            <w:rFonts w:ascii="仿宋" w:eastAsia="仿宋" w:hAnsi="仿宋" w:cs="仿宋" w:hint="eastAsia"/>
            <w:lang w:eastAsia="zh-CN"/>
          </w:rPr>
          <w:t>(一)、项目环境影响评估</w:t>
        </w:r>
        <w:r>
          <w:tab/>
        </w:r>
        <w:r>
          <w:fldChar w:fldCharType="begin"/>
        </w:r>
        <w:r>
          <w:instrText xml:space="preserve"> PAGEREF _Toc2172 \h </w:instrText>
        </w:r>
        <w:r>
          <w:fldChar w:fldCharType="separate"/>
        </w:r>
        <w:r>
          <w:t>33</w:t>
        </w:r>
        <w:r>
          <w:fldChar w:fldCharType="end"/>
        </w:r>
      </w:hyperlink>
    </w:p>
    <w:p>
      <w:pPr>
        <w:pStyle w:val="TOC2"/>
        <w:tabs>
          <w:tab w:val="right" w:leader="dot" w:pos="8306"/>
        </w:tabs>
      </w:pPr>
      <w:hyperlink w:anchor="_Toc30436" w:history="1">
        <w:r>
          <w:rPr>
            <w:rFonts w:ascii="仿宋" w:eastAsia="仿宋" w:hAnsi="仿宋" w:cs="仿宋" w:hint="eastAsia"/>
            <w:lang w:eastAsia="zh-CN"/>
          </w:rPr>
          <w:t>(二)、环境保护措施与治理方案</w:t>
        </w:r>
        <w:r>
          <w:tab/>
        </w:r>
        <w:r>
          <w:fldChar w:fldCharType="begin"/>
        </w:r>
        <w:r>
          <w:instrText xml:space="preserve"> PAGEREF _Toc30436 \h </w:instrText>
        </w:r>
        <w:r>
          <w:fldChar w:fldCharType="separate"/>
        </w:r>
        <w:r>
          <w:t>33</w:t>
        </w:r>
        <w:r>
          <w:fldChar w:fldCharType="end"/>
        </w:r>
      </w:hyperlink>
    </w:p>
    <w:p>
      <w:pPr>
        <w:pStyle w:val="TOC1"/>
        <w:tabs>
          <w:tab w:val="right" w:leader="dot" w:pos="8306"/>
        </w:tabs>
      </w:pPr>
      <w:hyperlink w:anchor="_Toc24194" w:history="1">
        <w:r>
          <w:rPr>
            <w:rFonts w:ascii="仿宋" w:eastAsia="仿宋" w:hAnsi="仿宋" w:cs="仿宋" w:hint="eastAsia"/>
            <w:lang w:eastAsia="zh-CN"/>
          </w:rPr>
          <w:t>八、客户关系管理与市场拓展</w:t>
        </w:r>
        <w:r>
          <w:tab/>
        </w:r>
        <w:r>
          <w:fldChar w:fldCharType="begin"/>
        </w:r>
        <w:r>
          <w:instrText xml:space="preserve"> PAGEREF _Toc24194 \h </w:instrText>
        </w:r>
        <w:r>
          <w:fldChar w:fldCharType="separate"/>
        </w:r>
        <w:r>
          <w:t>34</w:t>
        </w:r>
        <w:r>
          <w:fldChar w:fldCharType="end"/>
        </w:r>
      </w:hyperlink>
    </w:p>
    <w:p>
      <w:pPr>
        <w:pStyle w:val="TOC2"/>
        <w:tabs>
          <w:tab w:val="right" w:leader="dot" w:pos="8306"/>
        </w:tabs>
      </w:pPr>
      <w:hyperlink w:anchor="_Toc25748" w:history="1">
        <w:r>
          <w:rPr>
            <w:rFonts w:ascii="仿宋" w:eastAsia="仿宋" w:hAnsi="仿宋" w:cs="仿宋" w:hint="eastAsia"/>
            <w:lang w:eastAsia="zh-CN"/>
          </w:rPr>
          <w:t>(一)、客户关系管理策略</w:t>
        </w:r>
        <w:r>
          <w:tab/>
        </w:r>
        <w:r>
          <w:fldChar w:fldCharType="begin"/>
        </w:r>
        <w:r>
          <w:instrText xml:space="preserve"> PAGEREF _Toc25748 \h </w:instrText>
        </w:r>
        <w:r>
          <w:fldChar w:fldCharType="separate"/>
        </w:r>
        <w:r>
          <w:t>34</w:t>
        </w:r>
        <w:r>
          <w:fldChar w:fldCharType="end"/>
        </w:r>
      </w:hyperlink>
    </w:p>
    <w:p>
      <w:pPr>
        <w:pStyle w:val="TOC2"/>
        <w:tabs>
          <w:tab w:val="right" w:leader="dot" w:pos="8306"/>
        </w:tabs>
      </w:pPr>
      <w:hyperlink w:anchor="_Toc23370" w:history="1">
        <w:r>
          <w:rPr>
            <w:rFonts w:ascii="仿宋" w:eastAsia="仿宋" w:hAnsi="仿宋" w:cs="仿宋" w:hint="eastAsia"/>
            <w:lang w:eastAsia="zh-CN"/>
          </w:rPr>
          <w:t>(二)、市场拓展方案</w:t>
        </w:r>
        <w:r>
          <w:tab/>
        </w:r>
        <w:r>
          <w:fldChar w:fldCharType="begin"/>
        </w:r>
        <w:r>
          <w:instrText xml:space="preserve"> PAGEREF _Toc23370 \h </w:instrText>
        </w:r>
        <w:r>
          <w:fldChar w:fldCharType="separate"/>
        </w:r>
        <w:r>
          <w:t>35</w:t>
        </w:r>
        <w:r>
          <w:fldChar w:fldCharType="end"/>
        </w:r>
      </w:hyperlink>
    </w:p>
    <w:p>
      <w:pPr>
        <w:pStyle w:val="TOC1"/>
        <w:tabs>
          <w:tab w:val="right" w:leader="dot" w:pos="8306"/>
        </w:tabs>
      </w:pPr>
      <w:hyperlink w:anchor="_Toc23894" w:history="1">
        <w:r>
          <w:rPr>
            <w:rFonts w:ascii="仿宋" w:eastAsia="仿宋" w:hAnsi="仿宋" w:cs="仿宋" w:hint="eastAsia"/>
            <w:lang w:eastAsia="zh-CN"/>
          </w:rPr>
          <w:t>九、环境保护与绿色发展</w:t>
        </w:r>
        <w:r>
          <w:tab/>
        </w:r>
        <w:r>
          <w:fldChar w:fldCharType="begin"/>
        </w:r>
        <w:r>
          <w:instrText xml:space="preserve"> PAGEREF _Toc23894 \h </w:instrText>
        </w:r>
        <w:r>
          <w:fldChar w:fldCharType="separate"/>
        </w:r>
        <w:r>
          <w:t>36</w:t>
        </w:r>
        <w:r>
          <w:fldChar w:fldCharType="end"/>
        </w:r>
      </w:hyperlink>
    </w:p>
    <w:p>
      <w:pPr>
        <w:pStyle w:val="TOC2"/>
        <w:tabs>
          <w:tab w:val="right" w:leader="dot" w:pos="8306"/>
        </w:tabs>
      </w:pPr>
      <w:hyperlink w:anchor="_Toc25048" w:history="1">
        <w:r>
          <w:rPr>
            <w:rFonts w:ascii="仿宋" w:eastAsia="仿宋" w:hAnsi="仿宋" w:cs="仿宋" w:hint="eastAsia"/>
            <w:lang w:eastAsia="zh-CN"/>
          </w:rPr>
          <w:t>(一)、环境保护措施</w:t>
        </w:r>
        <w:r>
          <w:tab/>
        </w:r>
        <w:r>
          <w:fldChar w:fldCharType="begin"/>
        </w:r>
        <w:r>
          <w:instrText xml:space="preserve"> PAGEREF _Toc25048 \h </w:instrText>
        </w:r>
        <w:r>
          <w:fldChar w:fldCharType="separate"/>
        </w:r>
        <w:r>
          <w:t>36</w:t>
        </w:r>
        <w:r>
          <w:fldChar w:fldCharType="end"/>
        </w:r>
      </w:hyperlink>
    </w:p>
    <w:p>
      <w:pPr>
        <w:pStyle w:val="TOC2"/>
        <w:tabs>
          <w:tab w:val="right" w:leader="dot" w:pos="8306"/>
        </w:tabs>
      </w:pPr>
      <w:hyperlink w:anchor="_Toc15564" w:history="1">
        <w:r>
          <w:rPr>
            <w:rFonts w:ascii="仿宋" w:eastAsia="仿宋" w:hAnsi="仿宋" w:cs="仿宋" w:hint="eastAsia"/>
            <w:lang w:eastAsia="zh-CN"/>
          </w:rPr>
          <w:t>(二)、绿色发展与可持续发展策略</w:t>
        </w:r>
        <w:r>
          <w:tab/>
        </w:r>
        <w:r>
          <w:fldChar w:fldCharType="begin"/>
        </w:r>
        <w:r>
          <w:instrText xml:space="preserve"> PAGEREF _Toc15564 \h </w:instrText>
        </w:r>
        <w:r>
          <w:fldChar w:fldCharType="separate"/>
        </w:r>
        <w:r>
          <w:t>38</w:t>
        </w:r>
        <w:r>
          <w:fldChar w:fldCharType="end"/>
        </w:r>
      </w:hyperlink>
    </w:p>
    <w:p>
      <w:pPr>
        <w:pStyle w:val="TOC1"/>
        <w:tabs>
          <w:tab w:val="right" w:leader="dot" w:pos="8306"/>
        </w:tabs>
      </w:pPr>
      <w:hyperlink w:anchor="_Toc6452" w:history="1">
        <w:r>
          <w:rPr>
            <w:rFonts w:ascii="仿宋" w:eastAsia="仿宋" w:hAnsi="仿宋" w:cs="仿宋" w:hint="eastAsia"/>
            <w:lang w:eastAsia="zh-CN"/>
          </w:rPr>
          <w:t>十、安全与应急管理</w:t>
        </w:r>
        <w:r>
          <w:tab/>
        </w:r>
        <w:r>
          <w:fldChar w:fldCharType="begin"/>
        </w:r>
        <w:r>
          <w:instrText xml:space="preserve"> PAGEREF _Toc6452 \h </w:instrText>
        </w:r>
        <w:r>
          <w:fldChar w:fldCharType="separate"/>
        </w:r>
        <w:r>
          <w:t>39</w:t>
        </w:r>
        <w:r>
          <w:fldChar w:fldCharType="end"/>
        </w:r>
      </w:hyperlink>
    </w:p>
    <w:p>
      <w:pPr>
        <w:pStyle w:val="TOC2"/>
        <w:tabs>
          <w:tab w:val="right" w:leader="dot" w:pos="8306"/>
        </w:tabs>
      </w:pPr>
      <w:hyperlink w:anchor="_Toc2086" w:history="1">
        <w:r>
          <w:rPr>
            <w:rFonts w:ascii="仿宋" w:eastAsia="仿宋" w:hAnsi="仿宋" w:cs="仿宋" w:hint="eastAsia"/>
            <w:lang w:eastAsia="zh-CN"/>
          </w:rPr>
          <w:t>(一)、安全生产管理</w:t>
        </w:r>
        <w:r>
          <w:tab/>
        </w:r>
        <w:r>
          <w:fldChar w:fldCharType="begin"/>
        </w:r>
        <w:r>
          <w:instrText xml:space="preserve"> PAGEREF _Toc2086 \h </w:instrText>
        </w:r>
        <w:r>
          <w:fldChar w:fldCharType="separate"/>
        </w:r>
        <w:r>
          <w:t>39</w:t>
        </w:r>
        <w:r>
          <w:fldChar w:fldCharType="end"/>
        </w:r>
      </w:hyperlink>
    </w:p>
    <w:p>
      <w:pPr>
        <w:pStyle w:val="TOC2"/>
        <w:tabs>
          <w:tab w:val="right" w:leader="dot" w:pos="8306"/>
        </w:tabs>
      </w:pPr>
      <w:hyperlink w:anchor="_Toc2818" w:history="1">
        <w:r>
          <w:rPr>
            <w:rFonts w:ascii="仿宋" w:eastAsia="仿宋" w:hAnsi="仿宋" w:cs="仿宋" w:hint="eastAsia"/>
            <w:lang w:eastAsia="zh-CN"/>
          </w:rPr>
          <w:t>(二)、应急预案与响应</w:t>
        </w:r>
        <w:r>
          <w:tab/>
        </w:r>
        <w:r>
          <w:fldChar w:fldCharType="begin"/>
        </w:r>
        <w:r>
          <w:instrText xml:space="preserve"> PAGEREF _Toc2818 \h </w:instrText>
        </w:r>
        <w:r>
          <w:fldChar w:fldCharType="separate"/>
        </w:r>
        <w:r>
          <w:t>41</w:t>
        </w:r>
        <w:r>
          <w:fldChar w:fldCharType="end"/>
        </w:r>
      </w:hyperlink>
    </w:p>
    <w:p>
      <w:pPr>
        <w:pStyle w:val="TOC1"/>
        <w:tabs>
          <w:tab w:val="right" w:leader="dot" w:pos="8306"/>
        </w:tabs>
      </w:pPr>
      <w:hyperlink w:anchor="_Toc16066" w:history="1">
        <w:r>
          <w:rPr>
            <w:rFonts w:ascii="仿宋" w:eastAsia="仿宋" w:hAnsi="仿宋" w:cs="仿宋" w:hint="eastAsia"/>
            <w:lang w:eastAsia="zh-CN"/>
          </w:rPr>
          <w:t>十一、土地利用与规划方案</w:t>
        </w:r>
        <w:r>
          <w:tab/>
        </w:r>
        <w:r>
          <w:fldChar w:fldCharType="begin"/>
        </w:r>
        <w:r>
          <w:instrText xml:space="preserve"> PAGEREF _Toc16066 \h </w:instrText>
        </w:r>
        <w:r>
          <w:fldChar w:fldCharType="separate"/>
        </w:r>
        <w:r>
          <w:t>42</w:t>
        </w:r>
        <w:r>
          <w:fldChar w:fldCharType="end"/>
        </w:r>
      </w:hyperlink>
    </w:p>
    <w:p>
      <w:pPr>
        <w:pStyle w:val="TOC2"/>
        <w:tabs>
          <w:tab w:val="right" w:leader="dot" w:pos="8306"/>
        </w:tabs>
      </w:pPr>
      <w:hyperlink w:anchor="_Toc11318" w:history="1">
        <w:r>
          <w:rPr>
            <w:rFonts w:ascii="仿宋" w:eastAsia="仿宋" w:hAnsi="仿宋" w:cs="仿宋" w:hint="eastAsia"/>
            <w:lang w:eastAsia="zh-CN"/>
          </w:rPr>
          <w:t>(一)、项目用地情况分析</w:t>
        </w:r>
        <w:r>
          <w:tab/>
        </w:r>
        <w:r>
          <w:fldChar w:fldCharType="begin"/>
        </w:r>
        <w:r>
          <w:instrText xml:space="preserve"> PAGEREF _Toc11318 \h </w:instrText>
        </w:r>
        <w:r>
          <w:fldChar w:fldCharType="separate"/>
        </w:r>
        <w:r>
          <w:t>42</w:t>
        </w:r>
        <w:r>
          <w:fldChar w:fldCharType="end"/>
        </w:r>
      </w:hyperlink>
    </w:p>
    <w:p>
      <w:pPr>
        <w:pStyle w:val="TOC2"/>
        <w:tabs>
          <w:tab w:val="right" w:leader="dot" w:pos="8306"/>
        </w:tabs>
      </w:pPr>
      <w:hyperlink w:anchor="_Toc20651" w:history="1">
        <w:r>
          <w:rPr>
            <w:rFonts w:ascii="仿宋" w:eastAsia="仿宋" w:hAnsi="仿宋" w:cs="仿宋" w:hint="eastAsia"/>
            <w:lang w:eastAsia="zh-CN"/>
          </w:rPr>
          <w:t>(二)、土地利用规划方案</w:t>
        </w:r>
        <w:r>
          <w:tab/>
        </w:r>
        <w:r>
          <w:fldChar w:fldCharType="begin"/>
        </w:r>
        <w:r>
          <w:instrText xml:space="preserve"> PAGEREF _Toc20651 \h </w:instrText>
        </w:r>
        <w:r>
          <w:fldChar w:fldCharType="separate"/>
        </w:r>
        <w:r>
          <w:t>43</w:t>
        </w:r>
        <w:r>
          <w:fldChar w:fldCharType="end"/>
        </w:r>
      </w:hyperlink>
    </w:p>
    <w:p>
      <w:pPr>
        <w:pStyle w:val="TOC1"/>
        <w:tabs>
          <w:tab w:val="right" w:leader="dot" w:pos="8306"/>
        </w:tabs>
      </w:pPr>
      <w:hyperlink w:anchor="_Toc18441" w:history="1">
        <w:r>
          <w:rPr>
            <w:rFonts w:ascii="仿宋" w:eastAsia="仿宋" w:hAnsi="仿宋" w:cs="仿宋" w:hint="eastAsia"/>
            <w:lang w:eastAsia="zh-CN"/>
          </w:rPr>
          <w:t>十二、项目变更管理</w:t>
        </w:r>
        <w:r>
          <w:tab/>
        </w:r>
        <w:r>
          <w:fldChar w:fldCharType="begin"/>
        </w:r>
        <w:r>
          <w:instrText xml:space="preserve"> PAGEREF _Toc18441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5" w:history="1">
        <w:r>
          <w:rPr>
            <w:rFonts w:ascii="仿宋" w:eastAsia="仿宋" w:hAnsi="仿宋" w:cs="仿宋" w:hint="eastAsia"/>
            <w:lang w:eastAsia="zh-CN"/>
          </w:rPr>
          <w:t>(一)、变更控制流程</w:t>
        </w:r>
        <w:r>
          <w:tab/>
        </w:r>
        <w:r>
          <w:fldChar w:fldCharType="begin"/>
        </w:r>
        <w:r>
          <w:instrText xml:space="preserve"> PAGEREF _Toc29225 \h </w:instrText>
        </w:r>
        <w:r>
          <w:fldChar w:fldCharType="separate"/>
        </w:r>
        <w:r>
          <w:t>45</w:t>
        </w:r>
        <w:r>
          <w:fldChar w:fldCharType="end"/>
        </w:r>
      </w:hyperlink>
    </w:p>
    <w:p>
      <w:pPr>
        <w:pStyle w:val="TOC2"/>
        <w:tabs>
          <w:tab w:val="right" w:leader="dot" w:pos="8306"/>
        </w:tabs>
      </w:pPr>
      <w:hyperlink w:anchor="_Toc18382" w:history="1">
        <w:r>
          <w:rPr>
            <w:rFonts w:ascii="仿宋" w:eastAsia="仿宋" w:hAnsi="仿宋" w:cs="仿宋" w:hint="eastAsia"/>
            <w:lang w:eastAsia="zh-CN"/>
          </w:rPr>
          <w:t>(二)、影响评估与处理</w:t>
        </w:r>
        <w:r>
          <w:tab/>
        </w:r>
        <w:r>
          <w:fldChar w:fldCharType="begin"/>
        </w:r>
        <w:r>
          <w:instrText xml:space="preserve"> PAGEREF _Toc18382 \h </w:instrText>
        </w:r>
        <w:r>
          <w:fldChar w:fldCharType="separate"/>
        </w:r>
        <w:r>
          <w:t>45</w:t>
        </w:r>
        <w:r>
          <w:fldChar w:fldCharType="end"/>
        </w:r>
      </w:hyperlink>
    </w:p>
    <w:p>
      <w:pPr>
        <w:pStyle w:val="TOC2"/>
        <w:tabs>
          <w:tab w:val="right" w:leader="dot" w:pos="8306"/>
        </w:tabs>
      </w:pPr>
      <w:hyperlink w:anchor="_Toc31938" w:history="1">
        <w:r>
          <w:rPr>
            <w:rFonts w:ascii="仿宋" w:eastAsia="仿宋" w:hAnsi="仿宋" w:cs="仿宋" w:hint="eastAsia"/>
            <w:lang w:eastAsia="zh-CN"/>
          </w:rPr>
          <w:t>(三)、变更记录与追踪</w:t>
        </w:r>
        <w:r>
          <w:tab/>
        </w:r>
        <w:r>
          <w:fldChar w:fldCharType="begin"/>
        </w:r>
        <w:r>
          <w:instrText xml:space="preserve"> PAGEREF _Toc31938 \h </w:instrText>
        </w:r>
        <w:r>
          <w:fldChar w:fldCharType="separate"/>
        </w:r>
        <w:r>
          <w:t>47</w:t>
        </w:r>
        <w:r>
          <w:fldChar w:fldCharType="end"/>
        </w:r>
      </w:hyperlink>
    </w:p>
    <w:p>
      <w:pPr>
        <w:pStyle w:val="TOC2"/>
        <w:tabs>
          <w:tab w:val="right" w:leader="dot" w:pos="8306"/>
        </w:tabs>
      </w:pPr>
      <w:hyperlink w:anchor="_Toc26217" w:history="1">
        <w:r>
          <w:rPr>
            <w:rFonts w:ascii="仿宋" w:eastAsia="仿宋" w:hAnsi="仿宋" w:cs="仿宋" w:hint="eastAsia"/>
            <w:lang w:eastAsia="zh-CN"/>
          </w:rPr>
          <w:t>(四)、变更管理策略</w:t>
        </w:r>
        <w:r>
          <w:tab/>
        </w:r>
        <w:r>
          <w:fldChar w:fldCharType="begin"/>
        </w:r>
        <w:r>
          <w:instrText xml:space="preserve"> PAGEREF _Toc26217 \h </w:instrText>
        </w:r>
        <w:r>
          <w:fldChar w:fldCharType="separate"/>
        </w:r>
        <w:r>
          <w:t>49</w:t>
        </w:r>
        <w:r>
          <w:fldChar w:fldCharType="end"/>
        </w:r>
      </w:hyperlink>
    </w:p>
    <w:p>
      <w:pPr>
        <w:pStyle w:val="TOC1"/>
        <w:tabs>
          <w:tab w:val="right" w:leader="dot" w:pos="8306"/>
        </w:tabs>
      </w:pPr>
      <w:hyperlink w:anchor="_Toc20832" w:history="1">
        <w:r>
          <w:rPr>
            <w:rFonts w:ascii="仿宋" w:eastAsia="仿宋" w:hAnsi="仿宋" w:cs="仿宋" w:hint="eastAsia"/>
            <w:lang w:eastAsia="zh-CN"/>
          </w:rPr>
          <w:t>十三、成果转化与推广应用</w:t>
        </w:r>
        <w:r>
          <w:tab/>
        </w:r>
        <w:r>
          <w:fldChar w:fldCharType="begin"/>
        </w:r>
        <w:r>
          <w:instrText xml:space="preserve"> PAGEREF _Toc20832 \h </w:instrText>
        </w:r>
        <w:r>
          <w:fldChar w:fldCharType="separate"/>
        </w:r>
        <w:r>
          <w:t>50</w:t>
        </w:r>
        <w:r>
          <w:fldChar w:fldCharType="end"/>
        </w:r>
      </w:hyperlink>
    </w:p>
    <w:p>
      <w:pPr>
        <w:pStyle w:val="TOC2"/>
        <w:tabs>
          <w:tab w:val="right" w:leader="dot" w:pos="8306"/>
        </w:tabs>
      </w:pPr>
      <w:hyperlink w:anchor="_Toc5226" w:history="1">
        <w:r>
          <w:rPr>
            <w:rFonts w:ascii="仿宋" w:eastAsia="仿宋" w:hAnsi="仿宋" w:cs="仿宋" w:hint="eastAsia"/>
            <w:lang w:eastAsia="zh-CN"/>
          </w:rPr>
          <w:t>(一)、成果转化策略制定</w:t>
        </w:r>
        <w:r>
          <w:tab/>
        </w:r>
        <w:r>
          <w:fldChar w:fldCharType="begin"/>
        </w:r>
        <w:r>
          <w:instrText xml:space="preserve"> PAGEREF _Toc5226 \h </w:instrText>
        </w:r>
        <w:r>
          <w:fldChar w:fldCharType="separate"/>
        </w:r>
        <w:r>
          <w:t>50</w:t>
        </w:r>
        <w:r>
          <w:fldChar w:fldCharType="end"/>
        </w:r>
      </w:hyperlink>
    </w:p>
    <w:p>
      <w:pPr>
        <w:pStyle w:val="TOC2"/>
        <w:tabs>
          <w:tab w:val="right" w:leader="dot" w:pos="8306"/>
        </w:tabs>
      </w:pPr>
      <w:hyperlink w:anchor="_Toc3184" w:history="1">
        <w:r>
          <w:rPr>
            <w:rFonts w:ascii="仿宋" w:eastAsia="仿宋" w:hAnsi="仿宋" w:cs="仿宋" w:hint="eastAsia"/>
            <w:lang w:eastAsia="zh-CN"/>
          </w:rPr>
          <w:t>(二)、成果推广应用方案</w:t>
        </w:r>
        <w:r>
          <w:tab/>
        </w:r>
        <w:r>
          <w:fldChar w:fldCharType="begin"/>
        </w:r>
        <w:r>
          <w:instrText xml:space="preserve"> PAGEREF _Toc3184 \h </w:instrText>
        </w:r>
        <w:r>
          <w:fldChar w:fldCharType="separate"/>
        </w:r>
        <w:r>
          <w:t>52</w:t>
        </w:r>
        <w:r>
          <w:fldChar w:fldCharType="end"/>
        </w:r>
      </w:hyperlink>
    </w:p>
    <w:p>
      <w:pPr>
        <w:pStyle w:val="TOC1"/>
        <w:tabs>
          <w:tab w:val="right" w:leader="dot" w:pos="8306"/>
        </w:tabs>
      </w:pPr>
      <w:hyperlink w:anchor="_Toc14879" w:history="1">
        <w:r>
          <w:rPr>
            <w:rFonts w:ascii="仿宋" w:eastAsia="仿宋" w:hAnsi="仿宋" w:cs="仿宋" w:hint="eastAsia"/>
            <w:lang w:eastAsia="zh-CN"/>
          </w:rPr>
          <w:t>十四、知识产权管理与保护</w:t>
        </w:r>
        <w:r>
          <w:tab/>
        </w:r>
        <w:r>
          <w:fldChar w:fldCharType="begin"/>
        </w:r>
        <w:r>
          <w:instrText xml:space="preserve"> PAGEREF _Toc14879 \h </w:instrText>
        </w:r>
        <w:r>
          <w:fldChar w:fldCharType="separate"/>
        </w:r>
        <w:r>
          <w:t>53</w:t>
        </w:r>
        <w:r>
          <w:fldChar w:fldCharType="end"/>
        </w:r>
      </w:hyperlink>
    </w:p>
    <w:p>
      <w:pPr>
        <w:pStyle w:val="TOC2"/>
        <w:tabs>
          <w:tab w:val="right" w:leader="dot" w:pos="8306"/>
        </w:tabs>
      </w:pPr>
      <w:hyperlink w:anchor="_Toc9275" w:history="1">
        <w:r>
          <w:rPr>
            <w:rFonts w:ascii="仿宋" w:eastAsia="仿宋" w:hAnsi="仿宋" w:cs="仿宋" w:hint="eastAsia"/>
            <w:lang w:eastAsia="zh-CN"/>
          </w:rPr>
          <w:t>(一)、知识产权管理体系建设</w:t>
        </w:r>
        <w:r>
          <w:tab/>
        </w:r>
        <w:r>
          <w:fldChar w:fldCharType="begin"/>
        </w:r>
        <w:r>
          <w:instrText xml:space="preserve"> PAGEREF _Toc9275 \h </w:instrText>
        </w:r>
        <w:r>
          <w:fldChar w:fldCharType="separate"/>
        </w:r>
        <w:r>
          <w:t>53</w:t>
        </w:r>
        <w:r>
          <w:fldChar w:fldCharType="end"/>
        </w:r>
      </w:hyperlink>
    </w:p>
    <w:p>
      <w:pPr>
        <w:pStyle w:val="TOC2"/>
        <w:tabs>
          <w:tab w:val="right" w:leader="dot" w:pos="8306"/>
        </w:tabs>
      </w:pPr>
      <w:hyperlink w:anchor="_Toc12060" w:history="1">
        <w:r>
          <w:rPr>
            <w:rFonts w:ascii="仿宋" w:eastAsia="仿宋" w:hAnsi="仿宋" w:cs="仿宋" w:hint="eastAsia"/>
            <w:lang w:eastAsia="zh-CN"/>
          </w:rPr>
          <w:t>(二)、知识产权保护措施</w:t>
        </w:r>
        <w:r>
          <w:tab/>
        </w:r>
        <w:r>
          <w:fldChar w:fldCharType="begin"/>
        </w:r>
        <w:r>
          <w:instrText xml:space="preserve"> PAGEREF _Toc12060 \h </w:instrText>
        </w:r>
        <w:r>
          <w:fldChar w:fldCharType="separate"/>
        </w:r>
        <w:r>
          <w:t>54</w:t>
        </w:r>
        <w:r>
          <w:fldChar w:fldCharType="end"/>
        </w:r>
      </w:hyperlink>
    </w:p>
    <w:p>
      <w:pPr>
        <w:pStyle w:val="TOC1"/>
        <w:tabs>
          <w:tab w:val="right" w:leader="dot" w:pos="8306"/>
        </w:tabs>
      </w:pPr>
      <w:hyperlink w:anchor="_Toc2761" w:history="1">
        <w:r>
          <w:rPr>
            <w:rFonts w:ascii="仿宋" w:eastAsia="仿宋" w:hAnsi="仿宋" w:cs="仿宋" w:hint="eastAsia"/>
            <w:lang w:eastAsia="zh-CN"/>
          </w:rPr>
          <w:t>十五、企业合规与伦理</w:t>
        </w:r>
        <w:r>
          <w:tab/>
        </w:r>
        <w:r>
          <w:fldChar w:fldCharType="begin"/>
        </w:r>
        <w:r>
          <w:instrText xml:space="preserve"> PAGEREF _Toc2761 \h </w:instrText>
        </w:r>
        <w:r>
          <w:fldChar w:fldCharType="separate"/>
        </w:r>
        <w:r>
          <w:t>56</w:t>
        </w:r>
        <w:r>
          <w:fldChar w:fldCharType="end"/>
        </w:r>
      </w:hyperlink>
    </w:p>
    <w:p>
      <w:pPr>
        <w:pStyle w:val="TOC2"/>
        <w:tabs>
          <w:tab w:val="right" w:leader="dot" w:pos="8306"/>
        </w:tabs>
      </w:pPr>
      <w:hyperlink w:anchor="_Toc15107" w:history="1">
        <w:r>
          <w:rPr>
            <w:rFonts w:ascii="仿宋" w:eastAsia="仿宋" w:hAnsi="仿宋" w:cs="仿宋" w:hint="eastAsia"/>
            <w:lang w:eastAsia="zh-CN"/>
          </w:rPr>
          <w:t>(一)、合规政策与程序</w:t>
        </w:r>
        <w:r>
          <w:tab/>
        </w:r>
        <w:r>
          <w:fldChar w:fldCharType="begin"/>
        </w:r>
        <w:r>
          <w:instrText xml:space="preserve"> PAGEREF _Toc15107 \h </w:instrText>
        </w:r>
        <w:r>
          <w:fldChar w:fldCharType="separate"/>
        </w:r>
        <w:r>
          <w:t>56</w:t>
        </w:r>
        <w:r>
          <w:fldChar w:fldCharType="end"/>
        </w:r>
      </w:hyperlink>
    </w:p>
    <w:p>
      <w:pPr>
        <w:pStyle w:val="TOC2"/>
        <w:tabs>
          <w:tab w:val="right" w:leader="dot" w:pos="8306"/>
        </w:tabs>
      </w:pPr>
      <w:hyperlink w:anchor="_Toc30726" w:history="1">
        <w:r>
          <w:rPr>
            <w:rFonts w:ascii="仿宋" w:eastAsia="仿宋" w:hAnsi="仿宋" w:cs="仿宋" w:hint="eastAsia"/>
            <w:lang w:eastAsia="zh-CN"/>
          </w:rPr>
          <w:t>(二)、伦理规范与培训</w:t>
        </w:r>
        <w:r>
          <w:tab/>
        </w:r>
        <w:r>
          <w:fldChar w:fldCharType="begin"/>
        </w:r>
        <w:r>
          <w:instrText xml:space="preserve"> PAGEREF _Toc30726 \h </w:instrText>
        </w:r>
        <w:r>
          <w:fldChar w:fldCharType="separate"/>
        </w:r>
        <w:r>
          <w:t>57</w:t>
        </w:r>
        <w:r>
          <w:fldChar w:fldCharType="end"/>
        </w:r>
      </w:hyperlink>
    </w:p>
    <w:p>
      <w:pPr>
        <w:pStyle w:val="TOC2"/>
        <w:tabs>
          <w:tab w:val="right" w:leader="dot" w:pos="8306"/>
        </w:tabs>
      </w:pPr>
      <w:hyperlink w:anchor="_Toc20885" w:history="1">
        <w:r>
          <w:rPr>
            <w:rFonts w:ascii="仿宋" w:eastAsia="仿宋" w:hAnsi="仿宋" w:cs="仿宋" w:hint="eastAsia"/>
            <w:lang w:eastAsia="zh-CN"/>
          </w:rPr>
          <w:t>(三)、合规风险评估</w:t>
        </w:r>
        <w:r>
          <w:tab/>
        </w:r>
        <w:r>
          <w:fldChar w:fldCharType="begin"/>
        </w:r>
        <w:r>
          <w:instrText xml:space="preserve"> PAGEREF _Toc20885 \h </w:instrText>
        </w:r>
        <w:r>
          <w:fldChar w:fldCharType="separate"/>
        </w:r>
        <w:r>
          <w:t>58</w:t>
        </w:r>
        <w:r>
          <w:fldChar w:fldCharType="end"/>
        </w:r>
      </w:hyperlink>
    </w:p>
    <w:p>
      <w:pPr>
        <w:pStyle w:val="TOC2"/>
        <w:tabs>
          <w:tab w:val="right" w:leader="dot" w:pos="8306"/>
        </w:tabs>
      </w:pPr>
      <w:hyperlink w:anchor="_Toc26128" w:history="1">
        <w:r>
          <w:rPr>
            <w:rFonts w:ascii="仿宋" w:eastAsia="仿宋" w:hAnsi="仿宋" w:cs="仿宋" w:hint="eastAsia"/>
            <w:lang w:eastAsia="zh-CN"/>
          </w:rPr>
          <w:t>(四)、合规监督与执行</w:t>
        </w:r>
        <w:r>
          <w:tab/>
        </w:r>
        <w:r>
          <w:fldChar w:fldCharType="begin"/>
        </w:r>
        <w:r>
          <w:instrText xml:space="preserve"> PAGEREF _Toc26128 \h </w:instrText>
        </w:r>
        <w:r>
          <w:fldChar w:fldCharType="separate"/>
        </w:r>
        <w:r>
          <w:t>59</w:t>
        </w:r>
        <w:r>
          <w:fldChar w:fldCharType="end"/>
        </w:r>
      </w:hyperlink>
    </w:p>
    <w:p>
      <w:pPr>
        <w:pStyle w:val="TOC1"/>
        <w:tabs>
          <w:tab w:val="right" w:leader="dot" w:pos="8306"/>
        </w:tabs>
      </w:pPr>
      <w:hyperlink w:anchor="_Toc3160" w:history="1">
        <w:r>
          <w:rPr>
            <w:rFonts w:ascii="仿宋" w:eastAsia="仿宋" w:hAnsi="仿宋" w:cs="仿宋" w:hint="eastAsia"/>
            <w:lang w:eastAsia="zh-CN"/>
          </w:rPr>
          <w:t>十六、创新驱动与持续发展</w:t>
        </w:r>
        <w:r>
          <w:tab/>
        </w:r>
        <w:r>
          <w:fldChar w:fldCharType="begin"/>
        </w:r>
        <w:r>
          <w:instrText xml:space="preserve"> PAGEREF _Toc3160 \h </w:instrText>
        </w:r>
        <w:r>
          <w:fldChar w:fldCharType="separate"/>
        </w:r>
        <w:r>
          <w:t>60</w:t>
        </w:r>
        <w:r>
          <w:fldChar w:fldCharType="end"/>
        </w:r>
      </w:hyperlink>
    </w:p>
    <w:p>
      <w:pPr>
        <w:pStyle w:val="TOC2"/>
        <w:tabs>
          <w:tab w:val="right" w:leader="dot" w:pos="8306"/>
        </w:tabs>
      </w:pPr>
      <w:hyperlink w:anchor="_Toc22727" w:history="1">
        <w:r>
          <w:rPr>
            <w:rFonts w:ascii="仿宋" w:eastAsia="仿宋" w:hAnsi="仿宋" w:cs="仿宋" w:hint="eastAsia"/>
            <w:lang w:eastAsia="zh-CN"/>
          </w:rPr>
          <w:t>(一)、创新驱动战略实施</w:t>
        </w:r>
        <w:r>
          <w:tab/>
        </w:r>
        <w:r>
          <w:fldChar w:fldCharType="begin"/>
        </w:r>
        <w:r>
          <w:instrText xml:space="preserve"> PAGEREF _Toc22727 \h </w:instrText>
        </w:r>
        <w:r>
          <w:fldChar w:fldCharType="separate"/>
        </w:r>
        <w:r>
          <w:t>60</w:t>
        </w:r>
        <w:r>
          <w:fldChar w:fldCharType="end"/>
        </w:r>
      </w:hyperlink>
    </w:p>
    <w:p>
      <w:pPr>
        <w:pStyle w:val="TOC2"/>
        <w:tabs>
          <w:tab w:val="right" w:leader="dot" w:pos="8306"/>
        </w:tabs>
      </w:pPr>
      <w:hyperlink w:anchor="_Toc13905" w:history="1">
        <w:r>
          <w:rPr>
            <w:rFonts w:ascii="仿宋" w:eastAsia="仿宋" w:hAnsi="仿宋" w:cs="仿宋" w:hint="eastAsia"/>
            <w:lang w:eastAsia="zh-CN"/>
          </w:rPr>
          <w:t>(二)、持续发展路径探索</w:t>
        </w:r>
        <w:r>
          <w:tab/>
        </w:r>
        <w:r>
          <w:fldChar w:fldCharType="begin"/>
        </w:r>
        <w:r>
          <w:instrText xml:space="preserve"> PAGEREF _Toc13905 \h </w:instrText>
        </w:r>
        <w:r>
          <w:fldChar w:fldCharType="separate"/>
        </w:r>
        <w:r>
          <w:t>61</w:t>
        </w:r>
        <w:r>
          <w:fldChar w:fldCharType="end"/>
        </w:r>
      </w:hyperlink>
    </w:p>
    <w:p>
      <w:pPr>
        <w:pStyle w:val="TOC1"/>
        <w:tabs>
          <w:tab w:val="right" w:leader="dot" w:pos="8306"/>
        </w:tabs>
      </w:pPr>
      <w:hyperlink w:anchor="_Toc4895" w:history="1">
        <w:r>
          <w:rPr>
            <w:rFonts w:ascii="仿宋" w:eastAsia="仿宋" w:hAnsi="仿宋" w:cs="仿宋" w:hint="eastAsia"/>
            <w:lang w:eastAsia="zh-CN"/>
          </w:rPr>
          <w:t>十七、项目施工方案</w:t>
        </w:r>
        <w:r>
          <w:tab/>
        </w:r>
        <w:r>
          <w:fldChar w:fldCharType="begin"/>
        </w:r>
        <w:r>
          <w:instrText xml:space="preserve"> PAGEREF _Toc4895 \h </w:instrText>
        </w:r>
        <w:r>
          <w:fldChar w:fldCharType="separate"/>
        </w:r>
        <w:r>
          <w:t>65</w:t>
        </w:r>
        <w:r>
          <w:fldChar w:fldCharType="end"/>
        </w:r>
      </w:hyperlink>
    </w:p>
    <w:p>
      <w:pPr>
        <w:pStyle w:val="TOC2"/>
        <w:tabs>
          <w:tab w:val="right" w:leader="dot" w:pos="8306"/>
        </w:tabs>
      </w:pPr>
      <w:hyperlink w:anchor="_Toc8866" w:history="1">
        <w:r>
          <w:rPr>
            <w:rFonts w:ascii="仿宋" w:eastAsia="仿宋" w:hAnsi="仿宋" w:cs="仿宋" w:hint="eastAsia"/>
            <w:lang w:eastAsia="zh-CN"/>
          </w:rPr>
          <w:t>(一)、施工组织设计</w:t>
        </w:r>
        <w:r>
          <w:tab/>
        </w:r>
        <w:r>
          <w:fldChar w:fldCharType="begin"/>
        </w:r>
        <w:r>
          <w:instrText xml:space="preserve"> PAGEREF _Toc8866 \h </w:instrText>
        </w:r>
        <w:r>
          <w:fldChar w:fldCharType="separate"/>
        </w:r>
        <w:r>
          <w:t>65</w:t>
        </w:r>
        <w:r>
          <w:fldChar w:fldCharType="end"/>
        </w:r>
      </w:hyperlink>
    </w:p>
    <w:p>
      <w:pPr>
        <w:pStyle w:val="TOC2"/>
        <w:tabs>
          <w:tab w:val="right" w:leader="dot" w:pos="8306"/>
        </w:tabs>
      </w:pPr>
      <w:hyperlink w:anchor="_Toc12228" w:history="1">
        <w:r>
          <w:rPr>
            <w:rFonts w:ascii="仿宋" w:eastAsia="仿宋" w:hAnsi="仿宋" w:cs="仿宋" w:hint="eastAsia"/>
            <w:lang w:eastAsia="zh-CN"/>
          </w:rPr>
          <w:t>(二)、施工工艺与技术路线</w:t>
        </w:r>
        <w:r>
          <w:tab/>
        </w:r>
        <w:r>
          <w:fldChar w:fldCharType="begin"/>
        </w:r>
        <w:r>
          <w:instrText xml:space="preserve"> PAGEREF _Toc12228 \h </w:instrText>
        </w:r>
        <w:r>
          <w:fldChar w:fldCharType="separate"/>
        </w:r>
        <w:r>
          <w:t>67</w:t>
        </w:r>
        <w:r>
          <w:fldChar w:fldCharType="end"/>
        </w:r>
      </w:hyperlink>
    </w:p>
    <w:p>
      <w:pPr>
        <w:pStyle w:val="TOC2"/>
        <w:tabs>
          <w:tab w:val="right" w:leader="dot" w:pos="8306"/>
        </w:tabs>
      </w:pPr>
      <w:hyperlink w:anchor="_Toc3343" w:history="1">
        <w:r>
          <w:rPr>
            <w:rFonts w:ascii="仿宋" w:eastAsia="仿宋" w:hAnsi="仿宋" w:cs="仿宋" w:hint="eastAsia"/>
            <w:lang w:eastAsia="zh-CN"/>
          </w:rPr>
          <w:t>(三)、关键节点施工计划</w:t>
        </w:r>
        <w:r>
          <w:tab/>
        </w:r>
        <w:r>
          <w:fldChar w:fldCharType="begin"/>
        </w:r>
        <w:r>
          <w:instrText xml:space="preserve"> PAGEREF _Toc3343 \h </w:instrText>
        </w:r>
        <w:r>
          <w:fldChar w:fldCharType="separate"/>
        </w:r>
        <w:r>
          <w:t>68</w:t>
        </w:r>
        <w:r>
          <w:fldChar w:fldCharType="end"/>
        </w:r>
      </w:hyperlink>
    </w:p>
    <w:p>
      <w:pPr>
        <w:pStyle w:val="TOC2"/>
        <w:tabs>
          <w:tab w:val="right" w:leader="dot" w:pos="8306"/>
        </w:tabs>
      </w:pPr>
      <w:hyperlink w:anchor="_Toc9" w:history="1">
        <w:r>
          <w:rPr>
            <w:rFonts w:ascii="仿宋" w:eastAsia="仿宋" w:hAnsi="仿宋" w:cs="仿宋" w:hint="eastAsia"/>
            <w:lang w:eastAsia="zh-CN"/>
          </w:rPr>
          <w:t>(四)、施工现场管理</w:t>
        </w:r>
        <w:r>
          <w:tab/>
        </w:r>
        <w:r>
          <w:fldChar w:fldCharType="begin"/>
        </w:r>
        <w:r>
          <w:instrText xml:space="preserve"> PAGEREF _Toc9 \h </w:instrText>
        </w:r>
        <w:r>
          <w:fldChar w:fldCharType="separate"/>
        </w:r>
        <w:r>
          <w:t>70</w:t>
        </w:r>
        <w:r>
          <w:fldChar w:fldCharType="end"/>
        </w:r>
      </w:hyperlink>
    </w:p>
    <w:p>
      <w:pPr>
        <w:pStyle w:val="TOC1"/>
        <w:tabs>
          <w:tab w:val="right" w:leader="dot" w:pos="8306"/>
        </w:tabs>
      </w:pPr>
      <w:hyperlink w:anchor="_Toc31671" w:history="1">
        <w:r>
          <w:rPr>
            <w:rFonts w:ascii="仿宋" w:eastAsia="仿宋" w:hAnsi="仿宋" w:cs="仿宋" w:hint="eastAsia"/>
            <w:lang w:eastAsia="zh-CN"/>
          </w:rPr>
          <w:t>十八、法律法规与政策遵循</w:t>
        </w:r>
        <w:r>
          <w:tab/>
        </w:r>
        <w:r>
          <w:fldChar w:fldCharType="begin"/>
        </w:r>
        <w:r>
          <w:instrText xml:space="preserve"> PAGEREF _Toc31671 \h </w:instrText>
        </w:r>
        <w:r>
          <w:fldChar w:fldCharType="separate"/>
        </w:r>
        <w:r>
          <w:t>72</w:t>
        </w:r>
        <w:r>
          <w:fldChar w:fldCharType="end"/>
        </w:r>
      </w:hyperlink>
    </w:p>
    <w:p>
      <w:pPr>
        <w:pStyle w:val="TOC2"/>
        <w:tabs>
          <w:tab w:val="right" w:leader="dot" w:pos="8306"/>
        </w:tabs>
      </w:pPr>
      <w:hyperlink w:anchor="_Toc27461" w:history="1">
        <w:r>
          <w:rPr>
            <w:rFonts w:ascii="仿宋" w:eastAsia="仿宋" w:hAnsi="仿宋" w:cs="仿宋" w:hint="eastAsia"/>
            <w:lang w:eastAsia="zh-CN"/>
          </w:rPr>
          <w:t>(一)、法律法规遵守</w:t>
        </w:r>
        <w:r>
          <w:tab/>
        </w:r>
        <w:r>
          <w:fldChar w:fldCharType="begin"/>
        </w:r>
        <w:r>
          <w:instrText xml:space="preserve"> PAGEREF _Toc27461 \h </w:instrText>
        </w:r>
        <w:r>
          <w:fldChar w:fldCharType="separate"/>
        </w:r>
        <w:r>
          <w:t>72</w:t>
        </w:r>
        <w:r>
          <w:fldChar w:fldCharType="end"/>
        </w:r>
      </w:hyperlink>
    </w:p>
    <w:p>
      <w:pPr>
        <w:pStyle w:val="TOC2"/>
        <w:tabs>
          <w:tab w:val="right" w:leader="dot" w:pos="8306"/>
        </w:tabs>
      </w:pPr>
      <w:hyperlink w:anchor="_Toc4996" w:history="1">
        <w:r>
          <w:rPr>
            <w:rFonts w:ascii="仿宋" w:eastAsia="仿宋" w:hAnsi="仿宋" w:cs="仿宋" w:hint="eastAsia"/>
            <w:lang w:eastAsia="zh-CN"/>
          </w:rPr>
          <w:t>(二)、政策导向与利用</w:t>
        </w:r>
        <w:r>
          <w:tab/>
        </w:r>
        <w:r>
          <w:fldChar w:fldCharType="begin"/>
        </w:r>
        <w:r>
          <w:instrText xml:space="preserve"> PAGEREF _Toc4996 \h </w:instrText>
        </w:r>
        <w:r>
          <w:fldChar w:fldCharType="separate"/>
        </w:r>
        <w:r>
          <w:t>73</w:t>
        </w:r>
        <w:r>
          <w:fldChar w:fldCharType="end"/>
        </w:r>
      </w:hyperlink>
    </w:p>
    <w:p>
      <w:pPr>
        <w:pStyle w:val="TOC1"/>
        <w:tabs>
          <w:tab w:val="right" w:leader="dot" w:pos="8306"/>
        </w:tabs>
      </w:pPr>
      <w:hyperlink w:anchor="_Toc6655" w:history="1">
        <w:r>
          <w:rPr>
            <w:rFonts w:ascii="仿宋" w:eastAsia="仿宋" w:hAnsi="仿宋" w:cs="仿宋" w:hint="eastAsia"/>
            <w:lang w:eastAsia="zh-CN"/>
          </w:rPr>
          <w:t>十九、人力资源管理与开发</w:t>
        </w:r>
        <w:r>
          <w:tab/>
        </w:r>
        <w:r>
          <w:fldChar w:fldCharType="begin"/>
        </w:r>
        <w:r>
          <w:instrText xml:space="preserve"> PAGEREF _Toc6655 \h </w:instrText>
        </w:r>
        <w:r>
          <w:fldChar w:fldCharType="separate"/>
        </w:r>
        <w:r>
          <w:t>74</w:t>
        </w:r>
        <w:r>
          <w:fldChar w:fldCharType="end"/>
        </w:r>
      </w:hyperlink>
    </w:p>
    <w:p>
      <w:pPr>
        <w:pStyle w:val="TOC2"/>
        <w:tabs>
          <w:tab w:val="right" w:leader="dot" w:pos="8306"/>
        </w:tabs>
      </w:pPr>
      <w:hyperlink w:anchor="_Toc7449" w:history="1">
        <w:r>
          <w:rPr>
            <w:rFonts w:ascii="仿宋" w:eastAsia="仿宋" w:hAnsi="仿宋" w:cs="仿宋" w:hint="eastAsia"/>
            <w:lang w:eastAsia="zh-CN"/>
          </w:rPr>
          <w:t>(一)、人力资源规划</w:t>
        </w:r>
        <w:r>
          <w:tab/>
        </w:r>
        <w:r>
          <w:fldChar w:fldCharType="begin"/>
        </w:r>
        <w:r>
          <w:instrText xml:space="preserve"> PAGEREF _Toc7449 \h </w:instrText>
        </w:r>
        <w:r>
          <w:fldChar w:fldCharType="separate"/>
        </w:r>
        <w:r>
          <w:t>74</w:t>
        </w:r>
        <w:r>
          <w:fldChar w:fldCharType="end"/>
        </w:r>
      </w:hyperlink>
    </w:p>
    <w:p>
      <w:pPr>
        <w:pStyle w:val="TOC2"/>
        <w:tabs>
          <w:tab w:val="right" w:leader="dot" w:pos="8306"/>
        </w:tabs>
      </w:pPr>
      <w:hyperlink w:anchor="_Toc21403" w:history="1">
        <w:r>
          <w:rPr>
            <w:rFonts w:ascii="仿宋" w:eastAsia="仿宋" w:hAnsi="仿宋" w:cs="仿宋" w:hint="eastAsia"/>
            <w:lang w:eastAsia="zh-CN"/>
          </w:rPr>
          <w:t>(二)、人力资源开发与培训</w:t>
        </w:r>
        <w:r>
          <w:tab/>
        </w:r>
        <w:r>
          <w:fldChar w:fldCharType="begin"/>
        </w:r>
        <w:r>
          <w:instrText xml:space="preserve"> PAGEREF _Toc21403 \h </w:instrText>
        </w:r>
        <w:r>
          <w:fldChar w:fldCharType="separate"/>
        </w:r>
        <w:r>
          <w:t>76</w:t>
        </w:r>
        <w:r>
          <w:fldChar w:fldCharType="end"/>
        </w:r>
      </w:hyperlink>
    </w:p>
    <w:p>
      <w:pPr>
        <w:pStyle w:val="TOC1"/>
        <w:tabs>
          <w:tab w:val="right" w:leader="dot" w:pos="8306"/>
        </w:tabs>
      </w:pPr>
      <w:hyperlink w:anchor="_Toc9808" w:history="1">
        <w:r>
          <w:rPr>
            <w:rFonts w:ascii="仿宋" w:eastAsia="仿宋" w:hAnsi="仿宋" w:cs="仿宋" w:hint="eastAsia"/>
            <w:lang w:eastAsia="zh-CN"/>
          </w:rPr>
          <w:t>二十、质量管理与控制</w:t>
        </w:r>
        <w:r>
          <w:tab/>
        </w:r>
        <w:r>
          <w:fldChar w:fldCharType="begin"/>
        </w:r>
        <w:r>
          <w:instrText xml:space="preserve"> PAGEREF _Toc9808 \h </w:instrText>
        </w:r>
        <w:r>
          <w:fldChar w:fldCharType="separate"/>
        </w:r>
        <w:r>
          <w:t>78</w:t>
        </w:r>
        <w:r>
          <w:fldChar w:fldCharType="end"/>
        </w:r>
      </w:hyperlink>
    </w:p>
    <w:p>
      <w:pPr>
        <w:pStyle w:val="TOC2"/>
        <w:tabs>
          <w:tab w:val="right" w:leader="dot" w:pos="8306"/>
        </w:tabs>
      </w:pPr>
      <w:hyperlink w:anchor="_Toc27248" w:history="1">
        <w:r>
          <w:rPr>
            <w:rFonts w:ascii="仿宋" w:eastAsia="仿宋" w:hAnsi="仿宋" w:cs="仿宋" w:hint="eastAsia"/>
            <w:lang w:eastAsia="zh-CN"/>
          </w:rPr>
          <w:t>(一)、质量管理体系建设</w:t>
        </w:r>
        <w:r>
          <w:tab/>
        </w:r>
        <w:r>
          <w:fldChar w:fldCharType="begin"/>
        </w:r>
        <w:r>
          <w:instrText xml:space="preserve"> PAGEREF _Toc27248 \h </w:instrText>
        </w:r>
        <w:r>
          <w:fldChar w:fldCharType="separate"/>
        </w:r>
        <w:r>
          <w:t>78</w:t>
        </w:r>
        <w:r>
          <w:fldChar w:fldCharType="end"/>
        </w:r>
      </w:hyperlink>
    </w:p>
    <w:p>
      <w:pPr>
        <w:pStyle w:val="TOC2"/>
        <w:tabs>
          <w:tab w:val="right" w:leader="dot" w:pos="8306"/>
        </w:tabs>
      </w:pPr>
      <w:hyperlink w:anchor="_Toc19587" w:history="1">
        <w:r>
          <w:rPr>
            <w:rFonts w:ascii="仿宋" w:eastAsia="仿宋" w:hAnsi="仿宋" w:cs="仿宋" w:hint="eastAsia"/>
            <w:lang w:eastAsia="zh-CN"/>
          </w:rPr>
          <w:t>(二)、质量控制措施</w:t>
        </w:r>
        <w:r>
          <w:tab/>
        </w:r>
        <w:r>
          <w:fldChar w:fldCharType="begin"/>
        </w:r>
        <w:r>
          <w:instrText xml:space="preserve"> PAGEREF _Toc19587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纤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纤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1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在全球经济快速发展和科技日新月异的今天，市场对创新技术和环保解决方案的需求日益增长。玻纤网项目恰好聚焦于这一趋势，提供涵盖人工智能、大数据分析和可持续能源等领域的高效、先进产品和服务。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玻纤网项目在其专注的领域内，特别是在人工智能和数据科学方面，有望推动显著的技术革新。项目的研发活动不仅有望孕育出改变行业运作方式的新技术，还可能在长远中影响整个技术生态系统。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玻纤网项目还致力于提升当地居民的技能和就业能力，通过与当地教育机构合作提供培训和教育机会，从而提高社区整体的生活水平和社会福祉。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纤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0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玻纤网项目的建设和发展得益于一系列有利条件，这些条件涵盖了技术优势、市场潜力、政策支持、人力资源、基础设施以及投资和合作伙伴的支持，共同构成了项目成功的坚实基础。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纤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纤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483"/>
      <w:r>
        <w:rPr>
          <w:rFonts w:ascii="仿宋" w:eastAsia="仿宋" w:hAnsi="仿宋" w:cs="仿宋" w:hint="eastAsia"/>
          <w:sz w:val="28"/>
          <w:lang w:eastAsia="zh-CN"/>
        </w:rPr>
        <w:t>二、玻纤网项目概论</w:t>
      </w:r>
      <w:bookmarkEnd w:id="6"/>
    </w:p>
    <w:p>
      <w:pPr>
        <w:pStyle w:val="Heading2"/>
        <w:rPr>
          <w:rFonts w:ascii="仿宋" w:eastAsia="仿宋" w:hAnsi="仿宋" w:cs="仿宋" w:hint="eastAsia"/>
          <w:lang w:eastAsia="zh-CN"/>
        </w:rPr>
      </w:pPr>
      <w:bookmarkStart w:id="7" w:name="_Toc3208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玻纤网项目的申报单位是“XXX实业发展公司”，这是一家在其所处行业内备受尊敬的企业。公司自成立以来，通过其在玻纤网项目中表现出的创新精神和卓越执行力，在市场上赢得了显著的地位。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该公司的法定代表人秦XX，在玻纤网项目及其他多个行业领域中都有着显著的贡献。秦XX以其出色的领导才能和敏锐的商业洞察力，带领公司在玻纤网项目等多个领域实现了持续的成长和成功。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纤网项目的重要合作伙伴。公司专注于[行业名称]领域，以创新作为驱动力，不断推动技术进步和市场扩张。在玻纤网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纤网项目中展现了强劲的增长和稳定的财务表现。公司通过有效的策略，在玻纤网项目中扩大了其市场份额并增强了盈利能力。同时，公司积极承担社会责任，参与各类社会公益项目，增强了其在玻纤网项目中的品牌形象和社会影响力。</w:t>
      </w:r>
    </w:p>
    <w:p>
      <w:pPr>
        <w:pStyle w:val="Heading2"/>
        <w:ind w:firstLine="560" w:firstLineChars="200"/>
        <w:rPr>
          <w:rFonts w:ascii="仿宋" w:eastAsia="仿宋" w:hAnsi="仿宋" w:cs="仿宋" w:hint="eastAsia"/>
          <w:sz w:val="28"/>
          <w:lang w:eastAsia="zh-CN"/>
        </w:rPr>
      </w:pPr>
      <w:bookmarkStart w:id="8" w:name="_Toc3109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纤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玻纤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88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572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https://d.book118.com/965100003024011104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42BC1"/>
    <w:rsid w:val="20242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100003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2024-02-02T23:26:00Z</dcterms:created>
  <dcterms:modified xsi:type="dcterms:W3CDTF">2024-02-02T23:26:59Z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0D3CD5300D7C4819A014983454D0E5F6_11</vt:lpwstr>
  </property>
  <property fmtid="{D5CDD505-2E9C-101B-9397-08002B2CF9AE}" pid="3" name="KSOProductBuildVer">
    <vt:lpwstr>2052-12.1.0.16250</vt:lpwstr>
  </property>
</Properties>
</file>