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25666" w:rsidRPr="00E97CBD" w:rsidP="00125666" w14:paraId="49E8E157" w14:textId="515A97E6">
      <w:pPr>
        <w:pStyle w:val="Heading1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839870589" name="PageShape1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D0588" w:rsidRPr="003D0588" w14:textId="0730AE61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3D0588">
                              <w:rPr>
                                <w:rFonts w:ascii="黑体" w:eastAsia="黑体"/>
                                <w:sz w:val="24"/>
                              </w:rPr>
                              <w:t>2023静疗专科护士理论知识考核试题及答案 全文共1页，当前为第1页。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764pt;margin-left:-54pt;mso-wrap-distance-bottom:0;mso-wrap-distance-left:9pt;mso-wrap-distance-right:9pt;mso-wrap-distance-top:0;position:absolute;visibility:hidden;v-text-anchor:top;z-index:251658240" filled="f" fillcolor="this" stroked="t" strokecolor="black" strokeweight="0.5pt">
                <v:textbox>
                  <w:txbxContent>
                    <w:p w:rsidR="003D0588" w:rsidRPr="003D0588" w14:paraId="436E30ED" w14:textId="0730AE61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3D0588">
                        <w:rPr>
                          <w:rFonts w:ascii="黑体" w:eastAsia="黑体"/>
                          <w:sz w:val="24"/>
                        </w:rPr>
                        <w:t>2023静疗专科护士理论知识考核试题及答案 全文共1页，当前为第1页。</w:t>
                      </w:r>
                    </w:p>
                  </w:txbxContent>
                </v:textbox>
              </v:shape>
            </w:pict>
          </mc:Fallback>
        </mc:AlternateContent>
      </w:r>
      <w:r w:rsidRPr="00E97CBD" w:rsidR="00125666">
        <w:rPr>
          <w:rFonts w:ascii="微软雅黑" w:eastAsia="微软雅黑" w:hAnsi="微软雅黑" w:hint="eastAsia"/>
        </w:rPr>
        <w:t>2</w:t>
      </w:r>
      <w:r w:rsidRPr="00E97CBD" w:rsidR="00125666">
        <w:rPr>
          <w:rFonts w:ascii="微软雅黑" w:eastAsia="微软雅黑" w:hAnsi="微软雅黑"/>
        </w:rPr>
        <w:t>023</w:t>
      </w:r>
      <w:r w:rsidRPr="00E97CBD" w:rsidR="00125666">
        <w:rPr>
          <w:rFonts w:ascii="微软雅黑" w:eastAsia="微软雅黑" w:hAnsi="微软雅黑" w:hint="eastAsia"/>
        </w:rPr>
        <w:t>静疗专科护士理论知识考核</w:t>
      </w:r>
    </w:p>
    <w:p w:rsidR="00125666" w:rsidRPr="00E97CBD" w:rsidP="00125666" w14:paraId="06199DE7" w14:textId="77777777">
      <w:pPr>
        <w:pStyle w:val="Heading2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 w:hint="eastAsia"/>
        </w:rPr>
        <w:t>一、选择题</w:t>
      </w:r>
    </w:p>
    <w:p w:rsidR="00125666" w:rsidRPr="00E97CBD" w:rsidP="00125666" w14:paraId="1FCB4B7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1.机械性静脉炎通常发生在置管后（）。[单选题] *</w:t>
      </w:r>
    </w:p>
    <w:p w:rsidR="00125666" w:rsidRPr="00E97CBD" w:rsidP="00125666" w14:paraId="551BA01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A.0-1天</w:t>
      </w:r>
    </w:p>
    <w:p w:rsidR="00125666" w:rsidRPr="00E97CBD" w:rsidP="00125666" w14:paraId="1FD9C6E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B.2-3天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00B18F3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C.4-5天</w:t>
      </w:r>
    </w:p>
    <w:p w:rsidR="00125666" w:rsidRPr="00E97CBD" w:rsidP="00125666" w14:paraId="36D053B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D.6-7天</w:t>
      </w:r>
    </w:p>
    <w:p w:rsidR="00125666" w:rsidRPr="00E97CBD" w:rsidP="00125666" w14:paraId="7128CE2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E.一周以后</w:t>
      </w:r>
    </w:p>
    <w:p w:rsidR="00125666" w:rsidRPr="00E97CBD" w:rsidP="00125666" w14:paraId="457898D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2.美国静脉输液协会（INS）将静脉炎按照严重程度分为（）级。[单选题] *</w:t>
      </w:r>
    </w:p>
    <w:p w:rsidR="00125666" w:rsidRPr="00E97CBD" w:rsidP="00125666" w14:paraId="3E8C234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A.一</w:t>
      </w:r>
    </w:p>
    <w:p w:rsidR="00125666" w:rsidRPr="00E97CBD" w:rsidP="00125666" w14:paraId="21325D5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B.二</w:t>
      </w:r>
    </w:p>
    <w:p w:rsidR="00125666" w:rsidRPr="00E97CBD" w:rsidP="00125666" w14:paraId="2432D64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C.三</w:t>
      </w:r>
    </w:p>
    <w:p w:rsidR="00125666" w:rsidRPr="00E97CBD" w:rsidP="00125666" w14:paraId="4D5414B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D.四</w:t>
      </w:r>
    </w:p>
    <w:p w:rsidR="00125666" w:rsidRPr="00E97CBD" w:rsidP="00125666" w14:paraId="2DAAF0D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E.五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11E7465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 xml:space="preserve">3.由静脉壁受刺激所致，多发生于经外周静脉穿刺时损伤血管内膜所致的静脉炎，被称为（）。[单选题] </w:t>
      </w:r>
    </w:p>
    <w:p w:rsidR="00125666" w:rsidRPr="00E97CBD" w:rsidP="00125666" w14:paraId="7081912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A.机械性静脉炎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35AB5FF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B.化学性静脉炎</w:t>
      </w:r>
    </w:p>
    <w:p w:rsidR="00125666" w:rsidRPr="00E97CBD" w:rsidP="00125666" w14:paraId="0A8C45F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 感染性静脉炎</w:t>
      </w:r>
    </w:p>
    <w:p w:rsidR="00125666" w:rsidRPr="00E97CBD" w:rsidP="00125666" w14:paraId="4263FA87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D.血栓性静脉炎</w:t>
      </w:r>
    </w:p>
    <w:p w:rsidR="00125666" w:rsidRPr="00E97CBD" w:rsidP="00125666" w14:paraId="108EEDE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125666">
          <w:headerReference w:type="default" r:id="rId4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  <w:r w:rsidRPr="00E97CBD">
        <w:rPr>
          <w:rFonts w:ascii="微软雅黑" w:eastAsia="微软雅黑" w:hAnsi="微软雅黑"/>
        </w:rPr>
        <w:t>E.细菌性静脉炎</w:t>
      </w:r>
    </w:p>
    <w:p w:rsidR="00125666" w:rsidRPr="00E97CBD" w:rsidP="00125666" w14:paraId="564A719E" w14:textId="1879E321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-685800</wp:posOffset>
                </wp:positionH>
                <wp:positionV relativeFrom="paragraph">
                  <wp:posOffset>9702800</wp:posOffset>
                </wp:positionV>
                <wp:extent cx="6350000" cy="63500"/>
                <wp:effectExtent l="0" t="0" r="0" b="0"/>
                <wp:wrapNone/>
                <wp:docPr id="1925105020" name="PageShape2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D0588" w:rsidRPr="003D0588" w14:textId="10D48C2F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3D0588">
                              <w:rPr>
                                <w:rFonts w:ascii="黑体" w:eastAsia="黑体"/>
                                <w:sz w:val="24"/>
                              </w:rPr>
                              <w:t>2023静疗专科护士理论知识考核试题及答案 全文共2页，当前为第2页。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2" o:spid="_x0000_s1026" type="#_x0000_t202" style="width:500pt;height:5pt;margin-top:764pt;margin-left:-54pt;mso-wrap-distance-bottom:0;mso-wrap-distance-left:9pt;mso-wrap-distance-right:9pt;mso-wrap-distance-top:0;position:absolute;visibility:hidden;v-text-anchor:top;z-index:251660288" filled="f" fillcolor="this" stroked="t" strokecolor="black" strokeweight="0.5pt">
                <v:textbox>
                  <w:txbxContent>
                    <w:p w:rsidR="003D0588" w:rsidRPr="003D0588" w14:paraId="5C78A675" w14:textId="10D48C2F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3D0588">
                        <w:rPr>
                          <w:rFonts w:ascii="黑体" w:eastAsia="黑体"/>
                          <w:sz w:val="24"/>
                        </w:rPr>
                        <w:t>2023静疗专科护士理论知识考核试题及答案 全文共2页，当前为第2页。</w:t>
                      </w:r>
                    </w:p>
                  </w:txbxContent>
                </v:textbox>
              </v:shape>
            </w:pict>
          </mc:Fallback>
        </mc:AlternateContent>
      </w:r>
      <w:r w:rsidRPr="00E97CBD" w:rsidR="00125666">
        <w:rPr>
          <w:rFonts w:ascii="微软雅黑" w:eastAsia="微软雅黑" w:hAnsi="微软雅黑"/>
        </w:rPr>
        <w:t>4.血栓性静脉炎主要累及（）。[单选题] *</w:t>
      </w:r>
    </w:p>
    <w:p w:rsidR="00125666" w:rsidRPr="00E97CBD" w:rsidP="00125666" w14:paraId="00F5900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A.头部浅静脉</w:t>
      </w:r>
    </w:p>
    <w:p w:rsidR="00125666" w:rsidRPr="00E97CBD" w:rsidP="00125666" w14:paraId="67A3C11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B.躯干浅静脉和深静脉</w:t>
      </w:r>
    </w:p>
    <w:p w:rsidR="00125666" w:rsidRPr="00E97CBD" w:rsidP="00125666" w14:paraId="1032CFE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C.四肢浅静脉和深静脉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085E48E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D.下肢深静脉</w:t>
      </w:r>
    </w:p>
    <w:p w:rsidR="00125666" w:rsidRPr="00E97CBD" w:rsidP="00125666" w14:paraId="241F8F0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E.下肢浅静脉</w:t>
      </w:r>
    </w:p>
    <w:p w:rsidR="00383A87" w:rsidP="00125666" w14:paraId="69BFA3F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5.由于输注的液体或者药物对血管内膜的刺激，损伤血管内膜的上皮细胞所致的静脉炎，被称为（）。</w:t>
      </w:r>
    </w:p>
    <w:p w:rsidR="00125666" w:rsidRPr="00E97CBD" w:rsidP="00125666" w14:paraId="7802F89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A.机械性静脉炎</w:t>
      </w:r>
    </w:p>
    <w:p w:rsidR="00125666" w:rsidRPr="00E97CBD" w:rsidP="00125666" w14:paraId="25070D2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B.化学性静脉炎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1A912ED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 感染性静脉炎</w:t>
      </w:r>
    </w:p>
    <w:p w:rsidR="00125666" w:rsidRPr="00E97CBD" w:rsidP="00125666" w14:paraId="4EBFEB57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D.血栓性静脉炎</w:t>
      </w:r>
    </w:p>
    <w:p w:rsidR="00125666" w:rsidRPr="00E97CBD" w:rsidP="00125666" w14:paraId="33B449A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E.细菌性静脉炎</w:t>
      </w:r>
    </w:p>
    <w:p w:rsidR="00383A87" w:rsidP="00125666" w14:paraId="2679D4A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6.静脉血管腔内急性非化脓性炎症的同时伴有血栓形成，是一种常见的血管血栓性疾病，被称为（）。</w:t>
      </w:r>
    </w:p>
    <w:p w:rsidR="00125666" w:rsidRPr="00E97CBD" w:rsidP="00125666" w14:paraId="2AE097E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A.机械性静脉炎</w:t>
      </w:r>
    </w:p>
    <w:p w:rsidR="00125666" w:rsidRPr="00E97CBD" w:rsidP="00125666" w14:paraId="052FAB4C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B.化学性静脉炎</w:t>
      </w:r>
    </w:p>
    <w:p w:rsidR="00125666" w:rsidRPr="00E97CBD" w:rsidP="00125666" w14:paraId="10CB2F3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 感染性静脉炎</w:t>
      </w:r>
    </w:p>
    <w:p w:rsidR="00125666" w:rsidRPr="00E97CBD" w:rsidP="00125666" w14:paraId="5DDE478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D.血栓性静脉炎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336C343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E.细菌性静脉炎</w:t>
      </w:r>
    </w:p>
    <w:p w:rsidR="00125666" w:rsidRPr="00E97CBD" w:rsidP="00125666" w14:paraId="591BA76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7.静脉炎是临床最常见的静脉输液相关并发症之一，其发生率为:（）。[单选题] *</w:t>
      </w:r>
    </w:p>
    <w:p w:rsidR="00125666" w:rsidRPr="00E97CBD" w:rsidP="00125666" w14:paraId="14F0EAB7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 2.5-4.5%</w:t>
      </w:r>
    </w:p>
    <w:p w:rsidR="00125666" w:rsidRPr="00E97CBD" w:rsidP="00125666" w14:paraId="796923F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B.2.5-45%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5196222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125666">
          <w:headerReference w:type="default" r:id="rId5"/>
          <w:type w:val="nextPage"/>
          <w:pgSz w:w="11906" w:h="16838"/>
          <w:pgMar w:top="1440" w:right="1080" w:bottom="1440" w:left="1080" w:header="851" w:footer="992" w:gutter="0"/>
          <w:pgNumType w:start="2"/>
          <w:cols w:space="425"/>
          <w:titlePg w:val="0"/>
          <w:docGrid w:type="lines" w:linePitch="312"/>
        </w:sectPr>
      </w:pPr>
      <w:r w:rsidRPr="00E97CBD">
        <w:rPr>
          <w:rFonts w:ascii="微软雅黑" w:eastAsia="微软雅黑" w:hAnsi="微软雅黑"/>
        </w:rPr>
        <w:t>C.4.5-25%</w:t>
      </w:r>
    </w:p>
    <w:p w:rsidR="00125666" w:rsidRPr="00E97CBD" w:rsidP="00125666" w14:paraId="07AA425D" w14:textId="3B376130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1498368941" name="PageShape3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D0588" w:rsidRPr="003D0588" w14:textId="41CBEEC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3D0588">
                              <w:rPr>
                                <w:rFonts w:ascii="黑体" w:eastAsia="黑体"/>
                                <w:sz w:val="24"/>
                              </w:rPr>
                              <w:t>2023静疗专科护士理论知识考核试题及答案 全文共3页，当前为第3页。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3" o:spid="_x0000_s1027" type="#_x0000_t202" style="width:500pt;height:5pt;margin-top:836pt;margin-left:0;mso-wrap-distance-bottom:0;mso-wrap-distance-left:9pt;mso-wrap-distance-right:9pt;mso-wrap-distance-top:0;position:absolute;visibility:hidden;v-text-anchor:top;z-index:251662336" filled="f" fillcolor="this" stroked="t" strokecolor="black" strokeweight="0.5pt">
                <v:textbox>
                  <w:txbxContent>
                    <w:p w:rsidR="003D0588" w:rsidRPr="003D0588" w14:paraId="72DF5E8D" w14:textId="41CBEEC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3D0588">
                        <w:rPr>
                          <w:rFonts w:ascii="黑体" w:eastAsia="黑体"/>
                          <w:sz w:val="24"/>
                        </w:rPr>
                        <w:t>2023静疗专科护士理论知识考核试题及答案 全文共3页，当前为第3页。</w:t>
                      </w:r>
                    </w:p>
                  </w:txbxContent>
                </v:textbox>
              </v:shape>
            </w:pict>
          </mc:Fallback>
        </mc:AlternateContent>
      </w:r>
      <w:r w:rsidRPr="00E97CBD" w:rsidR="00125666">
        <w:rPr>
          <w:rFonts w:ascii="微软雅黑" w:eastAsia="微软雅黑" w:hAnsi="微软雅黑"/>
        </w:rPr>
        <w:t>D.25-45%</w:t>
      </w:r>
    </w:p>
    <w:p w:rsidR="00125666" w:rsidRPr="00E97CBD" w:rsidP="00125666" w14:paraId="29C0A2B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E.45-55%</w:t>
      </w:r>
    </w:p>
    <w:p w:rsidR="00125666" w:rsidRPr="00E97CBD" w:rsidP="00125666" w14:paraId="5E2FBB9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8.置管前消毒剂充分待干是为了预防（）的发生。[单选题] *</w:t>
      </w:r>
    </w:p>
    <w:p w:rsidR="00125666" w:rsidRPr="00E97CBD" w:rsidP="00125666" w14:paraId="683BAF7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A.机械性静脉炎</w:t>
      </w:r>
    </w:p>
    <w:p w:rsidR="00125666" w:rsidRPr="00E97CBD" w:rsidP="00125666" w14:paraId="54C884B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B.化学性静脉炎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2B98115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 感染性静脉炎</w:t>
      </w:r>
    </w:p>
    <w:p w:rsidR="00125666" w:rsidRPr="00E97CBD" w:rsidP="00125666" w14:paraId="03DDD435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D.血栓性静脉炎</w:t>
      </w:r>
    </w:p>
    <w:p w:rsidR="00125666" w:rsidRPr="00E97CBD" w:rsidP="00125666" w14:paraId="70229F1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E.细菌性静脉炎</w:t>
      </w:r>
    </w:p>
    <w:p w:rsidR="00125666" w:rsidRPr="00E97CBD" w:rsidP="00125666" w14:paraId="7B3D104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 xml:space="preserve">9.为了预防机械性静脉炎的发生，告知患者置管后，避免剧烈活动，避免负重（）以上的物品。[单选题] </w:t>
      </w:r>
    </w:p>
    <w:p w:rsidR="00125666" w:rsidRPr="00E97CBD" w:rsidP="00125666" w14:paraId="70A6BAE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A.1kg</w:t>
      </w:r>
    </w:p>
    <w:p w:rsidR="00125666" w:rsidRPr="00E97CBD" w:rsidP="00125666" w14:paraId="475C150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B.2kg</w:t>
      </w:r>
    </w:p>
    <w:p w:rsidR="00125666" w:rsidRPr="00E97CBD" w:rsidP="00125666" w14:paraId="32A00F9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C.3kg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4183612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D.4kg</w:t>
      </w:r>
    </w:p>
    <w:p w:rsidR="00125666" w:rsidRPr="00E97CBD" w:rsidP="00125666" w14:paraId="6833300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E.5kg</w:t>
      </w:r>
    </w:p>
    <w:p w:rsidR="00125666" w:rsidRPr="00E97CBD" w:rsidP="00125666" w14:paraId="0EC7012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10.为了预防感染性静脉炎的发生，如在抢救时没有严格执行无菌技术置入留置针，留置时间最长不超过（）。[单选题] *</w:t>
      </w:r>
    </w:p>
    <w:p w:rsidR="00125666" w:rsidRPr="00E97CBD" w:rsidP="00125666" w14:paraId="0383B88B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A.2小时</w:t>
      </w:r>
    </w:p>
    <w:p w:rsidR="00125666" w:rsidRPr="00E97CBD" w:rsidP="00125666" w14:paraId="6F4B66A3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B.4小时</w:t>
      </w:r>
    </w:p>
    <w:p w:rsidR="00125666" w:rsidRPr="00E97CBD" w:rsidP="00125666" w14:paraId="3AAD799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C.24小时</w:t>
      </w:r>
    </w:p>
    <w:p w:rsidR="00125666" w:rsidRPr="00E97CBD" w:rsidP="00125666" w14:paraId="2C1F8CB9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D.48小时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51666561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  <w:sectPr w:rsidSect="00125666">
          <w:headerReference w:type="default" r:id="rId6"/>
          <w:type w:val="nextPage"/>
          <w:pgSz w:w="11906" w:h="16838"/>
          <w:pgMar w:top="1440" w:right="1080" w:bottom="1440" w:left="1080" w:header="851" w:footer="992" w:gutter="0"/>
          <w:pgNumType w:start="3"/>
          <w:cols w:space="425"/>
          <w:titlePg w:val="0"/>
          <w:docGrid w:type="lines" w:linePitch="312"/>
        </w:sectPr>
      </w:pPr>
      <w:r w:rsidRPr="00E97CBD">
        <w:rPr>
          <w:rFonts w:ascii="微软雅黑" w:eastAsia="微软雅黑" w:hAnsi="微软雅黑"/>
        </w:rPr>
        <w:t>E.72小时</w:t>
      </w:r>
    </w:p>
    <w:p w:rsidR="00125666" w:rsidRPr="00E97CBD" w:rsidP="00125666" w14:paraId="604C21B6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11.中长导管型号的选择，成人通常选择（）[单选题] *</w:t>
      </w:r>
    </w:p>
    <w:p w:rsidR="00125666" w:rsidRPr="00E97CBD" w:rsidP="00125666" w14:paraId="63B63D66" w14:textId="540BCCF1">
      <w:pPr>
        <w:spacing w:line="360" w:lineRule="auto"/>
        <w:ind w:firstLine="420" w:firstLineChars="20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10617200</wp:posOffset>
                </wp:positionV>
                <wp:extent cx="6350000" cy="63500"/>
                <wp:effectExtent l="0" t="0" r="0" b="0"/>
                <wp:wrapNone/>
                <wp:docPr id="852098014" name="PageShape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350000" cy="6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3D0588" w:rsidRPr="003D0588" w14:textId="176A32FE">
                            <w:pPr>
                              <w:rPr>
                                <w:rFonts w:ascii="黑体" w:eastAsia="黑体"/>
                                <w:sz w:val="24"/>
                              </w:rPr>
                            </w:pPr>
                            <w:r w:rsidRPr="003D0588">
                              <w:rPr>
                                <w:rFonts w:ascii="黑体" w:eastAsia="黑体"/>
                                <w:sz w:val="24"/>
                              </w:rPr>
                              <w:t>2023静疗专科护士理论知识考核试题及答案 全文共4页，当前为第4页。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ageShape4" o:spid="_x0000_s1028" type="#_x0000_t202" style="width:500pt;height:5pt;margin-top:836pt;margin-left:0;mso-wrap-distance-bottom:0;mso-wrap-distance-left:9pt;mso-wrap-distance-right:9pt;mso-wrap-distance-top:0;position:absolute;visibility:hidden;v-text-anchor:top;z-index:251664384" filled="f" fillcolor="this" stroked="t" strokecolor="black" strokeweight="0.5pt">
                <v:textbox>
                  <w:txbxContent>
                    <w:p w:rsidR="003D0588" w:rsidRPr="003D0588" w14:paraId="7A67AABE" w14:textId="176A32FE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3D0588">
                        <w:rPr>
                          <w:rFonts w:ascii="黑体" w:eastAsia="黑体"/>
                          <w:sz w:val="24"/>
                        </w:rPr>
                        <w:t>2023静疗专科护士理论知识考核试题及答案 全文共4页，当前为第4页。</w:t>
                      </w:r>
                    </w:p>
                  </w:txbxContent>
                </v:textbox>
              </v:shape>
            </w:pict>
          </mc:Fallback>
        </mc:AlternateContent>
      </w:r>
      <w:r w:rsidRPr="00E97CBD" w:rsidR="00125666">
        <w:rPr>
          <w:rFonts w:ascii="微软雅黑" w:eastAsia="微软雅黑" w:hAnsi="微软雅黑"/>
        </w:rPr>
        <w:t>A. 2~3Fr</w:t>
      </w:r>
    </w:p>
    <w:p w:rsidR="00125666" w:rsidRPr="00E97CBD" w:rsidP="00125666" w14:paraId="615E5CA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 4~5Fr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7C1644E4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 6~7Fr</w:t>
      </w:r>
    </w:p>
    <w:p w:rsidR="00125666" w:rsidRPr="00E97CBD" w:rsidP="00125666" w14:paraId="7D5DDC2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 8~9Fr</w:t>
      </w:r>
    </w:p>
    <w:p w:rsidR="00125666" w:rsidRPr="00E97CBD" w:rsidP="00125666" w14:paraId="14D4CC92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 10~11Fr</w:t>
      </w:r>
    </w:p>
    <w:p w:rsidR="00125666" w:rsidRPr="00E97CBD" w:rsidP="00125666" w14:paraId="42B8BA41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12. 属于导管相关静脉血栓形成的危险因素中与导管相关的危险因素是:[单选题] *</w:t>
      </w:r>
    </w:p>
    <w:p w:rsidR="00125666" w:rsidRPr="00E97CBD" w:rsidP="00125666" w14:paraId="43CE38D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A.化疗</w:t>
      </w:r>
    </w:p>
    <w:p w:rsidR="00125666" w:rsidRPr="00E97CBD" w:rsidP="00125666" w14:paraId="59665E4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B.大管径导管或多腔导管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473C888A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C.输液速度过快</w:t>
      </w:r>
    </w:p>
    <w:p w:rsidR="00125666" w:rsidRPr="00E97CBD" w:rsidP="00125666" w14:paraId="784EE46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D.使用促红细胞生成素</w:t>
      </w:r>
    </w:p>
    <w:p w:rsidR="00125666" w:rsidRPr="00E97CBD" w:rsidP="00125666" w14:paraId="059E490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E.反复穿刺</w:t>
      </w:r>
    </w:p>
    <w:p w:rsidR="00125666" w:rsidRPr="00E97CBD" w:rsidP="00125666" w14:paraId="2465193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13.老人患者血管脆性大，通透性强且弹性差，在满足治疗需求下，宜选择留置针的型号是（ ）[单选题] *</w:t>
      </w:r>
    </w:p>
    <w:p w:rsidR="00125666" w:rsidRPr="00E97CBD" w:rsidP="00125666" w14:paraId="5585343D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A.14G</w:t>
      </w:r>
    </w:p>
    <w:p w:rsidR="00125666" w:rsidRPr="00E97CBD" w:rsidP="00125666" w14:paraId="7231D92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B.16G</w:t>
      </w:r>
    </w:p>
    <w:p w:rsidR="00125666" w:rsidRPr="00E97CBD" w:rsidP="00125666" w14:paraId="7D64BAEE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C.18G</w:t>
      </w:r>
    </w:p>
    <w:p w:rsidR="00125666" w:rsidRPr="00E97CBD" w:rsidP="00125666" w14:paraId="1C642FC7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D.20G</w:t>
      </w:r>
    </w:p>
    <w:p w:rsidR="00125666" w:rsidRPr="00E97CBD" w:rsidP="00125666" w14:paraId="4A89ADC0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E.24G</w:t>
      </w:r>
      <w:r w:rsidRPr="00D43E6E" w:rsidR="00D43E6E">
        <w:rPr>
          <w:rFonts w:ascii="微软雅黑" w:eastAsia="微软雅黑" w:hAnsi="微软雅黑"/>
          <w:b/>
          <w:color w:val="FF0000"/>
        </w:rPr>
        <w:t>√</w:t>
      </w:r>
    </w:p>
    <w:p w:rsidR="00125666" w:rsidRPr="00E97CBD" w:rsidP="00125666" w14:paraId="1EDB6B08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14.在患儿静脉治疗过程中，患儿家长表现出脾气暴躁，与医务人员沟通困难，甚至发生阻碍操作等行为，是由于下列哪一心理特点引起的（）[单选题] *</w:t>
      </w:r>
    </w:p>
    <w:p w:rsidR="00125666" w:rsidRPr="00E97CBD" w:rsidP="00125666" w14:paraId="62A5C1EF" w14:textId="77777777">
      <w:pPr>
        <w:spacing w:line="360" w:lineRule="auto"/>
        <w:ind w:firstLine="420" w:firstLineChars="200"/>
        <w:rPr>
          <w:rFonts w:ascii="微软雅黑" w:eastAsia="微软雅黑" w:hAnsi="微软雅黑"/>
        </w:rPr>
      </w:pPr>
      <w:r w:rsidRPr="00E97CBD">
        <w:rPr>
          <w:rFonts w:ascii="微软雅黑" w:eastAsia="微软雅黑" w:hAnsi="微软雅黑"/>
        </w:rPr>
        <w:t>A.期望值高</w:t>
      </w:r>
      <w:r w:rsidRPr="00E97CBD">
        <w:rPr>
          <w:rFonts w:ascii="微软雅黑" w:eastAsia="微软雅黑" w:hAnsi="微软雅黑"/>
        </w:rPr>
        <w:br/>
      </w:r>
      <w:r w:rsidRPr="00E97CBD">
        <w:rPr>
          <w:rFonts w:ascii="微软雅黑" w:eastAsia="微软雅黑" w:hAnsi="微软雅黑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https://d.book118.com/965140210023011110</w:t>
        </w:r>
      </w:hyperlink>
    </w:p>
    <w:p w:rsidR="00125666" w:rsidRPr="00E97CBD" w:rsidP="00125666">
      <w:pPr>
        <w:spacing w:line="360" w:lineRule="auto"/>
        <w:ind w:firstLine="420" w:firstLineChars="200"/>
        <w:rPr>
          <w:rFonts w:ascii="微软雅黑" w:eastAsia="微软雅黑" w:hAnsi="微软雅黑"/>
        </w:rPr>
      </w:pPr>
    </w:p>
    <w:sectPr w:rsidSect="00125666">
      <w:headerReference w:type="default" r:id="rId8"/>
      <w:type w:val="nextPage"/>
      <w:pgSz w:w="11906" w:h="16838"/>
      <w:pgMar w:top="1440" w:right="1080" w:bottom="1440" w:left="108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588" w:rsidP="003D0588" w14:paraId="2D630AFA" w14:textId="57838BAF">
    <w:pPr>
      <w:pStyle w:val="Header"/>
    </w:pPr>
    <w:r>
      <w:t>2023静疗专科护士理论知识考核试题及答案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588" w:rsidP="003D0588" w14:textId="57838BAF">
    <w:pPr>
      <w:pStyle w:val="Header"/>
    </w:pPr>
    <w:r>
      <w:t>2023静疗专科护士理论知识考核试题及答案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588" w:rsidP="003D0588" w14:textId="57838BAF">
    <w:pPr>
      <w:pStyle w:val="Header"/>
    </w:pPr>
    <w:r>
      <w:t>2023静疗专科护士理论知识考核试题及答案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D0588" w:rsidP="003D0588" w14:textId="57838BAF">
    <w:pPr>
      <w:pStyle w:val="Header"/>
    </w:pPr>
    <w:r>
      <w:t>2023静疗专科护士理论知识考核试题及答案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666"/>
    <w:rsid w:val="00125666"/>
    <w:rsid w:val="00383A87"/>
    <w:rsid w:val="003D0588"/>
    <w:rsid w:val="009F3582"/>
    <w:rsid w:val="00D43E6E"/>
    <w:rsid w:val="00E97CB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6E284E7"/>
  <w15:chartTrackingRefBased/>
  <w15:docId w15:val="{EBDC3679-DCC7-4D24-B6EB-2870B0F3E0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256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256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256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256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D058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D058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D05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D05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yperlink" Target="https://d.book118.com/965140210023011110" TargetMode="External" /><Relationship Id="rId8" Type="http://schemas.openxmlformats.org/officeDocument/2006/relationships/header" Target="header4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4773</Words>
  <Characters>5538</Characters>
  <Application>Microsoft Office Word</Application>
  <DocSecurity>0</DocSecurity>
  <Lines>395</Lines>
  <Paragraphs>644</Paragraphs>
  <ScaleCrop>false</ScaleCrop>
  <Company/>
  <LinksUpToDate>false</LinksUpToDate>
  <CharactersWithSpaces>9667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空空不是空空</dc:creator>
  <cp:lastModifiedBy>YH W</cp:lastModifiedBy>
  <cp:revision>2</cp:revision>
  <dcterms:created xsi:type="dcterms:W3CDTF">2024-02-16T05:39:00Z</dcterms:created>
  <dcterms:modified xsi:type="dcterms:W3CDTF">2024-02-16T05:39:00Z</dcterms:modified>
</cp:coreProperties>
</file>