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F09AF" w:rsidP="00FF09AF" w14:paraId="20B1F0F2" w14:textId="77777777">
      <w:pPr>
        <w:spacing w:before="48" w:beforeLines="20" w:after="360" w:afterLines="150" w:line="360" w:lineRule="auto"/>
        <w:jc w:val="center"/>
        <w:rPr>
          <w:rFonts w:ascii="华文中宋" w:eastAsia="华文中宋" w:hAnsi="华文中宋"/>
          <w:b/>
          <w:sz w:val="30"/>
        </w:rPr>
      </w:pPr>
      <w:r w:rsidRPr="00FF09AF">
        <w:rPr>
          <w:rFonts w:ascii="华文中宋" w:eastAsia="华文中宋" w:hAnsi="华文中宋"/>
          <w:b/>
          <w:sz w:val="30"/>
        </w:rPr>
        <w:t>2024</w:t>
      </w:r>
      <w:r w:rsidRPr="00FF09AF">
        <w:rPr>
          <w:rFonts w:ascii="华文中宋" w:eastAsia="华文中宋" w:hAnsi="华文中宋"/>
          <w:b/>
          <w:sz w:val="30"/>
        </w:rPr>
        <w:t>浙江台州市温岭市金腾建材贸易有限公司招聘</w:t>
      </w:r>
      <w:r w:rsidRPr="00FF09AF">
        <w:rPr>
          <w:rFonts w:ascii="华文中宋" w:eastAsia="华文中宋" w:hAnsi="华文中宋"/>
          <w:b/>
          <w:sz w:val="30"/>
        </w:rPr>
        <w:t>1</w:t>
      </w:r>
      <w:r w:rsidRPr="00FF09AF">
        <w:rPr>
          <w:rFonts w:ascii="华文中宋" w:eastAsia="华文中宋" w:hAnsi="华文中宋"/>
          <w:b/>
          <w:sz w:val="30"/>
        </w:rPr>
        <w:t>人笔试备考题库及答案解析</w:t>
      </w:r>
    </w:p>
    <w:p w:rsidR="00A77B3E" w14:paraId="657549B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F997DC4" w14:textId="77777777">
      <w:pPr>
        <w:spacing w:after="260" w:line="360" w:lineRule="auto"/>
      </w:pPr>
      <w:r>
        <w:rPr>
          <w:rFonts w:ascii="微软雅黑" w:eastAsia="微软雅黑" w:cs="微软雅黑"/>
        </w:rPr>
        <w:t>一、选择题</w:t>
      </w:r>
    </w:p>
    <w:p w:rsidR="0030475A" w14:paraId="1E7AC051"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下列表述，正确的一句是</w:t>
      </w:r>
      <w:r w:rsidRPr="0030475A">
        <w:rPr>
          <w:rFonts w:ascii="微软雅黑" w:eastAsia="微软雅黑" w:cs="微软雅黑"/>
          <w:szCs w:val="14"/>
        </w:rPr>
        <w:t>()</w:t>
      </w:r>
      <w:r w:rsidRPr="0030475A">
        <w:rPr>
          <w:rFonts w:ascii="微软雅黑" w:eastAsia="微软雅黑" w:cs="微软雅黑"/>
          <w:szCs w:val="14"/>
        </w:rPr>
        <w:t>。</w:t>
      </w:r>
    </w:p>
    <w:p w:rsidR="0030475A" w14:paraId="66309D6B"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、议案就是提案，在一般场合叫提案，在正式场合叫议案</w:t>
      </w:r>
    </w:p>
    <w:p w:rsidR="0030475A" w14:paraId="7214025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、议案与提案都是国家正式公文，性质和作用完全一样</w:t>
      </w:r>
    </w:p>
    <w:p w:rsidR="0030475A" w14:paraId="04AA8FB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、议案适用于各级人民政府向各级人民代表大会提请审议事项</w:t>
      </w:r>
    </w:p>
    <w:p w:rsidR="0030475A" w14:paraId="1E58E7C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、议案适用于各级人民政府向同级人民代表大会提请审议事项</w:t>
      </w:r>
    </w:p>
    <w:p w:rsidR="0030475A" w14:paraId="53BFA36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79EC09B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根据《党政机关公文处理工作条例》的规定，议案这种公文，主要适用于各级人民政府按照法律程序向同级人民代表大会或人民代表大会常务委员会提请审议事项。故选</w:t>
      </w:r>
      <w:r w:rsidRPr="0030475A">
        <w:rPr>
          <w:rFonts w:ascii="微软雅黑" w:eastAsia="微软雅黑" w:cs="微软雅黑"/>
          <w:szCs w:val="14"/>
        </w:rPr>
        <w:t>D</w:t>
      </w:r>
      <w:r w:rsidRPr="0030475A">
        <w:rPr>
          <w:rFonts w:ascii="微软雅黑" w:eastAsia="微软雅黑" w:cs="微软雅黑"/>
          <w:szCs w:val="14"/>
        </w:rPr>
        <w:t>。</w:t>
      </w:r>
    </w:p>
    <w:p w:rsidR="0030475A" w14:paraId="6F3DC23D"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中华民族精神源远流长，包含着丰富的内容。其中</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等动人的传说所集中体现的中华民族精神是</w:t>
      </w:r>
      <w:r w:rsidRPr="0030475A">
        <w:rPr>
          <w:rFonts w:ascii="微软雅黑" w:eastAsia="微软雅黑" w:cs="微软雅黑"/>
          <w:szCs w:val="14"/>
        </w:rPr>
        <w:t>()</w:t>
      </w:r>
      <w:r w:rsidRPr="0030475A">
        <w:rPr>
          <w:rFonts w:ascii="微软雅黑" w:eastAsia="微软雅黑" w:cs="微软雅黑"/>
          <w:szCs w:val="14"/>
        </w:rPr>
        <w:t>。</w:t>
      </w:r>
    </w:p>
    <w:p w:rsidR="0030475A" w14:paraId="2F519BAB"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、勤劳勇敢</w:t>
      </w:r>
    </w:p>
    <w:p w:rsidR="0030475A" w14:paraId="68CDAC2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、团结奋斗</w:t>
      </w:r>
    </w:p>
    <w:p w:rsidR="0030475A" w14:paraId="355388B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、自强不息</w:t>
      </w:r>
    </w:p>
    <w:p w:rsidR="0030475A" w14:paraId="60B01E0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、不折不挠</w:t>
      </w:r>
    </w:p>
    <w:p w:rsidR="0030475A" w14:paraId="5F7C0A8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34AD4BD7"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中华民族精神的基本内涵：在五千多年的发展中，中华民族形成了以爱国主义为核心，团结统一、爱好和平、勤劳勇敢、自强不息的伟大民族精神。</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都体现的是自强不息的民族精神。故选</w:t>
      </w:r>
      <w:r w:rsidRPr="0030475A">
        <w:rPr>
          <w:rFonts w:ascii="微软雅黑" w:eastAsia="微软雅黑" w:cs="微软雅黑"/>
          <w:szCs w:val="14"/>
        </w:rPr>
        <w:t>C</w:t>
      </w:r>
      <w:r w:rsidRPr="0030475A">
        <w:rPr>
          <w:rFonts w:ascii="微软雅黑" w:eastAsia="微软雅黑" w:cs="微软雅黑"/>
          <w:szCs w:val="14"/>
        </w:rPr>
        <w:t>。</w:t>
      </w:r>
    </w:p>
    <w:p w:rsidR="0030475A" w14:paraId="77434CAC"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是与计算机系统有关的汉字编码。</w:t>
      </w:r>
    </w:p>
    <w:p w:rsidR="0030475A" w14:paraId="6BE14CF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、区位码</w:t>
      </w:r>
    </w:p>
    <w:p w:rsidR="0030475A" w14:paraId="3D52313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、国标码</w:t>
      </w:r>
    </w:p>
    <w:p w:rsidR="0030475A" w14:paraId="1535E4B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、机内码</w:t>
      </w:r>
    </w:p>
    <w:p w:rsidR="0030475A" w14:paraId="4F9417F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、输入码</w:t>
      </w:r>
    </w:p>
    <w:p w:rsidR="0030475A" w14:paraId="7F69717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0B32EEA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国标码是交换码，区位码是输入码，只有机内码存储计算机系统内部。故选</w:t>
      </w:r>
      <w:r w:rsidRPr="0030475A">
        <w:rPr>
          <w:rFonts w:ascii="微软雅黑" w:eastAsia="微软雅黑" w:cs="微软雅黑"/>
          <w:szCs w:val="14"/>
        </w:rPr>
        <w:t>C</w:t>
      </w:r>
      <w:r w:rsidRPr="0030475A">
        <w:rPr>
          <w:rFonts w:ascii="微软雅黑" w:eastAsia="微软雅黑" w:cs="微软雅黑"/>
          <w:szCs w:val="14"/>
        </w:rPr>
        <w:t>。</w:t>
      </w:r>
    </w:p>
    <w:p w:rsidR="0030475A" w14:paraId="3BFA1911"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统计局、信息中心、档案局这些机构都属于行政组织中的</w:t>
      </w:r>
      <w:r w:rsidRPr="0030475A">
        <w:rPr>
          <w:rFonts w:ascii="微软雅黑" w:eastAsia="微软雅黑" w:cs="微软雅黑"/>
          <w:szCs w:val="14"/>
        </w:rPr>
        <w:t>()</w:t>
      </w:r>
      <w:r w:rsidRPr="0030475A">
        <w:rPr>
          <w:rFonts w:ascii="微软雅黑" w:eastAsia="微软雅黑" w:cs="微软雅黑"/>
          <w:szCs w:val="14"/>
        </w:rPr>
        <w:t>。</w:t>
      </w:r>
    </w:p>
    <w:p w:rsidR="0030475A" w14:paraId="04A074F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、领导机构</w:t>
      </w:r>
    </w:p>
    <w:p w:rsidR="0030475A" w14:paraId="1AB3449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、执行机构</w:t>
      </w:r>
    </w:p>
    <w:p w:rsidR="0030475A" w14:paraId="6A5B95D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C</w:t>
      </w:r>
      <w:r w:rsidRPr="0030475A">
        <w:rPr>
          <w:rFonts w:ascii="微软雅黑" w:eastAsia="微软雅黑" w:cs="微软雅黑"/>
          <w:szCs w:val="14"/>
        </w:rPr>
        <w:t>、监督机构</w:t>
      </w:r>
    </w:p>
    <w:p w:rsidR="0030475A" w14:paraId="5691624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、信息机构</w:t>
      </w:r>
    </w:p>
    <w:p w:rsidR="0030475A" w14:paraId="2273341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38A19C4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统计局、信息中心、档案局属于信息机构。信息机构是负责信息收集、整理的辅助机关。故选</w:t>
      </w:r>
      <w:r w:rsidRPr="0030475A">
        <w:rPr>
          <w:rFonts w:ascii="微软雅黑" w:eastAsia="微软雅黑" w:cs="微软雅黑"/>
          <w:szCs w:val="14"/>
        </w:rPr>
        <w:t>D</w:t>
      </w:r>
      <w:r w:rsidRPr="0030475A">
        <w:rPr>
          <w:rFonts w:ascii="微软雅黑" w:eastAsia="微软雅黑" w:cs="微软雅黑"/>
          <w:szCs w:val="14"/>
        </w:rPr>
        <w:t>。</w:t>
      </w:r>
    </w:p>
    <w:p w:rsidR="0030475A" w14:paraId="2AF57F20"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子曰</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者乐水，仁者乐山</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者动，仁者静。</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与仁都是儒家思想的重要内核体现了儒家对待动与静的态度。由此可见</w:t>
      </w:r>
      <w:r w:rsidRPr="0030475A">
        <w:rPr>
          <w:rFonts w:ascii="微软雅黑" w:eastAsia="微软雅黑" w:cs="微软雅黑"/>
          <w:szCs w:val="14"/>
        </w:rPr>
        <w:t>()</w:t>
      </w:r>
      <w:r w:rsidRPr="0030475A">
        <w:rPr>
          <w:rFonts w:ascii="微软雅黑" w:eastAsia="微软雅黑" w:cs="微软雅黑"/>
          <w:szCs w:val="14"/>
        </w:rPr>
        <w:t>。</w:t>
      </w:r>
    </w:p>
    <w:p w:rsidR="0030475A" w14:paraId="271AC9F7" w14:textId="77777777">
      <w:pPr>
        <w:pStyle w:val="NormalWeb"/>
        <w:widowControl/>
        <w:spacing w:beforeAutospacing="0" w:after="260" w:afterAutospacing="0" w:line="360" w:lineRule="auto"/>
      </w:pPr>
      <w:r w:rsidRPr="0030475A">
        <w:rPr>
          <w:rFonts w:ascii="微软雅黑" w:eastAsia="微软雅黑" w:cs="微软雅黑"/>
          <w:szCs w:val="14"/>
        </w:rPr>
        <w:t>①</w:t>
      </w:r>
      <w:r w:rsidRPr="0030475A">
        <w:rPr>
          <w:rFonts w:ascii="微软雅黑" w:eastAsia="微软雅黑" w:cs="微软雅黑"/>
          <w:szCs w:val="14"/>
        </w:rPr>
        <w:t>运动是绝对的、永恒的，知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比仁更重要</w:t>
      </w:r>
    </w:p>
    <w:p w:rsidR="0030475A" w14:paraId="49C2CC51" w14:textId="77777777">
      <w:pPr>
        <w:pStyle w:val="NormalWeb"/>
        <w:widowControl/>
        <w:spacing w:beforeAutospacing="0" w:after="260" w:afterAutospacing="0" w:line="360" w:lineRule="auto"/>
      </w:pPr>
      <w:r w:rsidRPr="0030475A">
        <w:rPr>
          <w:rFonts w:ascii="微软雅黑" w:eastAsia="微软雅黑" w:cs="微软雅黑"/>
          <w:szCs w:val="14"/>
        </w:rPr>
        <w:t>②</w:t>
      </w:r>
      <w:r w:rsidRPr="0030475A">
        <w:rPr>
          <w:rFonts w:ascii="微软雅黑" w:eastAsia="微软雅黑" w:cs="微软雅黑"/>
          <w:szCs w:val="14"/>
        </w:rPr>
        <w:t>人生要坚持动与静的结合，仁知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双全方为完人</w:t>
      </w:r>
    </w:p>
    <w:p w:rsidR="0030475A" w14:paraId="5125131F" w14:textId="77777777">
      <w:pPr>
        <w:pStyle w:val="NormalWeb"/>
        <w:widowControl/>
        <w:spacing w:beforeAutospacing="0" w:after="260" w:afterAutospacing="0" w:line="360" w:lineRule="auto"/>
      </w:pPr>
      <w:r w:rsidRPr="0030475A">
        <w:rPr>
          <w:rFonts w:ascii="微软雅黑" w:eastAsia="微软雅黑" w:cs="微软雅黑"/>
          <w:szCs w:val="14"/>
        </w:rPr>
        <w:t>③</w:t>
      </w:r>
      <w:r w:rsidRPr="0030475A">
        <w:rPr>
          <w:rFonts w:ascii="微软雅黑" w:eastAsia="微软雅黑" w:cs="微软雅黑"/>
          <w:szCs w:val="14"/>
        </w:rPr>
        <w:t>儒家强调人既要像水一样知道变通，又要像山一样平和</w:t>
      </w:r>
    </w:p>
    <w:p w:rsidR="0030475A" w14:paraId="165B61FC" w14:textId="77777777">
      <w:pPr>
        <w:pStyle w:val="NormalWeb"/>
        <w:widowControl/>
        <w:spacing w:beforeAutospacing="0" w:after="260" w:afterAutospacing="0" w:line="360" w:lineRule="auto"/>
      </w:pPr>
      <w:r w:rsidRPr="0030475A">
        <w:rPr>
          <w:rFonts w:ascii="微软雅黑" w:eastAsia="微软雅黑" w:cs="微软雅黑"/>
          <w:szCs w:val="14"/>
        </w:rPr>
        <w:t>④</w:t>
      </w:r>
      <w:r w:rsidRPr="0030475A">
        <w:rPr>
          <w:rFonts w:ascii="微软雅黑" w:eastAsia="微软雅黑" w:cs="微软雅黑"/>
          <w:szCs w:val="14"/>
        </w:rPr>
        <w:t>静是一种特殊的</w:t>
      </w:r>
      <w:r w:rsidRPr="0030475A">
        <w:rPr>
          <w:rFonts w:ascii="微软雅黑" w:eastAsia="微软雅黑" w:cs="微软雅黑"/>
          <w:szCs w:val="14"/>
        </w:rPr>
        <w:t>“</w:t>
      </w:r>
      <w:r w:rsidRPr="0030475A">
        <w:rPr>
          <w:rFonts w:ascii="微软雅黑" w:eastAsia="微软雅黑" w:cs="微软雅黑"/>
          <w:szCs w:val="14"/>
        </w:rPr>
        <w:t>动</w:t>
      </w:r>
      <w:r w:rsidRPr="0030475A">
        <w:rPr>
          <w:rFonts w:ascii="微软雅黑" w:eastAsia="微软雅黑" w:cs="微软雅黑"/>
          <w:szCs w:val="14"/>
        </w:rPr>
        <w:t>”</w:t>
      </w:r>
      <w:r w:rsidRPr="0030475A">
        <w:rPr>
          <w:rFonts w:ascii="微软雅黑" w:eastAsia="微软雅黑" w:cs="微软雅黑"/>
          <w:szCs w:val="14"/>
        </w:rPr>
        <w:t>，要从知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的角度去理解仁</w:t>
      </w:r>
    </w:p>
    <w:p w:rsidR="0030475A" w14:paraId="4ACAAC3B"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①②</w:t>
      </w:r>
    </w:p>
    <w:p w:rsidR="0030475A" w14:paraId="5C3E294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①④</w:t>
      </w:r>
    </w:p>
    <w:p w:rsidR="0030475A" w14:paraId="57C34EF4"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②③</w:t>
      </w:r>
    </w:p>
    <w:p w:rsidR="0030475A" w14:paraId="7AB8DAA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③④</w:t>
      </w:r>
    </w:p>
    <w:p w:rsidR="0030475A" w14:paraId="20A8333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FC1D85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孔子认为人和自然是一体的，山和水的特点也反映在人的素质之中，静是一种特殊的</w:t>
      </w:r>
      <w:r w:rsidRPr="0030475A">
        <w:rPr>
          <w:rFonts w:ascii="微软雅黑" w:eastAsia="微软雅黑" w:cs="微软雅黑"/>
          <w:szCs w:val="14"/>
        </w:rPr>
        <w:t>“</w:t>
      </w:r>
      <w:r w:rsidRPr="0030475A">
        <w:rPr>
          <w:rFonts w:ascii="微软雅黑" w:eastAsia="微软雅黑" w:cs="微软雅黑"/>
          <w:szCs w:val="14"/>
        </w:rPr>
        <w:t>动</w:t>
      </w:r>
      <w:r w:rsidRPr="0030475A">
        <w:rPr>
          <w:rFonts w:ascii="微软雅黑" w:eastAsia="微软雅黑" w:cs="微软雅黑"/>
          <w:szCs w:val="14"/>
        </w:rPr>
        <w:t>”</w:t>
      </w:r>
      <w:r w:rsidRPr="0030475A">
        <w:rPr>
          <w:rFonts w:ascii="微软雅黑" w:eastAsia="微软雅黑" w:cs="微软雅黑"/>
          <w:szCs w:val="14"/>
        </w:rPr>
        <w:t>，要从知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的角度去理解仁，</w:t>
      </w:r>
      <w:r w:rsidRPr="0030475A">
        <w:rPr>
          <w:rFonts w:ascii="微软雅黑" w:eastAsia="微软雅黑" w:cs="微软雅黑"/>
          <w:szCs w:val="14"/>
        </w:rPr>
        <w:t>③④</w:t>
      </w:r>
      <w:r w:rsidRPr="0030475A">
        <w:rPr>
          <w:rFonts w:ascii="微软雅黑" w:eastAsia="微软雅黑" w:cs="微软雅黑"/>
          <w:szCs w:val="14"/>
        </w:rPr>
        <w:t>适合题意</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https://d.book118.com/965200314122011101</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09AF" w:rsidP="003A5363" w14:paraId="3CB89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09AF" w14:paraId="32CD4FB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09AF" w:rsidP="003A5363" w14:paraId="0F863E3D" w14:textId="5D505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F09AF" w14:paraId="59909CE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09AF" w14:paraId="5DE8E6E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09AF"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09A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09AF" w:rsidP="003A5363" w14:textId="5D505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F09A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09A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09AF"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09A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09AF" w:rsidP="003A5363" w14:textId="5D5051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F09A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09A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09AF" w14:paraId="1234896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09AF" w14:paraId="4EF9E5D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09AF" w14:paraId="5A4516B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09A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09A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09A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09A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09A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09A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A5363"/>
    <w:rsid w:val="00A77B3E"/>
    <w:rsid w:val="00CA2A55"/>
    <w:rsid w:val="00FF09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DCD908A"/>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FF09A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F09AF"/>
    <w:rPr>
      <w:sz w:val="18"/>
      <w:szCs w:val="18"/>
    </w:rPr>
  </w:style>
  <w:style w:type="paragraph" w:styleId="Footer">
    <w:name w:val="footer"/>
    <w:basedOn w:val="Normal"/>
    <w:link w:val="a0"/>
    <w:rsid w:val="00FF09AF"/>
    <w:pPr>
      <w:tabs>
        <w:tab w:val="center" w:pos="4153"/>
        <w:tab w:val="right" w:pos="8306"/>
      </w:tabs>
      <w:snapToGrid w:val="0"/>
    </w:pPr>
    <w:rPr>
      <w:sz w:val="18"/>
      <w:szCs w:val="18"/>
    </w:rPr>
  </w:style>
  <w:style w:type="character" w:customStyle="1" w:styleId="a0">
    <w:name w:val="页脚 字符"/>
    <w:basedOn w:val="DefaultParagraphFont"/>
    <w:link w:val="Footer"/>
    <w:rsid w:val="00FF09AF"/>
    <w:rPr>
      <w:sz w:val="18"/>
      <w:szCs w:val="18"/>
    </w:rPr>
  </w:style>
  <w:style w:type="character" w:styleId="PageNumber">
    <w:name w:val="page number"/>
    <w:basedOn w:val="DefaultParagraphFont"/>
    <w:rsid w:val="00FF09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6520031412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2900</Words>
  <Characters>16536</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2024-01-29T11:15:00Z</dcterms:created>
  <dcterms:modified xsi:type="dcterms:W3CDTF">2024-01-29T11:15:00Z</dcterms:modified>
</cp:coreProperties>
</file>