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兽用药品项目建设总纲及方案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42" w:history="1">
        <w:r>
          <w:rPr>
            <w:rFonts w:ascii="仿宋" w:eastAsia="仿宋" w:hAnsi="仿宋" w:cs="仿宋" w:hint="eastAsia"/>
            <w:lang w:eastAsia="zh-CN"/>
          </w:rPr>
          <w:t>序言</w:t>
        </w:r>
        <w:r>
          <w:tab/>
        </w:r>
        <w:r>
          <w:fldChar w:fldCharType="begin"/>
        </w:r>
        <w:r>
          <w:instrText xml:space="preserve"> PAGEREF _Toc28842 \h </w:instrText>
        </w:r>
        <w:r>
          <w:fldChar w:fldCharType="separate"/>
        </w:r>
        <w:r>
          <w:t>3</w:t>
        </w:r>
        <w:r>
          <w:fldChar w:fldCharType="end"/>
        </w:r>
      </w:hyperlink>
    </w:p>
    <w:p>
      <w:pPr>
        <w:pStyle w:val="TOC1"/>
        <w:tabs>
          <w:tab w:val="right" w:leader="dot" w:pos="8306"/>
        </w:tabs>
      </w:pPr>
      <w:hyperlink w:anchor="_Toc31476" w:history="1">
        <w:r>
          <w:rPr>
            <w:rFonts w:ascii="仿宋" w:eastAsia="仿宋" w:hAnsi="仿宋" w:cs="仿宋" w:hint="eastAsia"/>
            <w:lang w:eastAsia="zh-CN"/>
          </w:rPr>
          <w:t>一、背景、必要性分析</w:t>
        </w:r>
        <w:r>
          <w:tab/>
        </w:r>
        <w:r>
          <w:fldChar w:fldCharType="begin"/>
        </w:r>
        <w:r>
          <w:instrText xml:space="preserve"> PAGEREF _Toc31476 \h </w:instrText>
        </w:r>
        <w:r>
          <w:fldChar w:fldCharType="separate"/>
        </w:r>
        <w:r>
          <w:t>3</w:t>
        </w:r>
        <w:r>
          <w:fldChar w:fldCharType="end"/>
        </w:r>
      </w:hyperlink>
    </w:p>
    <w:p>
      <w:pPr>
        <w:pStyle w:val="TOC2"/>
        <w:tabs>
          <w:tab w:val="right" w:leader="dot" w:pos="8306"/>
        </w:tabs>
      </w:pPr>
      <w:hyperlink w:anchor="_Toc29895" w:history="1">
        <w:r>
          <w:rPr>
            <w:rFonts w:ascii="仿宋" w:eastAsia="仿宋" w:hAnsi="仿宋" w:cs="仿宋" w:hint="eastAsia"/>
            <w:lang w:eastAsia="zh-CN"/>
          </w:rPr>
          <w:t>(一)、项目建设背景</w:t>
        </w:r>
        <w:r>
          <w:tab/>
        </w:r>
        <w:r>
          <w:fldChar w:fldCharType="begin"/>
        </w:r>
        <w:r>
          <w:instrText xml:space="preserve"> PAGEREF _Toc29895 \h </w:instrText>
        </w:r>
        <w:r>
          <w:fldChar w:fldCharType="separate"/>
        </w:r>
        <w:r>
          <w:t>3</w:t>
        </w:r>
        <w:r>
          <w:fldChar w:fldCharType="end"/>
        </w:r>
      </w:hyperlink>
    </w:p>
    <w:p>
      <w:pPr>
        <w:pStyle w:val="TOC2"/>
        <w:tabs>
          <w:tab w:val="right" w:leader="dot" w:pos="8306"/>
        </w:tabs>
      </w:pPr>
      <w:hyperlink w:anchor="_Toc12711" w:history="1">
        <w:r>
          <w:rPr>
            <w:rFonts w:ascii="仿宋" w:eastAsia="仿宋" w:hAnsi="仿宋" w:cs="仿宋" w:hint="eastAsia"/>
            <w:lang w:eastAsia="zh-CN"/>
          </w:rPr>
          <w:t>(二)、必要性分析</w:t>
        </w:r>
        <w:r>
          <w:tab/>
        </w:r>
        <w:r>
          <w:fldChar w:fldCharType="begin"/>
        </w:r>
        <w:r>
          <w:instrText xml:space="preserve"> PAGEREF _Toc12711 \h </w:instrText>
        </w:r>
        <w:r>
          <w:fldChar w:fldCharType="separate"/>
        </w:r>
        <w:r>
          <w:t>4</w:t>
        </w:r>
        <w:r>
          <w:fldChar w:fldCharType="end"/>
        </w:r>
      </w:hyperlink>
    </w:p>
    <w:p>
      <w:pPr>
        <w:pStyle w:val="TOC2"/>
        <w:tabs>
          <w:tab w:val="right" w:leader="dot" w:pos="8306"/>
        </w:tabs>
      </w:pPr>
      <w:hyperlink w:anchor="_Toc24237" w:history="1">
        <w:r>
          <w:rPr>
            <w:rFonts w:ascii="仿宋" w:eastAsia="仿宋" w:hAnsi="仿宋" w:cs="仿宋" w:hint="eastAsia"/>
            <w:lang w:eastAsia="zh-CN"/>
          </w:rPr>
          <w:t>(三)、项目建设有利条件</w:t>
        </w:r>
        <w:r>
          <w:tab/>
        </w:r>
        <w:r>
          <w:fldChar w:fldCharType="begin"/>
        </w:r>
        <w:r>
          <w:instrText xml:space="preserve"> PAGEREF _Toc24237 \h </w:instrText>
        </w:r>
        <w:r>
          <w:fldChar w:fldCharType="separate"/>
        </w:r>
        <w:r>
          <w:t>5</w:t>
        </w:r>
        <w:r>
          <w:fldChar w:fldCharType="end"/>
        </w:r>
      </w:hyperlink>
    </w:p>
    <w:p>
      <w:pPr>
        <w:pStyle w:val="TOC1"/>
        <w:tabs>
          <w:tab w:val="right" w:leader="dot" w:pos="8306"/>
        </w:tabs>
      </w:pPr>
      <w:hyperlink w:anchor="_Toc17564" w:history="1">
        <w:r>
          <w:rPr>
            <w:rFonts w:ascii="仿宋" w:eastAsia="仿宋" w:hAnsi="仿宋" w:cs="仿宋" w:hint="eastAsia"/>
            <w:lang w:eastAsia="zh-CN"/>
          </w:rPr>
          <w:t>二、财务管理与成本控制</w:t>
        </w:r>
        <w:r>
          <w:tab/>
        </w:r>
        <w:r>
          <w:fldChar w:fldCharType="begin"/>
        </w:r>
        <w:r>
          <w:instrText xml:space="preserve"> PAGEREF _Toc17564 \h </w:instrText>
        </w:r>
        <w:r>
          <w:fldChar w:fldCharType="separate"/>
        </w:r>
        <w:r>
          <w:t>7</w:t>
        </w:r>
        <w:r>
          <w:fldChar w:fldCharType="end"/>
        </w:r>
      </w:hyperlink>
    </w:p>
    <w:p>
      <w:pPr>
        <w:pStyle w:val="TOC2"/>
        <w:tabs>
          <w:tab w:val="right" w:leader="dot" w:pos="8306"/>
        </w:tabs>
      </w:pPr>
      <w:hyperlink w:anchor="_Toc17406" w:history="1">
        <w:r>
          <w:rPr>
            <w:rFonts w:ascii="仿宋" w:eastAsia="仿宋" w:hAnsi="仿宋" w:cs="仿宋" w:hint="eastAsia"/>
            <w:lang w:eastAsia="zh-CN"/>
          </w:rPr>
          <w:t>(一)、财务管理体系建设</w:t>
        </w:r>
        <w:r>
          <w:tab/>
        </w:r>
        <w:r>
          <w:fldChar w:fldCharType="begin"/>
        </w:r>
        <w:r>
          <w:instrText xml:space="preserve"> PAGEREF _Toc17406 \h </w:instrText>
        </w:r>
        <w:r>
          <w:fldChar w:fldCharType="separate"/>
        </w:r>
        <w:r>
          <w:t>7</w:t>
        </w:r>
        <w:r>
          <w:fldChar w:fldCharType="end"/>
        </w:r>
      </w:hyperlink>
    </w:p>
    <w:p>
      <w:pPr>
        <w:pStyle w:val="TOC2"/>
        <w:tabs>
          <w:tab w:val="right" w:leader="dot" w:pos="8306"/>
        </w:tabs>
      </w:pPr>
      <w:hyperlink w:anchor="_Toc2490" w:history="1">
        <w:r>
          <w:rPr>
            <w:rFonts w:ascii="仿宋" w:eastAsia="仿宋" w:hAnsi="仿宋" w:cs="仿宋" w:hint="eastAsia"/>
            <w:lang w:eastAsia="zh-CN"/>
          </w:rPr>
          <w:t>(二)、成本控制措施</w:t>
        </w:r>
        <w:r>
          <w:tab/>
        </w:r>
        <w:r>
          <w:fldChar w:fldCharType="begin"/>
        </w:r>
        <w:r>
          <w:instrText xml:space="preserve"> PAGEREF _Toc2490 \h </w:instrText>
        </w:r>
        <w:r>
          <w:fldChar w:fldCharType="separate"/>
        </w:r>
        <w:r>
          <w:t>8</w:t>
        </w:r>
        <w:r>
          <w:fldChar w:fldCharType="end"/>
        </w:r>
      </w:hyperlink>
    </w:p>
    <w:p>
      <w:pPr>
        <w:pStyle w:val="TOC1"/>
        <w:tabs>
          <w:tab w:val="right" w:leader="dot" w:pos="8306"/>
        </w:tabs>
      </w:pPr>
      <w:hyperlink w:anchor="_Toc9871" w:history="1">
        <w:r>
          <w:rPr>
            <w:rFonts w:ascii="仿宋" w:eastAsia="仿宋" w:hAnsi="仿宋" w:cs="仿宋" w:hint="eastAsia"/>
            <w:lang w:eastAsia="zh-CN"/>
          </w:rPr>
          <w:t>三、经济影响分析</w:t>
        </w:r>
        <w:r>
          <w:tab/>
        </w:r>
        <w:r>
          <w:fldChar w:fldCharType="begin"/>
        </w:r>
        <w:r>
          <w:instrText xml:space="preserve"> PAGEREF _Toc9871 \h </w:instrText>
        </w:r>
        <w:r>
          <w:fldChar w:fldCharType="separate"/>
        </w:r>
        <w:r>
          <w:t>9</w:t>
        </w:r>
        <w:r>
          <w:fldChar w:fldCharType="end"/>
        </w:r>
      </w:hyperlink>
    </w:p>
    <w:p>
      <w:pPr>
        <w:pStyle w:val="TOC2"/>
        <w:tabs>
          <w:tab w:val="right" w:leader="dot" w:pos="8306"/>
        </w:tabs>
      </w:pPr>
      <w:hyperlink w:anchor="_Toc6375" w:history="1">
        <w:r>
          <w:rPr>
            <w:rFonts w:ascii="仿宋" w:eastAsia="仿宋" w:hAnsi="仿宋" w:cs="仿宋" w:hint="eastAsia"/>
            <w:lang w:eastAsia="zh-CN"/>
          </w:rPr>
          <w:t>(一)、经济费用效益或费用效果分析</w:t>
        </w:r>
        <w:r>
          <w:tab/>
        </w:r>
        <w:r>
          <w:fldChar w:fldCharType="begin"/>
        </w:r>
        <w:r>
          <w:instrText xml:space="preserve"> PAGEREF _Toc6375 \h </w:instrText>
        </w:r>
        <w:r>
          <w:fldChar w:fldCharType="separate"/>
        </w:r>
        <w:r>
          <w:t>9</w:t>
        </w:r>
        <w:r>
          <w:fldChar w:fldCharType="end"/>
        </w:r>
      </w:hyperlink>
    </w:p>
    <w:p>
      <w:pPr>
        <w:pStyle w:val="TOC2"/>
        <w:tabs>
          <w:tab w:val="right" w:leader="dot" w:pos="8306"/>
        </w:tabs>
      </w:pPr>
      <w:hyperlink w:anchor="_Toc28295" w:history="1">
        <w:r>
          <w:rPr>
            <w:rFonts w:ascii="仿宋" w:eastAsia="仿宋" w:hAnsi="仿宋" w:cs="仿宋" w:hint="eastAsia"/>
            <w:lang w:eastAsia="zh-CN"/>
          </w:rPr>
          <w:t>(二)、行业影响分析</w:t>
        </w:r>
        <w:r>
          <w:tab/>
        </w:r>
        <w:r>
          <w:fldChar w:fldCharType="begin"/>
        </w:r>
        <w:r>
          <w:instrText xml:space="preserve"> PAGEREF _Toc28295 \h </w:instrText>
        </w:r>
        <w:r>
          <w:fldChar w:fldCharType="separate"/>
        </w:r>
        <w:r>
          <w:t>12</w:t>
        </w:r>
        <w:r>
          <w:fldChar w:fldCharType="end"/>
        </w:r>
      </w:hyperlink>
    </w:p>
    <w:p>
      <w:pPr>
        <w:pStyle w:val="TOC2"/>
        <w:tabs>
          <w:tab w:val="right" w:leader="dot" w:pos="8306"/>
        </w:tabs>
      </w:pPr>
      <w:hyperlink w:anchor="_Toc4639" w:history="1">
        <w:r>
          <w:rPr>
            <w:rFonts w:ascii="仿宋" w:eastAsia="仿宋" w:hAnsi="仿宋" w:cs="仿宋" w:hint="eastAsia"/>
            <w:lang w:eastAsia="zh-CN"/>
          </w:rPr>
          <w:t>(三)、区域经济影响分析</w:t>
        </w:r>
        <w:r>
          <w:tab/>
        </w:r>
        <w:r>
          <w:fldChar w:fldCharType="begin"/>
        </w:r>
        <w:r>
          <w:instrText xml:space="preserve"> PAGEREF _Toc4639 \h </w:instrText>
        </w:r>
        <w:r>
          <w:fldChar w:fldCharType="separate"/>
        </w:r>
        <w:r>
          <w:t>13</w:t>
        </w:r>
        <w:r>
          <w:fldChar w:fldCharType="end"/>
        </w:r>
      </w:hyperlink>
    </w:p>
    <w:p>
      <w:pPr>
        <w:pStyle w:val="TOC2"/>
        <w:tabs>
          <w:tab w:val="right" w:leader="dot" w:pos="8306"/>
        </w:tabs>
      </w:pPr>
      <w:hyperlink w:anchor="_Toc31389" w:history="1">
        <w:r>
          <w:rPr>
            <w:rFonts w:ascii="仿宋" w:eastAsia="仿宋" w:hAnsi="仿宋" w:cs="仿宋" w:hint="eastAsia"/>
            <w:lang w:eastAsia="zh-CN"/>
          </w:rPr>
          <w:t>(四)、宏观经济影响分析</w:t>
        </w:r>
        <w:r>
          <w:tab/>
        </w:r>
        <w:r>
          <w:fldChar w:fldCharType="begin"/>
        </w:r>
        <w:r>
          <w:instrText xml:space="preserve"> PAGEREF _Toc31389 \h </w:instrText>
        </w:r>
        <w:r>
          <w:fldChar w:fldCharType="separate"/>
        </w:r>
        <w:r>
          <w:t>14</w:t>
        </w:r>
        <w:r>
          <w:fldChar w:fldCharType="end"/>
        </w:r>
      </w:hyperlink>
    </w:p>
    <w:p>
      <w:pPr>
        <w:pStyle w:val="TOC1"/>
        <w:tabs>
          <w:tab w:val="right" w:leader="dot" w:pos="8306"/>
        </w:tabs>
      </w:pPr>
      <w:hyperlink w:anchor="_Toc17727" w:history="1">
        <w:r>
          <w:rPr>
            <w:rFonts w:ascii="仿宋" w:eastAsia="仿宋" w:hAnsi="仿宋" w:cs="仿宋" w:hint="eastAsia"/>
            <w:lang w:eastAsia="zh-CN"/>
          </w:rPr>
          <w:t>四、资源开发及综合利用分析</w:t>
        </w:r>
        <w:r>
          <w:tab/>
        </w:r>
        <w:r>
          <w:fldChar w:fldCharType="begin"/>
        </w:r>
        <w:r>
          <w:instrText xml:space="preserve"> PAGEREF _Toc17727 \h </w:instrText>
        </w:r>
        <w:r>
          <w:fldChar w:fldCharType="separate"/>
        </w:r>
        <w:r>
          <w:t>16</w:t>
        </w:r>
        <w:r>
          <w:fldChar w:fldCharType="end"/>
        </w:r>
      </w:hyperlink>
    </w:p>
    <w:p>
      <w:pPr>
        <w:pStyle w:val="TOC2"/>
        <w:tabs>
          <w:tab w:val="right" w:leader="dot" w:pos="8306"/>
        </w:tabs>
      </w:pPr>
      <w:hyperlink w:anchor="_Toc7989" w:history="1">
        <w:r>
          <w:rPr>
            <w:rFonts w:ascii="仿宋" w:eastAsia="仿宋" w:hAnsi="仿宋" w:cs="仿宋" w:hint="eastAsia"/>
            <w:lang w:eastAsia="zh-CN"/>
          </w:rPr>
          <w:t>(一)、资源开发方案</w:t>
        </w:r>
        <w:r>
          <w:tab/>
        </w:r>
        <w:r>
          <w:fldChar w:fldCharType="begin"/>
        </w:r>
        <w:r>
          <w:instrText xml:space="preserve"> PAGEREF _Toc7989 \h </w:instrText>
        </w:r>
        <w:r>
          <w:fldChar w:fldCharType="separate"/>
        </w:r>
        <w:r>
          <w:t>16</w:t>
        </w:r>
        <w:r>
          <w:fldChar w:fldCharType="end"/>
        </w:r>
      </w:hyperlink>
    </w:p>
    <w:p>
      <w:pPr>
        <w:pStyle w:val="TOC2"/>
        <w:tabs>
          <w:tab w:val="right" w:leader="dot" w:pos="8306"/>
        </w:tabs>
      </w:pPr>
      <w:hyperlink w:anchor="_Toc20782" w:history="1">
        <w:r>
          <w:rPr>
            <w:rFonts w:ascii="仿宋" w:eastAsia="仿宋" w:hAnsi="仿宋" w:cs="仿宋" w:hint="eastAsia"/>
            <w:lang w:eastAsia="zh-CN"/>
          </w:rPr>
          <w:t>(二)、资源利用方案</w:t>
        </w:r>
        <w:r>
          <w:tab/>
        </w:r>
        <w:r>
          <w:fldChar w:fldCharType="begin"/>
        </w:r>
        <w:r>
          <w:instrText xml:space="preserve"> PAGEREF _Toc20782 \h </w:instrText>
        </w:r>
        <w:r>
          <w:fldChar w:fldCharType="separate"/>
        </w:r>
        <w:r>
          <w:t>17</w:t>
        </w:r>
        <w:r>
          <w:fldChar w:fldCharType="end"/>
        </w:r>
      </w:hyperlink>
    </w:p>
    <w:p>
      <w:pPr>
        <w:pStyle w:val="TOC2"/>
        <w:tabs>
          <w:tab w:val="right" w:leader="dot" w:pos="8306"/>
        </w:tabs>
      </w:pPr>
      <w:hyperlink w:anchor="_Toc29542" w:history="1">
        <w:r>
          <w:rPr>
            <w:rFonts w:ascii="仿宋" w:eastAsia="仿宋" w:hAnsi="仿宋" w:cs="仿宋" w:hint="eastAsia"/>
            <w:lang w:eastAsia="zh-CN"/>
          </w:rPr>
          <w:t>(三)、资源节约措施</w:t>
        </w:r>
        <w:r>
          <w:tab/>
        </w:r>
        <w:r>
          <w:fldChar w:fldCharType="begin"/>
        </w:r>
        <w:r>
          <w:instrText xml:space="preserve"> PAGEREF _Toc29542 \h </w:instrText>
        </w:r>
        <w:r>
          <w:fldChar w:fldCharType="separate"/>
        </w:r>
        <w:r>
          <w:t>18</w:t>
        </w:r>
        <w:r>
          <w:fldChar w:fldCharType="end"/>
        </w:r>
      </w:hyperlink>
    </w:p>
    <w:p>
      <w:pPr>
        <w:pStyle w:val="TOC1"/>
        <w:tabs>
          <w:tab w:val="right" w:leader="dot" w:pos="8306"/>
        </w:tabs>
      </w:pPr>
      <w:hyperlink w:anchor="_Toc15688" w:history="1">
        <w:r>
          <w:rPr>
            <w:rFonts w:ascii="仿宋" w:eastAsia="仿宋" w:hAnsi="仿宋" w:cs="仿宋" w:hint="eastAsia"/>
            <w:lang w:eastAsia="zh-CN"/>
          </w:rPr>
          <w:t>五、兽用药品项目概论</w:t>
        </w:r>
        <w:r>
          <w:tab/>
        </w:r>
        <w:r>
          <w:fldChar w:fldCharType="begin"/>
        </w:r>
        <w:r>
          <w:instrText xml:space="preserve"> PAGEREF _Toc15688 \h </w:instrText>
        </w:r>
        <w:r>
          <w:fldChar w:fldCharType="separate"/>
        </w:r>
        <w:r>
          <w:t>19</w:t>
        </w:r>
        <w:r>
          <w:fldChar w:fldCharType="end"/>
        </w:r>
      </w:hyperlink>
    </w:p>
    <w:p>
      <w:pPr>
        <w:pStyle w:val="TOC2"/>
        <w:tabs>
          <w:tab w:val="right" w:leader="dot" w:pos="8306"/>
        </w:tabs>
      </w:pPr>
      <w:hyperlink w:anchor="_Toc817" w:history="1">
        <w:r>
          <w:rPr>
            <w:rFonts w:ascii="仿宋" w:eastAsia="仿宋" w:hAnsi="仿宋" w:cs="仿宋" w:hint="eastAsia"/>
            <w:lang w:eastAsia="zh-CN"/>
          </w:rPr>
          <w:t>(一)、项目申报单位概况</w:t>
        </w:r>
        <w:r>
          <w:tab/>
        </w:r>
        <w:r>
          <w:fldChar w:fldCharType="begin"/>
        </w:r>
        <w:r>
          <w:instrText xml:space="preserve"> PAGEREF _Toc817 \h </w:instrText>
        </w:r>
        <w:r>
          <w:fldChar w:fldCharType="separate"/>
        </w:r>
        <w:r>
          <w:t>19</w:t>
        </w:r>
        <w:r>
          <w:fldChar w:fldCharType="end"/>
        </w:r>
      </w:hyperlink>
    </w:p>
    <w:p>
      <w:pPr>
        <w:pStyle w:val="TOC2"/>
        <w:tabs>
          <w:tab w:val="right" w:leader="dot" w:pos="8306"/>
        </w:tabs>
      </w:pPr>
      <w:hyperlink w:anchor="_Toc26429" w:history="1">
        <w:r>
          <w:rPr>
            <w:rFonts w:ascii="仿宋" w:eastAsia="仿宋" w:hAnsi="仿宋" w:cs="仿宋" w:hint="eastAsia"/>
            <w:lang w:eastAsia="zh-CN"/>
          </w:rPr>
          <w:t>(二)、项目概况</w:t>
        </w:r>
        <w:r>
          <w:tab/>
        </w:r>
        <w:r>
          <w:fldChar w:fldCharType="begin"/>
        </w:r>
        <w:r>
          <w:instrText xml:space="preserve"> PAGEREF _Toc26429 \h </w:instrText>
        </w:r>
        <w:r>
          <w:fldChar w:fldCharType="separate"/>
        </w:r>
        <w:r>
          <w:t>20</w:t>
        </w:r>
        <w:r>
          <w:fldChar w:fldCharType="end"/>
        </w:r>
      </w:hyperlink>
    </w:p>
    <w:p>
      <w:pPr>
        <w:pStyle w:val="TOC1"/>
        <w:tabs>
          <w:tab w:val="right" w:leader="dot" w:pos="8306"/>
        </w:tabs>
      </w:pPr>
      <w:hyperlink w:anchor="_Toc30832" w:history="1">
        <w:r>
          <w:rPr>
            <w:rFonts w:ascii="仿宋" w:eastAsia="仿宋" w:hAnsi="仿宋" w:cs="仿宋" w:hint="eastAsia"/>
            <w:lang w:eastAsia="zh-CN"/>
          </w:rPr>
          <w:t>六、环境和生态影响分析</w:t>
        </w:r>
        <w:r>
          <w:tab/>
        </w:r>
        <w:r>
          <w:fldChar w:fldCharType="begin"/>
        </w:r>
        <w:r>
          <w:instrText xml:space="preserve"> PAGEREF _Toc30832 \h </w:instrText>
        </w:r>
        <w:r>
          <w:fldChar w:fldCharType="separate"/>
        </w:r>
        <w:r>
          <w:t>23</w:t>
        </w:r>
        <w:r>
          <w:fldChar w:fldCharType="end"/>
        </w:r>
      </w:hyperlink>
    </w:p>
    <w:p>
      <w:pPr>
        <w:pStyle w:val="TOC2"/>
        <w:tabs>
          <w:tab w:val="right" w:leader="dot" w:pos="8306"/>
        </w:tabs>
      </w:pPr>
      <w:hyperlink w:anchor="_Toc12480" w:history="1">
        <w:r>
          <w:rPr>
            <w:rFonts w:ascii="仿宋" w:eastAsia="仿宋" w:hAnsi="仿宋" w:cs="仿宋" w:hint="eastAsia"/>
            <w:lang w:eastAsia="zh-CN"/>
          </w:rPr>
          <w:t>(一)、环境和生态现状</w:t>
        </w:r>
        <w:r>
          <w:tab/>
        </w:r>
        <w:r>
          <w:fldChar w:fldCharType="begin"/>
        </w:r>
        <w:r>
          <w:instrText xml:space="preserve"> PAGEREF _Toc12480 \h </w:instrText>
        </w:r>
        <w:r>
          <w:fldChar w:fldCharType="separate"/>
        </w:r>
        <w:r>
          <w:t>23</w:t>
        </w:r>
        <w:r>
          <w:fldChar w:fldCharType="end"/>
        </w:r>
      </w:hyperlink>
    </w:p>
    <w:p>
      <w:pPr>
        <w:pStyle w:val="TOC2"/>
        <w:tabs>
          <w:tab w:val="right" w:leader="dot" w:pos="8306"/>
        </w:tabs>
      </w:pPr>
      <w:hyperlink w:anchor="_Toc6217" w:history="1">
        <w:r>
          <w:rPr>
            <w:rFonts w:ascii="仿宋" w:eastAsia="仿宋" w:hAnsi="仿宋" w:cs="仿宋" w:hint="eastAsia"/>
            <w:lang w:eastAsia="zh-CN"/>
          </w:rPr>
          <w:t>(二)、生态环境影响分析</w:t>
        </w:r>
        <w:r>
          <w:tab/>
        </w:r>
        <w:r>
          <w:fldChar w:fldCharType="begin"/>
        </w:r>
        <w:r>
          <w:instrText xml:space="preserve"> PAGEREF _Toc6217 \h </w:instrText>
        </w:r>
        <w:r>
          <w:fldChar w:fldCharType="separate"/>
        </w:r>
        <w:r>
          <w:t>25</w:t>
        </w:r>
        <w:r>
          <w:fldChar w:fldCharType="end"/>
        </w:r>
      </w:hyperlink>
    </w:p>
    <w:p>
      <w:pPr>
        <w:pStyle w:val="TOC2"/>
        <w:tabs>
          <w:tab w:val="right" w:leader="dot" w:pos="8306"/>
        </w:tabs>
      </w:pPr>
      <w:hyperlink w:anchor="_Toc29615" w:history="1">
        <w:r>
          <w:rPr>
            <w:rFonts w:ascii="仿宋" w:eastAsia="仿宋" w:hAnsi="仿宋" w:cs="仿宋" w:hint="eastAsia"/>
            <w:lang w:eastAsia="zh-CN"/>
          </w:rPr>
          <w:t>(三)、生态环境保护措施</w:t>
        </w:r>
        <w:r>
          <w:tab/>
        </w:r>
        <w:r>
          <w:fldChar w:fldCharType="begin"/>
        </w:r>
        <w:r>
          <w:instrText xml:space="preserve"> PAGEREF _Toc29615 \h </w:instrText>
        </w:r>
        <w:r>
          <w:fldChar w:fldCharType="separate"/>
        </w:r>
        <w:r>
          <w:t>26</w:t>
        </w:r>
        <w:r>
          <w:fldChar w:fldCharType="end"/>
        </w:r>
      </w:hyperlink>
    </w:p>
    <w:p>
      <w:pPr>
        <w:pStyle w:val="TOC2"/>
        <w:tabs>
          <w:tab w:val="right" w:leader="dot" w:pos="8306"/>
        </w:tabs>
      </w:pPr>
      <w:hyperlink w:anchor="_Toc8489" w:history="1">
        <w:r>
          <w:rPr>
            <w:rFonts w:ascii="仿宋" w:eastAsia="仿宋" w:hAnsi="仿宋" w:cs="仿宋" w:hint="eastAsia"/>
            <w:lang w:eastAsia="zh-CN"/>
          </w:rPr>
          <w:t>(四)、地质灾害影响分析</w:t>
        </w:r>
        <w:r>
          <w:tab/>
        </w:r>
        <w:r>
          <w:fldChar w:fldCharType="begin"/>
        </w:r>
        <w:r>
          <w:instrText xml:space="preserve"> PAGEREF _Toc8489 \h </w:instrText>
        </w:r>
        <w:r>
          <w:fldChar w:fldCharType="separate"/>
        </w:r>
        <w:r>
          <w:t>28</w:t>
        </w:r>
        <w:r>
          <w:fldChar w:fldCharType="end"/>
        </w:r>
      </w:hyperlink>
    </w:p>
    <w:p>
      <w:pPr>
        <w:pStyle w:val="TOC2"/>
        <w:tabs>
          <w:tab w:val="right" w:leader="dot" w:pos="8306"/>
        </w:tabs>
      </w:pPr>
      <w:hyperlink w:anchor="_Toc14506" w:history="1">
        <w:r>
          <w:rPr>
            <w:rFonts w:ascii="仿宋" w:eastAsia="仿宋" w:hAnsi="仿宋" w:cs="仿宋" w:hint="eastAsia"/>
            <w:lang w:eastAsia="zh-CN"/>
          </w:rPr>
          <w:t>(五)、特殊环境影响</w:t>
        </w:r>
        <w:r>
          <w:tab/>
        </w:r>
        <w:r>
          <w:fldChar w:fldCharType="begin"/>
        </w:r>
        <w:r>
          <w:instrText xml:space="preserve"> PAGEREF _Toc14506 \h </w:instrText>
        </w:r>
        <w:r>
          <w:fldChar w:fldCharType="separate"/>
        </w:r>
        <w:r>
          <w:t>29</w:t>
        </w:r>
        <w:r>
          <w:fldChar w:fldCharType="end"/>
        </w:r>
      </w:hyperlink>
    </w:p>
    <w:p>
      <w:pPr>
        <w:pStyle w:val="TOC1"/>
        <w:tabs>
          <w:tab w:val="right" w:leader="dot" w:pos="8306"/>
        </w:tabs>
      </w:pPr>
      <w:hyperlink w:anchor="_Toc13707" w:history="1">
        <w:r>
          <w:rPr>
            <w:rFonts w:ascii="仿宋" w:eastAsia="仿宋" w:hAnsi="仿宋" w:cs="仿宋" w:hint="eastAsia"/>
            <w:lang w:eastAsia="zh-CN"/>
          </w:rPr>
          <w:t>七、安全与应急管理</w:t>
        </w:r>
        <w:r>
          <w:tab/>
        </w:r>
        <w:r>
          <w:fldChar w:fldCharType="begin"/>
        </w:r>
        <w:r>
          <w:instrText xml:space="preserve"> PAGEREF _Toc13707 \h </w:instrText>
        </w:r>
        <w:r>
          <w:fldChar w:fldCharType="separate"/>
        </w:r>
        <w:r>
          <w:t>30</w:t>
        </w:r>
        <w:r>
          <w:fldChar w:fldCharType="end"/>
        </w:r>
      </w:hyperlink>
    </w:p>
    <w:p>
      <w:pPr>
        <w:pStyle w:val="TOC2"/>
        <w:tabs>
          <w:tab w:val="right" w:leader="dot" w:pos="8306"/>
        </w:tabs>
      </w:pPr>
      <w:hyperlink w:anchor="_Toc19246" w:history="1">
        <w:r>
          <w:rPr>
            <w:rFonts w:ascii="仿宋" w:eastAsia="仿宋" w:hAnsi="仿宋" w:cs="仿宋" w:hint="eastAsia"/>
            <w:lang w:eastAsia="zh-CN"/>
          </w:rPr>
          <w:t>(一)、安全生产管理</w:t>
        </w:r>
        <w:r>
          <w:tab/>
        </w:r>
        <w:r>
          <w:fldChar w:fldCharType="begin"/>
        </w:r>
        <w:r>
          <w:instrText xml:space="preserve"> PAGEREF _Toc19246 \h </w:instrText>
        </w:r>
        <w:r>
          <w:fldChar w:fldCharType="separate"/>
        </w:r>
        <w:r>
          <w:t>30</w:t>
        </w:r>
        <w:r>
          <w:fldChar w:fldCharType="end"/>
        </w:r>
      </w:hyperlink>
    </w:p>
    <w:p>
      <w:pPr>
        <w:pStyle w:val="TOC2"/>
        <w:tabs>
          <w:tab w:val="right" w:leader="dot" w:pos="8306"/>
        </w:tabs>
      </w:pPr>
      <w:hyperlink w:anchor="_Toc8736" w:history="1">
        <w:r>
          <w:rPr>
            <w:rFonts w:ascii="仿宋" w:eastAsia="仿宋" w:hAnsi="仿宋" w:cs="仿宋" w:hint="eastAsia"/>
            <w:lang w:eastAsia="zh-CN"/>
          </w:rPr>
          <w:t>(二)、应急预案与响应</w:t>
        </w:r>
        <w:r>
          <w:tab/>
        </w:r>
        <w:r>
          <w:fldChar w:fldCharType="begin"/>
        </w:r>
        <w:r>
          <w:instrText xml:space="preserve"> PAGEREF _Toc8736 \h </w:instrText>
        </w:r>
        <w:r>
          <w:fldChar w:fldCharType="separate"/>
        </w:r>
        <w:r>
          <w:t>32</w:t>
        </w:r>
        <w:r>
          <w:fldChar w:fldCharType="end"/>
        </w:r>
      </w:hyperlink>
    </w:p>
    <w:p>
      <w:pPr>
        <w:pStyle w:val="TOC1"/>
        <w:tabs>
          <w:tab w:val="right" w:leader="dot" w:pos="8306"/>
        </w:tabs>
      </w:pPr>
      <w:hyperlink w:anchor="_Toc24491" w:history="1">
        <w:r>
          <w:rPr>
            <w:rFonts w:ascii="仿宋" w:eastAsia="仿宋" w:hAnsi="仿宋" w:cs="仿宋" w:hint="eastAsia"/>
            <w:lang w:eastAsia="zh-CN"/>
          </w:rPr>
          <w:t>八、环境保护与治理方案</w:t>
        </w:r>
        <w:r>
          <w:tab/>
        </w:r>
        <w:r>
          <w:fldChar w:fldCharType="begin"/>
        </w:r>
        <w:r>
          <w:instrText xml:space="preserve"> PAGEREF _Toc24491 \h </w:instrText>
        </w:r>
        <w:r>
          <w:fldChar w:fldCharType="separate"/>
        </w:r>
        <w:r>
          <w:t>33</w:t>
        </w:r>
        <w:r>
          <w:fldChar w:fldCharType="end"/>
        </w:r>
      </w:hyperlink>
    </w:p>
    <w:p>
      <w:pPr>
        <w:pStyle w:val="TOC2"/>
        <w:tabs>
          <w:tab w:val="right" w:leader="dot" w:pos="8306"/>
        </w:tabs>
      </w:pPr>
      <w:hyperlink w:anchor="_Toc531" w:history="1">
        <w:r>
          <w:rPr>
            <w:rFonts w:ascii="仿宋" w:eastAsia="仿宋" w:hAnsi="仿宋" w:cs="仿宋" w:hint="eastAsia"/>
            <w:lang w:eastAsia="zh-CN"/>
          </w:rPr>
          <w:t>(一)、项目环境影响评估</w:t>
        </w:r>
        <w:r>
          <w:tab/>
        </w:r>
        <w:r>
          <w:fldChar w:fldCharType="begin"/>
        </w:r>
        <w:r>
          <w:instrText xml:space="preserve"> PAGEREF _Toc531 \h </w:instrText>
        </w:r>
        <w:r>
          <w:fldChar w:fldCharType="separate"/>
        </w:r>
        <w:r>
          <w:t>33</w:t>
        </w:r>
        <w:r>
          <w:fldChar w:fldCharType="end"/>
        </w:r>
      </w:hyperlink>
    </w:p>
    <w:p>
      <w:pPr>
        <w:pStyle w:val="TOC2"/>
        <w:tabs>
          <w:tab w:val="right" w:leader="dot" w:pos="8306"/>
        </w:tabs>
      </w:pPr>
      <w:hyperlink w:anchor="_Toc25396" w:history="1">
        <w:r>
          <w:rPr>
            <w:rFonts w:ascii="仿宋" w:eastAsia="仿宋" w:hAnsi="仿宋" w:cs="仿宋" w:hint="eastAsia"/>
            <w:lang w:eastAsia="zh-CN"/>
          </w:rPr>
          <w:t>(二)、环境保护措施与治理方案</w:t>
        </w:r>
        <w:r>
          <w:tab/>
        </w:r>
        <w:r>
          <w:fldChar w:fldCharType="begin"/>
        </w:r>
        <w:r>
          <w:instrText xml:space="preserve"> PAGEREF _Toc25396 \h </w:instrText>
        </w:r>
        <w:r>
          <w:fldChar w:fldCharType="separate"/>
        </w:r>
        <w:r>
          <w:t>34</w:t>
        </w:r>
        <w:r>
          <w:fldChar w:fldCharType="end"/>
        </w:r>
      </w:hyperlink>
    </w:p>
    <w:p>
      <w:pPr>
        <w:pStyle w:val="TOC1"/>
        <w:tabs>
          <w:tab w:val="right" w:leader="dot" w:pos="8306"/>
        </w:tabs>
      </w:pPr>
      <w:hyperlink w:anchor="_Toc6773" w:history="1">
        <w:r>
          <w:rPr>
            <w:rFonts w:ascii="仿宋" w:eastAsia="仿宋" w:hAnsi="仿宋" w:cs="仿宋" w:hint="eastAsia"/>
            <w:lang w:eastAsia="zh-CN"/>
          </w:rPr>
          <w:t>九、客户关系管理与市场拓展</w:t>
        </w:r>
        <w:r>
          <w:tab/>
        </w:r>
        <w:r>
          <w:fldChar w:fldCharType="begin"/>
        </w:r>
        <w:r>
          <w:instrText xml:space="preserve"> PAGEREF _Toc6773 \h </w:instrText>
        </w:r>
        <w:r>
          <w:fldChar w:fldCharType="separate"/>
        </w:r>
        <w:r>
          <w:t>35</w:t>
        </w:r>
        <w:r>
          <w:fldChar w:fldCharType="end"/>
        </w:r>
      </w:hyperlink>
    </w:p>
    <w:p>
      <w:pPr>
        <w:pStyle w:val="TOC2"/>
        <w:tabs>
          <w:tab w:val="right" w:leader="dot" w:pos="8306"/>
        </w:tabs>
      </w:pPr>
      <w:hyperlink w:anchor="_Toc2484" w:history="1">
        <w:r>
          <w:rPr>
            <w:rFonts w:ascii="仿宋" w:eastAsia="仿宋" w:hAnsi="仿宋" w:cs="仿宋" w:hint="eastAsia"/>
            <w:lang w:eastAsia="zh-CN"/>
          </w:rPr>
          <w:t>(一)、客户关系管理策略</w:t>
        </w:r>
        <w:r>
          <w:tab/>
        </w:r>
        <w:r>
          <w:fldChar w:fldCharType="begin"/>
        </w:r>
        <w:r>
          <w:instrText xml:space="preserve"> PAGEREF _Toc2484 \h </w:instrText>
        </w:r>
        <w:r>
          <w:fldChar w:fldCharType="separate"/>
        </w:r>
        <w:r>
          <w:t>35</w:t>
        </w:r>
        <w:r>
          <w:fldChar w:fldCharType="end"/>
        </w:r>
      </w:hyperlink>
    </w:p>
    <w:p>
      <w:pPr>
        <w:pStyle w:val="TOC2"/>
        <w:tabs>
          <w:tab w:val="right" w:leader="dot" w:pos="8306"/>
        </w:tabs>
      </w:pPr>
      <w:hyperlink w:anchor="_Toc20001" w:history="1">
        <w:r>
          <w:rPr>
            <w:rFonts w:ascii="仿宋" w:eastAsia="仿宋" w:hAnsi="仿宋" w:cs="仿宋" w:hint="eastAsia"/>
            <w:lang w:eastAsia="zh-CN"/>
          </w:rPr>
          <w:t>(二)、市场拓展方案</w:t>
        </w:r>
        <w:r>
          <w:tab/>
        </w:r>
        <w:r>
          <w:fldChar w:fldCharType="begin"/>
        </w:r>
        <w:r>
          <w:instrText xml:space="preserve"> PAGEREF _Toc20001 \h </w:instrText>
        </w:r>
        <w:r>
          <w:fldChar w:fldCharType="separate"/>
        </w:r>
        <w:r>
          <w:t>36</w:t>
        </w:r>
        <w:r>
          <w:fldChar w:fldCharType="end"/>
        </w:r>
      </w:hyperlink>
    </w:p>
    <w:p>
      <w:pPr>
        <w:pStyle w:val="TOC1"/>
        <w:tabs>
          <w:tab w:val="right" w:leader="dot" w:pos="8306"/>
        </w:tabs>
      </w:pPr>
      <w:hyperlink w:anchor="_Toc5840" w:history="1">
        <w:r>
          <w:rPr>
            <w:rFonts w:ascii="仿宋" w:eastAsia="仿宋" w:hAnsi="仿宋" w:cs="仿宋" w:hint="eastAsia"/>
            <w:lang w:eastAsia="zh-CN"/>
          </w:rPr>
          <w:t>十、项目质量与标准</w:t>
        </w:r>
        <w:r>
          <w:tab/>
        </w:r>
        <w:r>
          <w:fldChar w:fldCharType="begin"/>
        </w:r>
        <w:r>
          <w:instrText xml:space="preserve"> PAGEREF _Toc5840 \h </w:instrText>
        </w:r>
        <w:r>
          <w:fldChar w:fldCharType="separate"/>
        </w:r>
        <w:r>
          <w:t>37</w:t>
        </w:r>
        <w:r>
          <w:fldChar w:fldCharType="end"/>
        </w:r>
      </w:hyperlink>
    </w:p>
    <w:p>
      <w:pPr>
        <w:pStyle w:val="TOC2"/>
        <w:tabs>
          <w:tab w:val="right" w:leader="dot" w:pos="8306"/>
        </w:tabs>
      </w:pPr>
      <w:hyperlink w:anchor="_Toc21903" w:history="1">
        <w:r>
          <w:rPr>
            <w:rFonts w:ascii="仿宋" w:eastAsia="仿宋" w:hAnsi="仿宋" w:cs="仿宋" w:hint="eastAsia"/>
            <w:lang w:eastAsia="zh-CN"/>
          </w:rPr>
          <w:t>(一)、质量保障体系</w:t>
        </w:r>
        <w:r>
          <w:tab/>
        </w:r>
        <w:r>
          <w:fldChar w:fldCharType="begin"/>
        </w:r>
        <w:r>
          <w:instrText xml:space="preserve"> PAGEREF _Toc21903 \h </w:instrText>
        </w:r>
        <w:r>
          <w:fldChar w:fldCharType="separate"/>
        </w:r>
        <w:r>
          <w:t>37</w:t>
        </w:r>
        <w:r>
          <w:fldChar w:fldCharType="end"/>
        </w:r>
      </w:hyperlink>
    </w:p>
    <w:p>
      <w:pPr>
        <w:pStyle w:val="TOC2"/>
        <w:tabs>
          <w:tab w:val="right" w:leader="dot" w:pos="8306"/>
        </w:tabs>
      </w:pPr>
      <w:hyperlink w:anchor="_Toc32481" w:history="1">
        <w:r>
          <w:rPr>
            <w:rFonts w:ascii="仿宋" w:eastAsia="仿宋" w:hAnsi="仿宋" w:cs="仿宋" w:hint="eastAsia"/>
            <w:lang w:eastAsia="zh-CN"/>
          </w:rPr>
          <w:t>(二)、标准化作业流程</w:t>
        </w:r>
        <w:r>
          <w:tab/>
        </w:r>
        <w:r>
          <w:fldChar w:fldCharType="begin"/>
        </w:r>
        <w:r>
          <w:instrText xml:space="preserve"> PAGEREF _Toc32481 \h </w:instrText>
        </w:r>
        <w:r>
          <w:fldChar w:fldCharType="separate"/>
        </w:r>
        <w:r>
          <w:t>38</w:t>
        </w:r>
        <w:r>
          <w:fldChar w:fldCharType="end"/>
        </w:r>
      </w:hyperlink>
    </w:p>
    <w:p>
      <w:pPr>
        <w:pStyle w:val="TOC2"/>
        <w:tabs>
          <w:tab w:val="right" w:leader="dot" w:pos="8306"/>
        </w:tabs>
      </w:pPr>
      <w:hyperlink w:anchor="_Toc623" w:history="1">
        <w:r>
          <w:rPr>
            <w:rFonts w:ascii="仿宋" w:eastAsia="仿宋" w:hAnsi="仿宋" w:cs="仿宋" w:hint="eastAsia"/>
            <w:lang w:eastAsia="zh-CN"/>
          </w:rPr>
          <w:t>(三)、质量监控与评估</w:t>
        </w:r>
        <w:r>
          <w:tab/>
        </w:r>
        <w:r>
          <w:fldChar w:fldCharType="begin"/>
        </w:r>
        <w:r>
          <w:instrText xml:space="preserve"> PAGEREF _Toc623 \h </w:instrText>
        </w:r>
        <w:r>
          <w:fldChar w:fldCharType="separate"/>
        </w:r>
        <w:r>
          <w:t>40</w:t>
        </w:r>
        <w:r>
          <w:fldChar w:fldCharType="end"/>
        </w:r>
      </w:hyperlink>
    </w:p>
    <w:p>
      <w:pPr>
        <w:pStyle w:val="TOC2"/>
        <w:tabs>
          <w:tab w:val="right" w:leader="dot" w:pos="8306"/>
        </w:tabs>
      </w:pPr>
      <w:hyperlink w:anchor="_Toc10407" w:history="1">
        <w:r>
          <w:rPr>
            <w:rFonts w:ascii="仿宋" w:eastAsia="仿宋" w:hAnsi="仿宋" w:cs="仿宋" w:hint="eastAsia"/>
            <w:lang w:eastAsia="zh-CN"/>
          </w:rPr>
          <w:t>(四)、质量改进计划</w:t>
        </w:r>
        <w:r>
          <w:tab/>
        </w:r>
        <w:r>
          <w:fldChar w:fldCharType="begin"/>
        </w:r>
        <w:r>
          <w:instrText xml:space="preserve"> PAGEREF _Toc10407 \h </w:instrText>
        </w:r>
        <w:r>
          <w:fldChar w:fldCharType="separate"/>
        </w:r>
        <w:r>
          <w:t>41</w:t>
        </w:r>
        <w:r>
          <w:fldChar w:fldCharType="end"/>
        </w:r>
      </w:hyperlink>
    </w:p>
    <w:p>
      <w:pPr>
        <w:pStyle w:val="TOC1"/>
        <w:tabs>
          <w:tab w:val="right" w:leader="dot" w:pos="8306"/>
        </w:tabs>
      </w:pPr>
      <w:hyperlink w:anchor="_Toc21772" w:history="1">
        <w:r>
          <w:rPr>
            <w:rFonts w:ascii="仿宋" w:eastAsia="仿宋" w:hAnsi="仿宋" w:cs="仿宋" w:hint="eastAsia"/>
            <w:lang w:eastAsia="zh-CN"/>
          </w:rPr>
          <w:t>十一、经济效益与社会效益优化</w:t>
        </w:r>
        <w:r>
          <w:tab/>
        </w:r>
        <w:r>
          <w:fldChar w:fldCharType="begin"/>
        </w:r>
        <w:r>
          <w:instrText xml:space="preserve"> PAGEREF _Toc21772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85" w:history="1">
        <w:r>
          <w:rPr>
            <w:rFonts w:ascii="仿宋" w:eastAsia="仿宋" w:hAnsi="仿宋" w:cs="仿宋" w:hint="eastAsia"/>
            <w:lang w:eastAsia="zh-CN"/>
          </w:rPr>
          <w:t>(一)、经济效益提升策略</w:t>
        </w:r>
        <w:r>
          <w:tab/>
        </w:r>
        <w:r>
          <w:fldChar w:fldCharType="begin"/>
        </w:r>
        <w:r>
          <w:instrText xml:space="preserve"> PAGEREF _Toc7585 \h </w:instrText>
        </w:r>
        <w:r>
          <w:fldChar w:fldCharType="separate"/>
        </w:r>
        <w:r>
          <w:t>42</w:t>
        </w:r>
        <w:r>
          <w:fldChar w:fldCharType="end"/>
        </w:r>
      </w:hyperlink>
    </w:p>
    <w:p>
      <w:pPr>
        <w:pStyle w:val="TOC2"/>
        <w:tabs>
          <w:tab w:val="right" w:leader="dot" w:pos="8306"/>
        </w:tabs>
      </w:pPr>
      <w:hyperlink w:anchor="_Toc6593" w:history="1">
        <w:r>
          <w:rPr>
            <w:rFonts w:ascii="仿宋" w:eastAsia="仿宋" w:hAnsi="仿宋" w:cs="仿宋" w:hint="eastAsia"/>
            <w:lang w:eastAsia="zh-CN"/>
          </w:rPr>
          <w:t>(二)、社会效益增强方案</w:t>
        </w:r>
        <w:r>
          <w:tab/>
        </w:r>
        <w:r>
          <w:fldChar w:fldCharType="begin"/>
        </w:r>
        <w:r>
          <w:instrText xml:space="preserve"> PAGEREF _Toc6593 \h </w:instrText>
        </w:r>
        <w:r>
          <w:fldChar w:fldCharType="separate"/>
        </w:r>
        <w:r>
          <w:t>43</w:t>
        </w:r>
        <w:r>
          <w:fldChar w:fldCharType="end"/>
        </w:r>
      </w:hyperlink>
    </w:p>
    <w:p>
      <w:pPr>
        <w:pStyle w:val="TOC1"/>
        <w:tabs>
          <w:tab w:val="right" w:leader="dot" w:pos="8306"/>
        </w:tabs>
      </w:pPr>
      <w:hyperlink w:anchor="_Toc9785" w:history="1">
        <w:r>
          <w:rPr>
            <w:rFonts w:ascii="仿宋" w:eastAsia="仿宋" w:hAnsi="仿宋" w:cs="仿宋" w:hint="eastAsia"/>
            <w:lang w:eastAsia="zh-CN"/>
          </w:rPr>
          <w:t>十二、技术创新与产业升级</w:t>
        </w:r>
        <w:r>
          <w:tab/>
        </w:r>
        <w:r>
          <w:fldChar w:fldCharType="begin"/>
        </w:r>
        <w:r>
          <w:instrText xml:space="preserve"> PAGEREF _Toc9785 \h </w:instrText>
        </w:r>
        <w:r>
          <w:fldChar w:fldCharType="separate"/>
        </w:r>
        <w:r>
          <w:t>44</w:t>
        </w:r>
        <w:r>
          <w:fldChar w:fldCharType="end"/>
        </w:r>
      </w:hyperlink>
    </w:p>
    <w:p>
      <w:pPr>
        <w:pStyle w:val="TOC2"/>
        <w:tabs>
          <w:tab w:val="right" w:leader="dot" w:pos="8306"/>
        </w:tabs>
      </w:pPr>
      <w:hyperlink w:anchor="_Toc14078" w:history="1">
        <w:r>
          <w:rPr>
            <w:rFonts w:ascii="仿宋" w:eastAsia="仿宋" w:hAnsi="仿宋" w:cs="仿宋" w:hint="eastAsia"/>
            <w:lang w:eastAsia="zh-CN"/>
          </w:rPr>
          <w:t>(一)、技术创新方向与目标</w:t>
        </w:r>
        <w:r>
          <w:tab/>
        </w:r>
        <w:r>
          <w:fldChar w:fldCharType="begin"/>
        </w:r>
        <w:r>
          <w:instrText xml:space="preserve"> PAGEREF _Toc14078 \h </w:instrText>
        </w:r>
        <w:r>
          <w:fldChar w:fldCharType="separate"/>
        </w:r>
        <w:r>
          <w:t>44</w:t>
        </w:r>
        <w:r>
          <w:fldChar w:fldCharType="end"/>
        </w:r>
      </w:hyperlink>
    </w:p>
    <w:p>
      <w:pPr>
        <w:pStyle w:val="TOC2"/>
        <w:tabs>
          <w:tab w:val="right" w:leader="dot" w:pos="8306"/>
        </w:tabs>
      </w:pPr>
      <w:hyperlink w:anchor="_Toc30744" w:history="1">
        <w:r>
          <w:rPr>
            <w:rFonts w:ascii="仿宋" w:eastAsia="仿宋" w:hAnsi="仿宋" w:cs="仿宋" w:hint="eastAsia"/>
            <w:lang w:eastAsia="zh-CN"/>
          </w:rPr>
          <w:t>(二)、产业升级路径与措施</w:t>
        </w:r>
        <w:r>
          <w:tab/>
        </w:r>
        <w:r>
          <w:fldChar w:fldCharType="begin"/>
        </w:r>
        <w:r>
          <w:instrText xml:space="preserve"> PAGEREF _Toc30744 \h </w:instrText>
        </w:r>
        <w:r>
          <w:fldChar w:fldCharType="separate"/>
        </w:r>
        <w:r>
          <w:t>46</w:t>
        </w:r>
        <w:r>
          <w:fldChar w:fldCharType="end"/>
        </w:r>
      </w:hyperlink>
    </w:p>
    <w:p>
      <w:pPr>
        <w:pStyle w:val="TOC1"/>
        <w:tabs>
          <w:tab w:val="right" w:leader="dot" w:pos="8306"/>
        </w:tabs>
      </w:pPr>
      <w:hyperlink w:anchor="_Toc22717" w:history="1">
        <w:r>
          <w:rPr>
            <w:rFonts w:ascii="仿宋" w:eastAsia="仿宋" w:hAnsi="仿宋" w:cs="仿宋" w:hint="eastAsia"/>
            <w:lang w:eastAsia="zh-CN"/>
          </w:rPr>
          <w:t>十三、知识产权管理与保护</w:t>
        </w:r>
        <w:r>
          <w:tab/>
        </w:r>
        <w:r>
          <w:fldChar w:fldCharType="begin"/>
        </w:r>
        <w:r>
          <w:instrText xml:space="preserve"> PAGEREF _Toc22717 \h </w:instrText>
        </w:r>
        <w:r>
          <w:fldChar w:fldCharType="separate"/>
        </w:r>
        <w:r>
          <w:t>47</w:t>
        </w:r>
        <w:r>
          <w:fldChar w:fldCharType="end"/>
        </w:r>
      </w:hyperlink>
    </w:p>
    <w:p>
      <w:pPr>
        <w:pStyle w:val="TOC2"/>
        <w:tabs>
          <w:tab w:val="right" w:leader="dot" w:pos="8306"/>
        </w:tabs>
      </w:pPr>
      <w:hyperlink w:anchor="_Toc4197" w:history="1">
        <w:r>
          <w:rPr>
            <w:rFonts w:ascii="仿宋" w:eastAsia="仿宋" w:hAnsi="仿宋" w:cs="仿宋" w:hint="eastAsia"/>
            <w:lang w:eastAsia="zh-CN"/>
          </w:rPr>
          <w:t>(一)、知识产权管理体系建设</w:t>
        </w:r>
        <w:r>
          <w:tab/>
        </w:r>
        <w:r>
          <w:fldChar w:fldCharType="begin"/>
        </w:r>
        <w:r>
          <w:instrText xml:space="preserve"> PAGEREF _Toc4197 \h </w:instrText>
        </w:r>
        <w:r>
          <w:fldChar w:fldCharType="separate"/>
        </w:r>
        <w:r>
          <w:t>47</w:t>
        </w:r>
        <w:r>
          <w:fldChar w:fldCharType="end"/>
        </w:r>
      </w:hyperlink>
    </w:p>
    <w:p>
      <w:pPr>
        <w:pStyle w:val="TOC2"/>
        <w:tabs>
          <w:tab w:val="right" w:leader="dot" w:pos="8306"/>
        </w:tabs>
      </w:pPr>
      <w:hyperlink w:anchor="_Toc19540" w:history="1">
        <w:r>
          <w:rPr>
            <w:rFonts w:ascii="仿宋" w:eastAsia="仿宋" w:hAnsi="仿宋" w:cs="仿宋" w:hint="eastAsia"/>
            <w:lang w:eastAsia="zh-CN"/>
          </w:rPr>
          <w:t>(二)、知识产权保护措施</w:t>
        </w:r>
        <w:r>
          <w:tab/>
        </w:r>
        <w:r>
          <w:fldChar w:fldCharType="begin"/>
        </w:r>
        <w:r>
          <w:instrText xml:space="preserve"> PAGEREF _Toc19540 \h </w:instrText>
        </w:r>
        <w:r>
          <w:fldChar w:fldCharType="separate"/>
        </w:r>
        <w:r>
          <w:t>48</w:t>
        </w:r>
        <w:r>
          <w:fldChar w:fldCharType="end"/>
        </w:r>
      </w:hyperlink>
    </w:p>
    <w:p>
      <w:pPr>
        <w:pStyle w:val="TOC1"/>
        <w:tabs>
          <w:tab w:val="right" w:leader="dot" w:pos="8306"/>
        </w:tabs>
      </w:pPr>
      <w:hyperlink w:anchor="_Toc24769" w:history="1">
        <w:r>
          <w:rPr>
            <w:rFonts w:ascii="仿宋" w:eastAsia="仿宋" w:hAnsi="仿宋" w:cs="仿宋" w:hint="eastAsia"/>
            <w:lang w:eastAsia="zh-CN"/>
          </w:rPr>
          <w:t>十四、产业协同与集群发展</w:t>
        </w:r>
        <w:r>
          <w:tab/>
        </w:r>
        <w:r>
          <w:fldChar w:fldCharType="begin"/>
        </w:r>
        <w:r>
          <w:instrText xml:space="preserve"> PAGEREF _Toc24769 \h </w:instrText>
        </w:r>
        <w:r>
          <w:fldChar w:fldCharType="separate"/>
        </w:r>
        <w:r>
          <w:t>49</w:t>
        </w:r>
        <w:r>
          <w:fldChar w:fldCharType="end"/>
        </w:r>
      </w:hyperlink>
    </w:p>
    <w:p>
      <w:pPr>
        <w:pStyle w:val="TOC2"/>
        <w:tabs>
          <w:tab w:val="right" w:leader="dot" w:pos="8306"/>
        </w:tabs>
      </w:pPr>
      <w:hyperlink w:anchor="_Toc14333" w:history="1">
        <w:r>
          <w:rPr>
            <w:rFonts w:ascii="仿宋" w:eastAsia="仿宋" w:hAnsi="仿宋" w:cs="仿宋" w:hint="eastAsia"/>
            <w:lang w:eastAsia="zh-CN"/>
          </w:rPr>
          <w:t>(一)、产业协同机制建设</w:t>
        </w:r>
        <w:r>
          <w:tab/>
        </w:r>
        <w:r>
          <w:fldChar w:fldCharType="begin"/>
        </w:r>
        <w:r>
          <w:instrText xml:space="preserve"> PAGEREF _Toc14333 \h </w:instrText>
        </w:r>
        <w:r>
          <w:fldChar w:fldCharType="separate"/>
        </w:r>
        <w:r>
          <w:t>49</w:t>
        </w:r>
        <w:r>
          <w:fldChar w:fldCharType="end"/>
        </w:r>
      </w:hyperlink>
    </w:p>
    <w:p>
      <w:pPr>
        <w:pStyle w:val="TOC2"/>
        <w:tabs>
          <w:tab w:val="right" w:leader="dot" w:pos="8306"/>
        </w:tabs>
      </w:pPr>
      <w:hyperlink w:anchor="_Toc27951" w:history="1">
        <w:r>
          <w:rPr>
            <w:rFonts w:ascii="仿宋" w:eastAsia="仿宋" w:hAnsi="仿宋" w:cs="仿宋" w:hint="eastAsia"/>
            <w:lang w:eastAsia="zh-CN"/>
          </w:rPr>
          <w:t>(二)、产业集群培育与发展</w:t>
        </w:r>
        <w:r>
          <w:tab/>
        </w:r>
        <w:r>
          <w:fldChar w:fldCharType="begin"/>
        </w:r>
        <w:r>
          <w:instrText xml:space="preserve"> PAGEREF _Toc27951 \h </w:instrText>
        </w:r>
        <w:r>
          <w:fldChar w:fldCharType="separate"/>
        </w:r>
        <w:r>
          <w:t>51</w:t>
        </w:r>
        <w:r>
          <w:fldChar w:fldCharType="end"/>
        </w:r>
      </w:hyperlink>
    </w:p>
    <w:p>
      <w:pPr>
        <w:pStyle w:val="TOC1"/>
        <w:tabs>
          <w:tab w:val="right" w:leader="dot" w:pos="8306"/>
        </w:tabs>
      </w:pPr>
      <w:hyperlink w:anchor="_Toc29590" w:history="1">
        <w:r>
          <w:rPr>
            <w:rFonts w:ascii="仿宋" w:eastAsia="仿宋" w:hAnsi="仿宋" w:cs="仿宋" w:hint="eastAsia"/>
            <w:lang w:eastAsia="zh-CN"/>
          </w:rPr>
          <w:t>十五、企业合规与伦理</w:t>
        </w:r>
        <w:r>
          <w:tab/>
        </w:r>
        <w:r>
          <w:fldChar w:fldCharType="begin"/>
        </w:r>
        <w:r>
          <w:instrText xml:space="preserve"> PAGEREF _Toc29590 \h </w:instrText>
        </w:r>
        <w:r>
          <w:fldChar w:fldCharType="separate"/>
        </w:r>
        <w:r>
          <w:t>51</w:t>
        </w:r>
        <w:r>
          <w:fldChar w:fldCharType="end"/>
        </w:r>
      </w:hyperlink>
    </w:p>
    <w:p>
      <w:pPr>
        <w:pStyle w:val="TOC2"/>
        <w:tabs>
          <w:tab w:val="right" w:leader="dot" w:pos="8306"/>
        </w:tabs>
      </w:pPr>
      <w:hyperlink w:anchor="_Toc10840" w:history="1">
        <w:r>
          <w:rPr>
            <w:rFonts w:ascii="仿宋" w:eastAsia="仿宋" w:hAnsi="仿宋" w:cs="仿宋" w:hint="eastAsia"/>
            <w:lang w:eastAsia="zh-CN"/>
          </w:rPr>
          <w:t>(一)、合规政策与程序</w:t>
        </w:r>
        <w:r>
          <w:tab/>
        </w:r>
        <w:r>
          <w:fldChar w:fldCharType="begin"/>
        </w:r>
        <w:r>
          <w:instrText xml:space="preserve"> PAGEREF _Toc10840 \h </w:instrText>
        </w:r>
        <w:r>
          <w:fldChar w:fldCharType="separate"/>
        </w:r>
        <w:r>
          <w:t>51</w:t>
        </w:r>
        <w:r>
          <w:fldChar w:fldCharType="end"/>
        </w:r>
      </w:hyperlink>
    </w:p>
    <w:p>
      <w:pPr>
        <w:pStyle w:val="TOC2"/>
        <w:tabs>
          <w:tab w:val="right" w:leader="dot" w:pos="8306"/>
        </w:tabs>
      </w:pPr>
      <w:hyperlink w:anchor="_Toc13411" w:history="1">
        <w:r>
          <w:rPr>
            <w:rFonts w:ascii="仿宋" w:eastAsia="仿宋" w:hAnsi="仿宋" w:cs="仿宋" w:hint="eastAsia"/>
            <w:lang w:eastAsia="zh-CN"/>
          </w:rPr>
          <w:t>(二)、伦理规范与培训</w:t>
        </w:r>
        <w:r>
          <w:tab/>
        </w:r>
        <w:r>
          <w:fldChar w:fldCharType="begin"/>
        </w:r>
        <w:r>
          <w:instrText xml:space="preserve"> PAGEREF _Toc13411 \h </w:instrText>
        </w:r>
        <w:r>
          <w:fldChar w:fldCharType="separate"/>
        </w:r>
        <w:r>
          <w:t>53</w:t>
        </w:r>
        <w:r>
          <w:fldChar w:fldCharType="end"/>
        </w:r>
      </w:hyperlink>
    </w:p>
    <w:p>
      <w:pPr>
        <w:pStyle w:val="TOC2"/>
        <w:tabs>
          <w:tab w:val="right" w:leader="dot" w:pos="8306"/>
        </w:tabs>
      </w:pPr>
      <w:hyperlink w:anchor="_Toc9922" w:history="1">
        <w:r>
          <w:rPr>
            <w:rFonts w:ascii="仿宋" w:eastAsia="仿宋" w:hAnsi="仿宋" w:cs="仿宋" w:hint="eastAsia"/>
            <w:lang w:eastAsia="zh-CN"/>
          </w:rPr>
          <w:t>(三)、合规风险评估</w:t>
        </w:r>
        <w:r>
          <w:tab/>
        </w:r>
        <w:r>
          <w:fldChar w:fldCharType="begin"/>
        </w:r>
        <w:r>
          <w:instrText xml:space="preserve"> PAGEREF _Toc9922 \h </w:instrText>
        </w:r>
        <w:r>
          <w:fldChar w:fldCharType="separate"/>
        </w:r>
        <w:r>
          <w:t>53</w:t>
        </w:r>
        <w:r>
          <w:fldChar w:fldCharType="end"/>
        </w:r>
      </w:hyperlink>
    </w:p>
    <w:p>
      <w:pPr>
        <w:pStyle w:val="TOC2"/>
        <w:tabs>
          <w:tab w:val="right" w:leader="dot" w:pos="8306"/>
        </w:tabs>
      </w:pPr>
      <w:hyperlink w:anchor="_Toc3030" w:history="1">
        <w:r>
          <w:rPr>
            <w:rFonts w:ascii="仿宋" w:eastAsia="仿宋" w:hAnsi="仿宋" w:cs="仿宋" w:hint="eastAsia"/>
            <w:lang w:eastAsia="zh-CN"/>
          </w:rPr>
          <w:t>(四)、合规监督与执行</w:t>
        </w:r>
        <w:r>
          <w:tab/>
        </w:r>
        <w:r>
          <w:fldChar w:fldCharType="begin"/>
        </w:r>
        <w:r>
          <w:instrText xml:space="preserve"> PAGEREF _Toc3030 \h </w:instrText>
        </w:r>
        <w:r>
          <w:fldChar w:fldCharType="separate"/>
        </w:r>
        <w:r>
          <w:t>55</w:t>
        </w:r>
        <w:r>
          <w:fldChar w:fldCharType="end"/>
        </w:r>
      </w:hyperlink>
    </w:p>
    <w:p>
      <w:pPr>
        <w:pStyle w:val="TOC1"/>
        <w:tabs>
          <w:tab w:val="right" w:leader="dot" w:pos="8306"/>
        </w:tabs>
      </w:pPr>
      <w:hyperlink w:anchor="_Toc7927" w:history="1">
        <w:r>
          <w:rPr>
            <w:rFonts w:ascii="仿宋" w:eastAsia="仿宋" w:hAnsi="仿宋" w:cs="仿宋" w:hint="eastAsia"/>
            <w:lang w:eastAsia="zh-CN"/>
          </w:rPr>
          <w:t>十六、合作与交流机制建立</w:t>
        </w:r>
        <w:r>
          <w:tab/>
        </w:r>
        <w:r>
          <w:fldChar w:fldCharType="begin"/>
        </w:r>
        <w:r>
          <w:instrText xml:space="preserve"> PAGEREF _Toc7927 \h </w:instrText>
        </w:r>
        <w:r>
          <w:fldChar w:fldCharType="separate"/>
        </w:r>
        <w:r>
          <w:t>55</w:t>
        </w:r>
        <w:r>
          <w:fldChar w:fldCharType="end"/>
        </w:r>
      </w:hyperlink>
    </w:p>
    <w:p>
      <w:pPr>
        <w:pStyle w:val="TOC2"/>
        <w:tabs>
          <w:tab w:val="right" w:leader="dot" w:pos="8306"/>
        </w:tabs>
      </w:pPr>
      <w:hyperlink w:anchor="_Toc31148" w:history="1">
        <w:r>
          <w:rPr>
            <w:rFonts w:ascii="仿宋" w:eastAsia="仿宋" w:hAnsi="仿宋" w:cs="仿宋" w:hint="eastAsia"/>
            <w:lang w:eastAsia="zh-CN"/>
          </w:rPr>
          <w:t>(一)、合作伙伴选择与合作方式</w:t>
        </w:r>
        <w:r>
          <w:tab/>
        </w:r>
        <w:r>
          <w:fldChar w:fldCharType="begin"/>
        </w:r>
        <w:r>
          <w:instrText xml:space="preserve"> PAGEREF _Toc31148 \h </w:instrText>
        </w:r>
        <w:r>
          <w:fldChar w:fldCharType="separate"/>
        </w:r>
        <w:r>
          <w:t>55</w:t>
        </w:r>
        <w:r>
          <w:fldChar w:fldCharType="end"/>
        </w:r>
      </w:hyperlink>
    </w:p>
    <w:p>
      <w:pPr>
        <w:pStyle w:val="TOC2"/>
        <w:tabs>
          <w:tab w:val="right" w:leader="dot" w:pos="8306"/>
        </w:tabs>
      </w:pPr>
      <w:hyperlink w:anchor="_Toc23473" w:history="1">
        <w:r>
          <w:rPr>
            <w:rFonts w:ascii="仿宋" w:eastAsia="仿宋" w:hAnsi="仿宋" w:cs="仿宋" w:hint="eastAsia"/>
            <w:lang w:eastAsia="zh-CN"/>
          </w:rPr>
          <w:t>(二)、交流与合作平台搭建</w:t>
        </w:r>
        <w:r>
          <w:tab/>
        </w:r>
        <w:r>
          <w:fldChar w:fldCharType="begin"/>
        </w:r>
        <w:r>
          <w:instrText xml:space="preserve"> PAGEREF _Toc23473 \h </w:instrText>
        </w:r>
        <w:r>
          <w:fldChar w:fldCharType="separate"/>
        </w:r>
        <w:r>
          <w:t>57</w:t>
        </w:r>
        <w:r>
          <w:fldChar w:fldCharType="end"/>
        </w:r>
      </w:hyperlink>
    </w:p>
    <w:p>
      <w:pPr>
        <w:pStyle w:val="TOC1"/>
        <w:tabs>
          <w:tab w:val="right" w:leader="dot" w:pos="8306"/>
        </w:tabs>
      </w:pPr>
      <w:hyperlink w:anchor="_Toc5091" w:history="1">
        <w:r>
          <w:rPr>
            <w:rFonts w:ascii="仿宋" w:eastAsia="仿宋" w:hAnsi="仿宋" w:cs="仿宋" w:hint="eastAsia"/>
            <w:lang w:eastAsia="zh-CN"/>
          </w:rPr>
          <w:t>十七、成果转化与推广应用</w:t>
        </w:r>
        <w:r>
          <w:tab/>
        </w:r>
        <w:r>
          <w:fldChar w:fldCharType="begin"/>
        </w:r>
        <w:r>
          <w:instrText xml:space="preserve"> PAGEREF _Toc5091 \h </w:instrText>
        </w:r>
        <w:r>
          <w:fldChar w:fldCharType="separate"/>
        </w:r>
        <w:r>
          <w:t>58</w:t>
        </w:r>
        <w:r>
          <w:fldChar w:fldCharType="end"/>
        </w:r>
      </w:hyperlink>
    </w:p>
    <w:p>
      <w:pPr>
        <w:pStyle w:val="TOC2"/>
        <w:tabs>
          <w:tab w:val="right" w:leader="dot" w:pos="8306"/>
        </w:tabs>
      </w:pPr>
      <w:hyperlink w:anchor="_Toc29311" w:history="1">
        <w:r>
          <w:rPr>
            <w:rFonts w:ascii="仿宋" w:eastAsia="仿宋" w:hAnsi="仿宋" w:cs="仿宋" w:hint="eastAsia"/>
            <w:lang w:eastAsia="zh-CN"/>
          </w:rPr>
          <w:t>(一)、成果转化策略制定</w:t>
        </w:r>
        <w:r>
          <w:tab/>
        </w:r>
        <w:r>
          <w:fldChar w:fldCharType="begin"/>
        </w:r>
        <w:r>
          <w:instrText xml:space="preserve"> PAGEREF _Toc29311 \h </w:instrText>
        </w:r>
        <w:r>
          <w:fldChar w:fldCharType="separate"/>
        </w:r>
        <w:r>
          <w:t>58</w:t>
        </w:r>
        <w:r>
          <w:fldChar w:fldCharType="end"/>
        </w:r>
      </w:hyperlink>
    </w:p>
    <w:p>
      <w:pPr>
        <w:pStyle w:val="TOC2"/>
        <w:tabs>
          <w:tab w:val="right" w:leader="dot" w:pos="8306"/>
        </w:tabs>
      </w:pPr>
      <w:hyperlink w:anchor="_Toc6984" w:history="1">
        <w:r>
          <w:rPr>
            <w:rFonts w:ascii="仿宋" w:eastAsia="仿宋" w:hAnsi="仿宋" w:cs="仿宋" w:hint="eastAsia"/>
            <w:lang w:eastAsia="zh-CN"/>
          </w:rPr>
          <w:t>(二)、成果推广应用方案</w:t>
        </w:r>
        <w:r>
          <w:tab/>
        </w:r>
        <w:r>
          <w:fldChar w:fldCharType="begin"/>
        </w:r>
        <w:r>
          <w:instrText xml:space="preserve"> PAGEREF _Toc6984 \h </w:instrText>
        </w:r>
        <w:r>
          <w:fldChar w:fldCharType="separate"/>
        </w:r>
        <w:r>
          <w:t>60</w:t>
        </w:r>
        <w:r>
          <w:fldChar w:fldCharType="end"/>
        </w:r>
      </w:hyperlink>
    </w:p>
    <w:p>
      <w:pPr>
        <w:pStyle w:val="TOC1"/>
        <w:tabs>
          <w:tab w:val="right" w:leader="dot" w:pos="8306"/>
        </w:tabs>
      </w:pPr>
      <w:hyperlink w:anchor="_Toc1154" w:history="1">
        <w:r>
          <w:rPr>
            <w:rFonts w:ascii="仿宋" w:eastAsia="仿宋" w:hAnsi="仿宋" w:cs="仿宋" w:hint="eastAsia"/>
            <w:lang w:eastAsia="zh-CN"/>
          </w:rPr>
          <w:t>十八、法律法规与政策遵循</w:t>
        </w:r>
        <w:r>
          <w:tab/>
        </w:r>
        <w:r>
          <w:fldChar w:fldCharType="begin"/>
        </w:r>
        <w:r>
          <w:instrText xml:space="preserve"> PAGEREF _Toc1154 \h </w:instrText>
        </w:r>
        <w:r>
          <w:fldChar w:fldCharType="separate"/>
        </w:r>
        <w:r>
          <w:t>61</w:t>
        </w:r>
        <w:r>
          <w:fldChar w:fldCharType="end"/>
        </w:r>
      </w:hyperlink>
    </w:p>
    <w:p>
      <w:pPr>
        <w:pStyle w:val="TOC2"/>
        <w:tabs>
          <w:tab w:val="right" w:leader="dot" w:pos="8306"/>
        </w:tabs>
      </w:pPr>
      <w:hyperlink w:anchor="_Toc18879" w:history="1">
        <w:r>
          <w:rPr>
            <w:rFonts w:ascii="仿宋" w:eastAsia="仿宋" w:hAnsi="仿宋" w:cs="仿宋" w:hint="eastAsia"/>
            <w:lang w:eastAsia="zh-CN"/>
          </w:rPr>
          <w:t>(一)、法律法规遵守</w:t>
        </w:r>
        <w:r>
          <w:tab/>
        </w:r>
        <w:r>
          <w:fldChar w:fldCharType="begin"/>
        </w:r>
        <w:r>
          <w:instrText xml:space="preserve"> PAGEREF _Toc18879 \h </w:instrText>
        </w:r>
        <w:r>
          <w:fldChar w:fldCharType="separate"/>
        </w:r>
        <w:r>
          <w:t>61</w:t>
        </w:r>
        <w:r>
          <w:fldChar w:fldCharType="end"/>
        </w:r>
      </w:hyperlink>
    </w:p>
    <w:p>
      <w:pPr>
        <w:pStyle w:val="TOC2"/>
        <w:tabs>
          <w:tab w:val="right" w:leader="dot" w:pos="8306"/>
        </w:tabs>
      </w:pPr>
      <w:hyperlink w:anchor="_Toc13369" w:history="1">
        <w:r>
          <w:rPr>
            <w:rFonts w:ascii="仿宋" w:eastAsia="仿宋" w:hAnsi="仿宋" w:cs="仿宋" w:hint="eastAsia"/>
            <w:lang w:eastAsia="zh-CN"/>
          </w:rPr>
          <w:t>(二)、政策导向与利用</w:t>
        </w:r>
        <w:r>
          <w:tab/>
        </w:r>
        <w:r>
          <w:fldChar w:fldCharType="begin"/>
        </w:r>
        <w:r>
          <w:instrText xml:space="preserve"> PAGEREF _Toc13369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7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89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兽用药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兽用药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71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在全球经济快速发展和科技日新月异的今天，市场对创新技术和环保解决方案的需求日益增长。兽用药品项目恰好聚焦于这一趋势，提供涵盖人工智能、大数据分析和可持续能源等领域的高效、先进产品和服务。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兽用药品项目在其专注的领域内，特别是在人工智能和数据科学方面，有望推动显著的技术革新。项目的研发活动不仅有望孕育出改变行业运作方式的新技术，还可能在长远中影响整个技术生态系统。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兽用药品项目还致力于提升当地居民的技能和就业能力，通过与当地教育机构合作提供培训和教育机会，从而提高社区整体的生活水平和社会福祉。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兽用药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23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兽用药品项目的建设和发展得益于一系列有利条件，这些条件涵盖了技术优势、市场潜力、政策支持、人力资源、基础设施以及投资和合作伙伴的支持，共同构成了项目成功的坚实基础。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兽用药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兽用药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756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740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兽用药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49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9871"/>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6375"/>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直接收益：假设兽用药品项目的产品或服务年销售收入为XX万元。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https://d.book118.com/965210300322011114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A340D0"/>
    <w:rsid w:val="4FA340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5210300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2024-02-18T03:51:00Z</dcterms:created>
  <dcterms:modified xsi:type="dcterms:W3CDTF">2024-02-18T03:51:47Z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CEA56780E49A4EF69AEAAF2E21683D5B_11</vt:lpwstr>
  </property>
  <property fmtid="{D5CDD505-2E9C-101B-9397-08002B2CF9AE}" pid="3" name="KSOProductBuildVer">
    <vt:lpwstr>2052-12.1.0.16250</vt:lpwstr>
  </property>
</Properties>
</file>