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润湿剂投资申请报告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407" w:history="1">
        <w:r>
          <w:rPr>
            <w:rFonts w:ascii="仿宋" w:eastAsia="仿宋" w:hAnsi="仿宋" w:cs="仿宋" w:hint="eastAsia"/>
            <w:lang w:eastAsia="zh-CN"/>
          </w:rPr>
          <w:t>前言</w:t>
        </w:r>
        <w:r>
          <w:tab/>
        </w:r>
        <w:r>
          <w:fldChar w:fldCharType="begin"/>
        </w:r>
        <w:r>
          <w:instrText xml:space="preserve"> PAGEREF _Toc4407 \h </w:instrText>
        </w:r>
        <w:r>
          <w:fldChar w:fldCharType="separate"/>
        </w:r>
        <w:r>
          <w:t>3</w:t>
        </w:r>
        <w:r>
          <w:fldChar w:fldCharType="end"/>
        </w:r>
      </w:hyperlink>
    </w:p>
    <w:p>
      <w:pPr>
        <w:pStyle w:val="TOC1"/>
        <w:tabs>
          <w:tab w:val="right" w:leader="dot" w:pos="8306"/>
        </w:tabs>
      </w:pPr>
      <w:hyperlink w:anchor="_Toc3800" w:history="1">
        <w:r>
          <w:rPr>
            <w:rFonts w:ascii="仿宋" w:eastAsia="仿宋" w:hAnsi="仿宋" w:cs="仿宋" w:hint="eastAsia"/>
            <w:lang w:eastAsia="zh-CN"/>
          </w:rPr>
          <w:t>一、建筑物技术方案</w:t>
        </w:r>
        <w:r>
          <w:tab/>
        </w:r>
        <w:r>
          <w:fldChar w:fldCharType="begin"/>
        </w:r>
        <w:r>
          <w:instrText xml:space="preserve"> PAGEREF _Toc3800 \h </w:instrText>
        </w:r>
        <w:r>
          <w:fldChar w:fldCharType="separate"/>
        </w:r>
        <w:r>
          <w:t>3</w:t>
        </w:r>
        <w:r>
          <w:fldChar w:fldCharType="end"/>
        </w:r>
      </w:hyperlink>
    </w:p>
    <w:p>
      <w:pPr>
        <w:pStyle w:val="TOC2"/>
        <w:tabs>
          <w:tab w:val="right" w:leader="dot" w:pos="8306"/>
        </w:tabs>
      </w:pPr>
      <w:hyperlink w:anchor="_Toc22903" w:history="1">
        <w:r>
          <w:rPr>
            <w:rFonts w:ascii="仿宋" w:eastAsia="仿宋" w:hAnsi="仿宋" w:cs="仿宋" w:hint="eastAsia"/>
            <w:lang w:eastAsia="zh-CN"/>
          </w:rPr>
          <w:t>(一)、项目工程设计总体要求</w:t>
        </w:r>
        <w:r>
          <w:tab/>
        </w:r>
        <w:r>
          <w:fldChar w:fldCharType="begin"/>
        </w:r>
        <w:r>
          <w:instrText xml:space="preserve"> PAGEREF _Toc22903 \h </w:instrText>
        </w:r>
        <w:r>
          <w:fldChar w:fldCharType="separate"/>
        </w:r>
        <w:r>
          <w:t>3</w:t>
        </w:r>
        <w:r>
          <w:fldChar w:fldCharType="end"/>
        </w:r>
      </w:hyperlink>
    </w:p>
    <w:p>
      <w:pPr>
        <w:pStyle w:val="TOC2"/>
        <w:tabs>
          <w:tab w:val="right" w:leader="dot" w:pos="8306"/>
        </w:tabs>
      </w:pPr>
      <w:hyperlink w:anchor="_Toc8070" w:history="1">
        <w:r>
          <w:rPr>
            <w:rFonts w:ascii="仿宋" w:eastAsia="仿宋" w:hAnsi="仿宋" w:cs="仿宋" w:hint="eastAsia"/>
            <w:lang w:eastAsia="zh-CN"/>
          </w:rPr>
          <w:t>(二)、建设方案</w:t>
        </w:r>
        <w:r>
          <w:tab/>
        </w:r>
        <w:r>
          <w:fldChar w:fldCharType="begin"/>
        </w:r>
        <w:r>
          <w:instrText xml:space="preserve"> PAGEREF _Toc8070 \h </w:instrText>
        </w:r>
        <w:r>
          <w:fldChar w:fldCharType="separate"/>
        </w:r>
        <w:r>
          <w:t>4</w:t>
        </w:r>
        <w:r>
          <w:fldChar w:fldCharType="end"/>
        </w:r>
      </w:hyperlink>
    </w:p>
    <w:p>
      <w:pPr>
        <w:pStyle w:val="TOC2"/>
        <w:tabs>
          <w:tab w:val="right" w:leader="dot" w:pos="8306"/>
        </w:tabs>
      </w:pPr>
      <w:hyperlink w:anchor="_Toc19012" w:history="1">
        <w:r>
          <w:rPr>
            <w:rFonts w:ascii="仿宋" w:eastAsia="仿宋" w:hAnsi="仿宋" w:cs="仿宋" w:hint="eastAsia"/>
            <w:lang w:eastAsia="zh-CN"/>
          </w:rPr>
          <w:t>(三)、建筑工程建设指标</w:t>
        </w:r>
        <w:r>
          <w:tab/>
        </w:r>
        <w:r>
          <w:fldChar w:fldCharType="begin"/>
        </w:r>
        <w:r>
          <w:instrText xml:space="preserve"> PAGEREF _Toc19012 \h </w:instrText>
        </w:r>
        <w:r>
          <w:fldChar w:fldCharType="separate"/>
        </w:r>
        <w:r>
          <w:t>5</w:t>
        </w:r>
        <w:r>
          <w:fldChar w:fldCharType="end"/>
        </w:r>
      </w:hyperlink>
    </w:p>
    <w:p>
      <w:pPr>
        <w:pStyle w:val="TOC1"/>
        <w:tabs>
          <w:tab w:val="right" w:leader="dot" w:pos="8306"/>
        </w:tabs>
      </w:pPr>
      <w:hyperlink w:anchor="_Toc18230" w:history="1">
        <w:r>
          <w:rPr>
            <w:rFonts w:ascii="仿宋" w:eastAsia="仿宋" w:hAnsi="仿宋" w:cs="仿宋" w:hint="eastAsia"/>
            <w:lang w:eastAsia="zh-CN"/>
          </w:rPr>
          <w:t>二、项目后期运营与拓展</w:t>
        </w:r>
        <w:r>
          <w:tab/>
        </w:r>
        <w:r>
          <w:fldChar w:fldCharType="begin"/>
        </w:r>
        <w:r>
          <w:instrText xml:space="preserve"> PAGEREF _Toc18230 \h </w:instrText>
        </w:r>
        <w:r>
          <w:fldChar w:fldCharType="separate"/>
        </w:r>
        <w:r>
          <w:t>5</w:t>
        </w:r>
        <w:r>
          <w:fldChar w:fldCharType="end"/>
        </w:r>
      </w:hyperlink>
    </w:p>
    <w:p>
      <w:pPr>
        <w:pStyle w:val="TOC2"/>
        <w:tabs>
          <w:tab w:val="right" w:leader="dot" w:pos="8306"/>
        </w:tabs>
      </w:pPr>
      <w:hyperlink w:anchor="_Toc15631" w:history="1">
        <w:r>
          <w:rPr>
            <w:rFonts w:ascii="仿宋" w:eastAsia="仿宋" w:hAnsi="仿宋" w:cs="仿宋" w:hint="eastAsia"/>
            <w:lang w:eastAsia="zh-CN"/>
          </w:rPr>
          <w:t>(一)、后期运营计划</w:t>
        </w:r>
        <w:r>
          <w:tab/>
        </w:r>
        <w:r>
          <w:fldChar w:fldCharType="begin"/>
        </w:r>
        <w:r>
          <w:instrText xml:space="preserve"> PAGEREF _Toc15631 \h </w:instrText>
        </w:r>
        <w:r>
          <w:fldChar w:fldCharType="separate"/>
        </w:r>
        <w:r>
          <w:t>5</w:t>
        </w:r>
        <w:r>
          <w:fldChar w:fldCharType="end"/>
        </w:r>
      </w:hyperlink>
    </w:p>
    <w:p>
      <w:pPr>
        <w:pStyle w:val="TOC2"/>
        <w:tabs>
          <w:tab w:val="right" w:leader="dot" w:pos="8306"/>
        </w:tabs>
      </w:pPr>
      <w:hyperlink w:anchor="_Toc10474" w:history="1">
        <w:r>
          <w:rPr>
            <w:rFonts w:ascii="仿宋" w:eastAsia="仿宋" w:hAnsi="仿宋" w:cs="仿宋" w:hint="eastAsia"/>
            <w:lang w:eastAsia="zh-CN"/>
          </w:rPr>
          <w:t>(二)、市场拓展与多元化发展</w:t>
        </w:r>
        <w:r>
          <w:tab/>
        </w:r>
        <w:r>
          <w:fldChar w:fldCharType="begin"/>
        </w:r>
        <w:r>
          <w:instrText xml:space="preserve"> PAGEREF _Toc10474 \h </w:instrText>
        </w:r>
        <w:r>
          <w:fldChar w:fldCharType="separate"/>
        </w:r>
        <w:r>
          <w:t>7</w:t>
        </w:r>
        <w:r>
          <w:fldChar w:fldCharType="end"/>
        </w:r>
      </w:hyperlink>
    </w:p>
    <w:p>
      <w:pPr>
        <w:pStyle w:val="TOC2"/>
        <w:tabs>
          <w:tab w:val="right" w:leader="dot" w:pos="8306"/>
        </w:tabs>
      </w:pPr>
      <w:hyperlink w:anchor="_Toc728" w:history="1">
        <w:r>
          <w:rPr>
            <w:rFonts w:ascii="仿宋" w:eastAsia="仿宋" w:hAnsi="仿宋" w:cs="仿宋" w:hint="eastAsia"/>
            <w:lang w:eastAsia="zh-CN"/>
          </w:rPr>
          <w:t>(三)、技术创新与升级计划</w:t>
        </w:r>
        <w:r>
          <w:tab/>
        </w:r>
        <w:r>
          <w:fldChar w:fldCharType="begin"/>
        </w:r>
        <w:r>
          <w:instrText xml:space="preserve"> PAGEREF _Toc728 \h </w:instrText>
        </w:r>
        <w:r>
          <w:fldChar w:fldCharType="separate"/>
        </w:r>
        <w:r>
          <w:t>8</w:t>
        </w:r>
        <w:r>
          <w:fldChar w:fldCharType="end"/>
        </w:r>
      </w:hyperlink>
    </w:p>
    <w:p>
      <w:pPr>
        <w:pStyle w:val="TOC1"/>
        <w:tabs>
          <w:tab w:val="right" w:leader="dot" w:pos="8306"/>
        </w:tabs>
      </w:pPr>
      <w:hyperlink w:anchor="_Toc19329" w:history="1">
        <w:r>
          <w:rPr>
            <w:rFonts w:ascii="仿宋" w:eastAsia="仿宋" w:hAnsi="仿宋" w:cs="仿宋" w:hint="eastAsia"/>
            <w:lang w:eastAsia="zh-CN"/>
          </w:rPr>
          <w:t>三、人才队伍建设</w:t>
        </w:r>
        <w:r>
          <w:tab/>
        </w:r>
        <w:r>
          <w:fldChar w:fldCharType="begin"/>
        </w:r>
        <w:r>
          <w:instrText xml:space="preserve"> PAGEREF _Toc19329 \h </w:instrText>
        </w:r>
        <w:r>
          <w:fldChar w:fldCharType="separate"/>
        </w:r>
        <w:r>
          <w:t>9</w:t>
        </w:r>
        <w:r>
          <w:fldChar w:fldCharType="end"/>
        </w:r>
      </w:hyperlink>
    </w:p>
    <w:p>
      <w:pPr>
        <w:pStyle w:val="TOC2"/>
        <w:tabs>
          <w:tab w:val="right" w:leader="dot" w:pos="8306"/>
        </w:tabs>
      </w:pPr>
      <w:hyperlink w:anchor="_Toc8541" w:history="1">
        <w:r>
          <w:rPr>
            <w:rFonts w:ascii="仿宋" w:eastAsia="仿宋" w:hAnsi="仿宋" w:cs="仿宋" w:hint="eastAsia"/>
            <w:lang w:eastAsia="zh-CN"/>
          </w:rPr>
          <w:t>(一)、人才引进与培养计划</w:t>
        </w:r>
        <w:r>
          <w:tab/>
        </w:r>
        <w:r>
          <w:fldChar w:fldCharType="begin"/>
        </w:r>
        <w:r>
          <w:instrText xml:space="preserve"> PAGEREF _Toc8541 \h </w:instrText>
        </w:r>
        <w:r>
          <w:fldChar w:fldCharType="separate"/>
        </w:r>
        <w:r>
          <w:t>9</w:t>
        </w:r>
        <w:r>
          <w:fldChar w:fldCharType="end"/>
        </w:r>
      </w:hyperlink>
    </w:p>
    <w:p>
      <w:pPr>
        <w:pStyle w:val="TOC2"/>
        <w:tabs>
          <w:tab w:val="right" w:leader="dot" w:pos="8306"/>
        </w:tabs>
      </w:pPr>
      <w:hyperlink w:anchor="_Toc14004" w:history="1">
        <w:r>
          <w:rPr>
            <w:rFonts w:ascii="仿宋" w:eastAsia="仿宋" w:hAnsi="仿宋" w:cs="仿宋" w:hint="eastAsia"/>
            <w:lang w:eastAsia="zh-CN"/>
          </w:rPr>
          <w:t>(二)、员工激励与福利政策</w:t>
        </w:r>
        <w:r>
          <w:tab/>
        </w:r>
        <w:r>
          <w:fldChar w:fldCharType="begin"/>
        </w:r>
        <w:r>
          <w:instrText xml:space="preserve"> PAGEREF _Toc14004 \h </w:instrText>
        </w:r>
        <w:r>
          <w:fldChar w:fldCharType="separate"/>
        </w:r>
        <w:r>
          <w:t>10</w:t>
        </w:r>
        <w:r>
          <w:fldChar w:fldCharType="end"/>
        </w:r>
      </w:hyperlink>
    </w:p>
    <w:p>
      <w:pPr>
        <w:pStyle w:val="TOC2"/>
        <w:tabs>
          <w:tab w:val="right" w:leader="dot" w:pos="8306"/>
        </w:tabs>
      </w:pPr>
      <w:hyperlink w:anchor="_Toc32412" w:history="1">
        <w:r>
          <w:rPr>
            <w:rFonts w:ascii="仿宋" w:eastAsia="仿宋" w:hAnsi="仿宋" w:cs="仿宋" w:hint="eastAsia"/>
            <w:lang w:eastAsia="zh-CN"/>
          </w:rPr>
          <w:t>(三)、团队建设与管理</w:t>
        </w:r>
        <w:r>
          <w:tab/>
        </w:r>
        <w:r>
          <w:fldChar w:fldCharType="begin"/>
        </w:r>
        <w:r>
          <w:instrText xml:space="preserve"> PAGEREF _Toc32412 \h </w:instrText>
        </w:r>
        <w:r>
          <w:fldChar w:fldCharType="separate"/>
        </w:r>
        <w:r>
          <w:t>11</w:t>
        </w:r>
        <w:r>
          <w:fldChar w:fldCharType="end"/>
        </w:r>
      </w:hyperlink>
    </w:p>
    <w:p>
      <w:pPr>
        <w:pStyle w:val="TOC1"/>
        <w:tabs>
          <w:tab w:val="right" w:leader="dot" w:pos="8306"/>
        </w:tabs>
      </w:pPr>
      <w:hyperlink w:anchor="_Toc26891" w:history="1">
        <w:r>
          <w:rPr>
            <w:rFonts w:ascii="仿宋" w:eastAsia="仿宋" w:hAnsi="仿宋" w:cs="仿宋" w:hint="eastAsia"/>
            <w:lang w:eastAsia="zh-CN"/>
          </w:rPr>
          <w:t>四、润湿剂企业概貌</w:t>
        </w:r>
        <w:r>
          <w:tab/>
        </w:r>
        <w:r>
          <w:fldChar w:fldCharType="begin"/>
        </w:r>
        <w:r>
          <w:instrText xml:space="preserve"> PAGEREF _Toc26891 \h </w:instrText>
        </w:r>
        <w:r>
          <w:fldChar w:fldCharType="separate"/>
        </w:r>
        <w:r>
          <w:t>12</w:t>
        </w:r>
        <w:r>
          <w:fldChar w:fldCharType="end"/>
        </w:r>
      </w:hyperlink>
    </w:p>
    <w:p>
      <w:pPr>
        <w:pStyle w:val="TOC2"/>
        <w:tabs>
          <w:tab w:val="right" w:leader="dot" w:pos="8306"/>
        </w:tabs>
      </w:pPr>
      <w:hyperlink w:anchor="_Toc5497" w:history="1">
        <w:r>
          <w:rPr>
            <w:rFonts w:ascii="仿宋" w:eastAsia="仿宋" w:hAnsi="仿宋" w:cs="仿宋" w:hint="eastAsia"/>
            <w:lang w:eastAsia="zh-CN"/>
          </w:rPr>
          <w:t>(一)、润湿剂企业基础信息</w:t>
        </w:r>
        <w:r>
          <w:tab/>
        </w:r>
        <w:r>
          <w:fldChar w:fldCharType="begin"/>
        </w:r>
        <w:r>
          <w:instrText xml:space="preserve"> PAGEREF _Toc5497 \h </w:instrText>
        </w:r>
        <w:r>
          <w:fldChar w:fldCharType="separate"/>
        </w:r>
        <w:r>
          <w:t>12</w:t>
        </w:r>
        <w:r>
          <w:fldChar w:fldCharType="end"/>
        </w:r>
      </w:hyperlink>
    </w:p>
    <w:p>
      <w:pPr>
        <w:pStyle w:val="TOC2"/>
        <w:tabs>
          <w:tab w:val="right" w:leader="dot" w:pos="8306"/>
        </w:tabs>
      </w:pPr>
      <w:hyperlink w:anchor="_Toc30316" w:history="1">
        <w:r>
          <w:rPr>
            <w:rFonts w:ascii="仿宋" w:eastAsia="仿宋" w:hAnsi="仿宋" w:cs="仿宋" w:hint="eastAsia"/>
            <w:lang w:eastAsia="zh-CN"/>
          </w:rPr>
          <w:t>(二)、润湿剂企业简要介绍</w:t>
        </w:r>
        <w:r>
          <w:tab/>
        </w:r>
        <w:r>
          <w:fldChar w:fldCharType="begin"/>
        </w:r>
        <w:r>
          <w:instrText xml:space="preserve"> PAGEREF _Toc30316 \h </w:instrText>
        </w:r>
        <w:r>
          <w:fldChar w:fldCharType="separate"/>
        </w:r>
        <w:r>
          <w:t>13</w:t>
        </w:r>
        <w:r>
          <w:fldChar w:fldCharType="end"/>
        </w:r>
      </w:hyperlink>
    </w:p>
    <w:p>
      <w:pPr>
        <w:pStyle w:val="TOC2"/>
        <w:tabs>
          <w:tab w:val="right" w:leader="dot" w:pos="8306"/>
        </w:tabs>
      </w:pPr>
      <w:hyperlink w:anchor="_Toc25741" w:history="1">
        <w:r>
          <w:rPr>
            <w:rFonts w:ascii="仿宋" w:eastAsia="仿宋" w:hAnsi="仿宋" w:cs="仿宋" w:hint="eastAsia"/>
            <w:lang w:eastAsia="zh-CN"/>
          </w:rPr>
          <w:t>(三)、企业竞争优势概览</w:t>
        </w:r>
        <w:r>
          <w:tab/>
        </w:r>
        <w:r>
          <w:fldChar w:fldCharType="begin"/>
        </w:r>
        <w:r>
          <w:instrText xml:space="preserve"> PAGEREF _Toc25741 \h </w:instrText>
        </w:r>
        <w:r>
          <w:fldChar w:fldCharType="separate"/>
        </w:r>
        <w:r>
          <w:t>13</w:t>
        </w:r>
        <w:r>
          <w:fldChar w:fldCharType="end"/>
        </w:r>
      </w:hyperlink>
    </w:p>
    <w:p>
      <w:pPr>
        <w:pStyle w:val="TOC2"/>
        <w:tabs>
          <w:tab w:val="right" w:leader="dot" w:pos="8306"/>
        </w:tabs>
      </w:pPr>
      <w:hyperlink w:anchor="_Toc23601" w:history="1">
        <w:r>
          <w:rPr>
            <w:rFonts w:ascii="仿宋" w:eastAsia="仿宋" w:hAnsi="仿宋" w:cs="仿宋" w:hint="eastAsia"/>
            <w:lang w:eastAsia="zh-CN"/>
          </w:rPr>
          <w:t>(四)、润湿剂企业财务数据要略</w:t>
        </w:r>
        <w:r>
          <w:tab/>
        </w:r>
        <w:r>
          <w:fldChar w:fldCharType="begin"/>
        </w:r>
        <w:r>
          <w:instrText xml:space="preserve"> PAGEREF _Toc23601 \h </w:instrText>
        </w:r>
        <w:r>
          <w:fldChar w:fldCharType="separate"/>
        </w:r>
        <w:r>
          <w:t>14</w:t>
        </w:r>
        <w:r>
          <w:fldChar w:fldCharType="end"/>
        </w:r>
      </w:hyperlink>
    </w:p>
    <w:p>
      <w:pPr>
        <w:pStyle w:val="TOC2"/>
        <w:tabs>
          <w:tab w:val="right" w:leader="dot" w:pos="8306"/>
        </w:tabs>
      </w:pPr>
      <w:hyperlink w:anchor="_Toc4193" w:history="1">
        <w:r>
          <w:rPr>
            <w:rFonts w:ascii="仿宋" w:eastAsia="仿宋" w:hAnsi="仿宋" w:cs="仿宋" w:hint="eastAsia"/>
            <w:lang w:eastAsia="zh-CN"/>
          </w:rPr>
          <w:t>(五)、核心团队成员简述</w:t>
        </w:r>
        <w:r>
          <w:tab/>
        </w:r>
        <w:r>
          <w:fldChar w:fldCharType="begin"/>
        </w:r>
        <w:r>
          <w:instrText xml:space="preserve"> PAGEREF _Toc4193 \h </w:instrText>
        </w:r>
        <w:r>
          <w:fldChar w:fldCharType="separate"/>
        </w:r>
        <w:r>
          <w:t>15</w:t>
        </w:r>
        <w:r>
          <w:fldChar w:fldCharType="end"/>
        </w:r>
      </w:hyperlink>
    </w:p>
    <w:p>
      <w:pPr>
        <w:pStyle w:val="TOC2"/>
        <w:tabs>
          <w:tab w:val="right" w:leader="dot" w:pos="8306"/>
        </w:tabs>
      </w:pPr>
      <w:hyperlink w:anchor="_Toc16107" w:history="1">
        <w:r>
          <w:rPr>
            <w:rFonts w:ascii="仿宋" w:eastAsia="仿宋" w:hAnsi="仿宋" w:cs="仿宋" w:hint="eastAsia"/>
            <w:lang w:eastAsia="zh-CN"/>
          </w:rPr>
          <w:t>(六)、润湿剂企业经营宗旨阐述</w:t>
        </w:r>
        <w:r>
          <w:tab/>
        </w:r>
        <w:r>
          <w:fldChar w:fldCharType="begin"/>
        </w:r>
        <w:r>
          <w:instrText xml:space="preserve"> PAGEREF _Toc16107 \h </w:instrText>
        </w:r>
        <w:r>
          <w:fldChar w:fldCharType="separate"/>
        </w:r>
        <w:r>
          <w:t>16</w:t>
        </w:r>
        <w:r>
          <w:fldChar w:fldCharType="end"/>
        </w:r>
      </w:hyperlink>
    </w:p>
    <w:p>
      <w:pPr>
        <w:pStyle w:val="TOC2"/>
        <w:tabs>
          <w:tab w:val="right" w:leader="dot" w:pos="8306"/>
        </w:tabs>
      </w:pPr>
      <w:hyperlink w:anchor="_Toc15532" w:history="1">
        <w:r>
          <w:rPr>
            <w:rFonts w:ascii="仿宋" w:eastAsia="仿宋" w:hAnsi="仿宋" w:cs="仿宋" w:hint="eastAsia"/>
            <w:lang w:eastAsia="zh-CN"/>
          </w:rPr>
          <w:t>(七)、润湿剂企业未来发展规划</w:t>
        </w:r>
        <w:r>
          <w:tab/>
        </w:r>
        <w:r>
          <w:fldChar w:fldCharType="begin"/>
        </w:r>
        <w:r>
          <w:instrText xml:space="preserve"> PAGEREF _Toc15532 \h </w:instrText>
        </w:r>
        <w:r>
          <w:fldChar w:fldCharType="separate"/>
        </w:r>
        <w:r>
          <w:t>16</w:t>
        </w:r>
        <w:r>
          <w:fldChar w:fldCharType="end"/>
        </w:r>
      </w:hyperlink>
    </w:p>
    <w:p>
      <w:pPr>
        <w:pStyle w:val="TOC1"/>
        <w:tabs>
          <w:tab w:val="right" w:leader="dot" w:pos="8306"/>
        </w:tabs>
      </w:pPr>
      <w:hyperlink w:anchor="_Toc10043" w:history="1">
        <w:r>
          <w:rPr>
            <w:rFonts w:ascii="仿宋" w:eastAsia="仿宋" w:hAnsi="仿宋" w:cs="仿宋" w:hint="eastAsia"/>
            <w:lang w:eastAsia="zh-CN"/>
          </w:rPr>
          <w:t>五、SWOT分析</w:t>
        </w:r>
        <w:r>
          <w:tab/>
        </w:r>
        <w:r>
          <w:fldChar w:fldCharType="begin"/>
        </w:r>
        <w:r>
          <w:instrText xml:space="preserve"> PAGEREF _Toc10043 \h </w:instrText>
        </w:r>
        <w:r>
          <w:fldChar w:fldCharType="separate"/>
        </w:r>
        <w:r>
          <w:t>18</w:t>
        </w:r>
        <w:r>
          <w:fldChar w:fldCharType="end"/>
        </w:r>
      </w:hyperlink>
    </w:p>
    <w:p>
      <w:pPr>
        <w:pStyle w:val="TOC2"/>
        <w:tabs>
          <w:tab w:val="right" w:leader="dot" w:pos="8306"/>
        </w:tabs>
      </w:pPr>
      <w:hyperlink w:anchor="_Toc31817" w:history="1">
        <w:r>
          <w:rPr>
            <w:rFonts w:ascii="仿宋" w:eastAsia="仿宋" w:hAnsi="仿宋" w:cs="仿宋" w:hint="eastAsia"/>
            <w:lang w:eastAsia="zh-CN"/>
          </w:rPr>
          <w:t>(一)、优势分析(S)</w:t>
        </w:r>
        <w:r>
          <w:tab/>
        </w:r>
        <w:r>
          <w:fldChar w:fldCharType="begin"/>
        </w:r>
        <w:r>
          <w:instrText xml:space="preserve"> PAGEREF _Toc31817 \h </w:instrText>
        </w:r>
        <w:r>
          <w:fldChar w:fldCharType="separate"/>
        </w:r>
        <w:r>
          <w:t>18</w:t>
        </w:r>
        <w:r>
          <w:fldChar w:fldCharType="end"/>
        </w:r>
      </w:hyperlink>
    </w:p>
    <w:p>
      <w:pPr>
        <w:pStyle w:val="TOC2"/>
        <w:tabs>
          <w:tab w:val="right" w:leader="dot" w:pos="8306"/>
        </w:tabs>
      </w:pPr>
      <w:hyperlink w:anchor="_Toc15971" w:history="1">
        <w:r>
          <w:rPr>
            <w:rFonts w:ascii="仿宋" w:eastAsia="仿宋" w:hAnsi="仿宋" w:cs="仿宋" w:hint="eastAsia"/>
            <w:lang w:eastAsia="zh-CN"/>
          </w:rPr>
          <w:t>(二)、劣势分析(W)</w:t>
        </w:r>
        <w:r>
          <w:tab/>
        </w:r>
        <w:r>
          <w:fldChar w:fldCharType="begin"/>
        </w:r>
        <w:r>
          <w:instrText xml:space="preserve"> PAGEREF _Toc15971 \h </w:instrText>
        </w:r>
        <w:r>
          <w:fldChar w:fldCharType="separate"/>
        </w:r>
        <w:r>
          <w:t>19</w:t>
        </w:r>
        <w:r>
          <w:fldChar w:fldCharType="end"/>
        </w:r>
      </w:hyperlink>
    </w:p>
    <w:p>
      <w:pPr>
        <w:pStyle w:val="TOC2"/>
        <w:tabs>
          <w:tab w:val="right" w:leader="dot" w:pos="8306"/>
        </w:tabs>
      </w:pPr>
      <w:hyperlink w:anchor="_Toc30199" w:history="1">
        <w:r>
          <w:rPr>
            <w:rFonts w:ascii="仿宋" w:eastAsia="仿宋" w:hAnsi="仿宋" w:cs="仿宋" w:hint="eastAsia"/>
            <w:lang w:eastAsia="zh-CN"/>
          </w:rPr>
          <w:t>(三)、机会分析(O)</w:t>
        </w:r>
        <w:r>
          <w:tab/>
        </w:r>
        <w:r>
          <w:fldChar w:fldCharType="begin"/>
        </w:r>
        <w:r>
          <w:instrText xml:space="preserve"> PAGEREF _Toc30199 \h </w:instrText>
        </w:r>
        <w:r>
          <w:fldChar w:fldCharType="separate"/>
        </w:r>
        <w:r>
          <w:t>20</w:t>
        </w:r>
        <w:r>
          <w:fldChar w:fldCharType="end"/>
        </w:r>
      </w:hyperlink>
    </w:p>
    <w:p>
      <w:pPr>
        <w:pStyle w:val="TOC2"/>
        <w:tabs>
          <w:tab w:val="right" w:leader="dot" w:pos="8306"/>
        </w:tabs>
      </w:pPr>
      <w:hyperlink w:anchor="_Toc20611" w:history="1">
        <w:r>
          <w:rPr>
            <w:rFonts w:ascii="仿宋" w:eastAsia="仿宋" w:hAnsi="仿宋" w:cs="仿宋" w:hint="eastAsia"/>
            <w:lang w:eastAsia="zh-CN"/>
          </w:rPr>
          <w:t>(四)、威胁分析(T)</w:t>
        </w:r>
        <w:r>
          <w:tab/>
        </w:r>
        <w:r>
          <w:fldChar w:fldCharType="begin"/>
        </w:r>
        <w:r>
          <w:instrText xml:space="preserve"> PAGEREF _Toc20611 \h </w:instrText>
        </w:r>
        <w:r>
          <w:fldChar w:fldCharType="separate"/>
        </w:r>
        <w:r>
          <w:t>23</w:t>
        </w:r>
        <w:r>
          <w:fldChar w:fldCharType="end"/>
        </w:r>
      </w:hyperlink>
    </w:p>
    <w:p>
      <w:pPr>
        <w:pStyle w:val="TOC1"/>
        <w:tabs>
          <w:tab w:val="right" w:leader="dot" w:pos="8306"/>
        </w:tabs>
      </w:pPr>
      <w:hyperlink w:anchor="_Toc3122" w:history="1">
        <w:r>
          <w:rPr>
            <w:rFonts w:ascii="仿宋" w:eastAsia="仿宋" w:hAnsi="仿宋" w:cs="仿宋" w:hint="eastAsia"/>
            <w:lang w:eastAsia="zh-CN"/>
          </w:rPr>
          <w:t>六、社会效益评价</w:t>
        </w:r>
        <w:r>
          <w:tab/>
        </w:r>
        <w:r>
          <w:fldChar w:fldCharType="begin"/>
        </w:r>
        <w:r>
          <w:instrText xml:space="preserve"> PAGEREF _Toc3122 \h </w:instrText>
        </w:r>
        <w:r>
          <w:fldChar w:fldCharType="separate"/>
        </w:r>
        <w:r>
          <w:t>26</w:t>
        </w:r>
        <w:r>
          <w:fldChar w:fldCharType="end"/>
        </w:r>
      </w:hyperlink>
    </w:p>
    <w:p>
      <w:pPr>
        <w:pStyle w:val="TOC2"/>
        <w:tabs>
          <w:tab w:val="right" w:leader="dot" w:pos="8306"/>
        </w:tabs>
      </w:pPr>
      <w:hyperlink w:anchor="_Toc18847" w:history="1">
        <w:r>
          <w:rPr>
            <w:rFonts w:ascii="仿宋" w:eastAsia="仿宋" w:hAnsi="仿宋" w:cs="仿宋" w:hint="eastAsia"/>
            <w:lang w:eastAsia="zh-CN"/>
          </w:rPr>
          <w:t>(一)、促进当地经济进展</w:t>
        </w:r>
        <w:r>
          <w:tab/>
        </w:r>
        <w:r>
          <w:fldChar w:fldCharType="begin"/>
        </w:r>
        <w:r>
          <w:instrText xml:space="preserve"> PAGEREF _Toc18847 \h </w:instrText>
        </w:r>
        <w:r>
          <w:fldChar w:fldCharType="separate"/>
        </w:r>
        <w:r>
          <w:t>26</w:t>
        </w:r>
        <w:r>
          <w:fldChar w:fldCharType="end"/>
        </w:r>
      </w:hyperlink>
    </w:p>
    <w:p>
      <w:pPr>
        <w:pStyle w:val="TOC2"/>
        <w:tabs>
          <w:tab w:val="right" w:leader="dot" w:pos="8306"/>
        </w:tabs>
      </w:pPr>
      <w:hyperlink w:anchor="_Toc2201" w:history="1">
        <w:r>
          <w:rPr>
            <w:rFonts w:ascii="仿宋" w:eastAsia="仿宋" w:hAnsi="仿宋" w:cs="仿宋" w:hint="eastAsia"/>
            <w:lang w:eastAsia="zh-CN"/>
          </w:rPr>
          <w:t>(二)、带动有关产业进展</w:t>
        </w:r>
        <w:r>
          <w:tab/>
        </w:r>
        <w:r>
          <w:fldChar w:fldCharType="begin"/>
        </w:r>
        <w:r>
          <w:instrText xml:space="preserve"> PAGEREF _Toc2201 \h </w:instrText>
        </w:r>
        <w:r>
          <w:fldChar w:fldCharType="separate"/>
        </w:r>
        <w:r>
          <w:t>26</w:t>
        </w:r>
        <w:r>
          <w:fldChar w:fldCharType="end"/>
        </w:r>
      </w:hyperlink>
    </w:p>
    <w:p>
      <w:pPr>
        <w:pStyle w:val="TOC2"/>
        <w:tabs>
          <w:tab w:val="right" w:leader="dot" w:pos="8306"/>
        </w:tabs>
      </w:pPr>
      <w:hyperlink w:anchor="_Toc19418" w:history="1">
        <w:r>
          <w:rPr>
            <w:rFonts w:ascii="仿宋" w:eastAsia="仿宋" w:hAnsi="仿宋" w:cs="仿宋" w:hint="eastAsia"/>
            <w:lang w:eastAsia="zh-CN"/>
          </w:rPr>
          <w:t>(三)、增加地方财政收入</w:t>
        </w:r>
        <w:r>
          <w:tab/>
        </w:r>
        <w:r>
          <w:fldChar w:fldCharType="begin"/>
        </w:r>
        <w:r>
          <w:instrText xml:space="preserve"> PAGEREF _Toc19418 \h </w:instrText>
        </w:r>
        <w:r>
          <w:fldChar w:fldCharType="separate"/>
        </w:r>
        <w:r>
          <w:t>27</w:t>
        </w:r>
        <w:r>
          <w:fldChar w:fldCharType="end"/>
        </w:r>
      </w:hyperlink>
    </w:p>
    <w:p>
      <w:pPr>
        <w:pStyle w:val="TOC2"/>
        <w:tabs>
          <w:tab w:val="right" w:leader="dot" w:pos="8306"/>
        </w:tabs>
      </w:pPr>
      <w:hyperlink w:anchor="_Toc4030" w:history="1">
        <w:r>
          <w:rPr>
            <w:rFonts w:ascii="仿宋" w:eastAsia="仿宋" w:hAnsi="仿宋" w:cs="仿宋" w:hint="eastAsia"/>
            <w:lang w:eastAsia="zh-CN"/>
          </w:rPr>
          <w:t>(四)、增加就业机会</w:t>
        </w:r>
        <w:r>
          <w:tab/>
        </w:r>
        <w:r>
          <w:fldChar w:fldCharType="begin"/>
        </w:r>
        <w:r>
          <w:instrText xml:space="preserve"> PAGEREF _Toc4030 \h </w:instrText>
        </w:r>
        <w:r>
          <w:fldChar w:fldCharType="separate"/>
        </w:r>
        <w:r>
          <w:t>28</w:t>
        </w:r>
        <w:r>
          <w:fldChar w:fldCharType="end"/>
        </w:r>
      </w:hyperlink>
    </w:p>
    <w:p>
      <w:pPr>
        <w:pStyle w:val="TOC1"/>
        <w:tabs>
          <w:tab w:val="right" w:leader="dot" w:pos="8306"/>
        </w:tabs>
      </w:pPr>
      <w:hyperlink w:anchor="_Toc12428" w:history="1">
        <w:r>
          <w:rPr>
            <w:rFonts w:ascii="仿宋" w:eastAsia="仿宋" w:hAnsi="仿宋" w:cs="仿宋" w:hint="eastAsia"/>
            <w:lang w:eastAsia="zh-CN"/>
          </w:rPr>
          <w:t>七、风险评估</w:t>
        </w:r>
        <w:r>
          <w:tab/>
        </w:r>
        <w:r>
          <w:fldChar w:fldCharType="begin"/>
        </w:r>
        <w:r>
          <w:instrText xml:space="preserve"> PAGEREF _Toc12428 \h </w:instrText>
        </w:r>
        <w:r>
          <w:fldChar w:fldCharType="separate"/>
        </w:r>
        <w:r>
          <w:t>29</w:t>
        </w:r>
        <w:r>
          <w:fldChar w:fldCharType="end"/>
        </w:r>
      </w:hyperlink>
    </w:p>
    <w:p>
      <w:pPr>
        <w:pStyle w:val="TOC2"/>
        <w:tabs>
          <w:tab w:val="right" w:leader="dot" w:pos="8306"/>
        </w:tabs>
      </w:pPr>
      <w:hyperlink w:anchor="_Toc2142" w:history="1">
        <w:r>
          <w:rPr>
            <w:rFonts w:ascii="仿宋" w:eastAsia="仿宋" w:hAnsi="仿宋" w:cs="仿宋" w:hint="eastAsia"/>
            <w:lang w:eastAsia="zh-CN"/>
          </w:rPr>
          <w:t>(一)、项目风险分析</w:t>
        </w:r>
        <w:r>
          <w:tab/>
        </w:r>
        <w:r>
          <w:fldChar w:fldCharType="begin"/>
        </w:r>
        <w:r>
          <w:instrText xml:space="preserve"> PAGEREF _Toc2142 \h </w:instrText>
        </w:r>
        <w:r>
          <w:fldChar w:fldCharType="separate"/>
        </w:r>
        <w:r>
          <w:t>29</w:t>
        </w:r>
        <w:r>
          <w:fldChar w:fldCharType="end"/>
        </w:r>
      </w:hyperlink>
    </w:p>
    <w:p>
      <w:pPr>
        <w:pStyle w:val="TOC2"/>
        <w:tabs>
          <w:tab w:val="right" w:leader="dot" w:pos="8306"/>
        </w:tabs>
      </w:pPr>
      <w:hyperlink w:anchor="_Toc4903" w:history="1">
        <w:r>
          <w:rPr>
            <w:rFonts w:ascii="仿宋" w:eastAsia="仿宋" w:hAnsi="仿宋" w:cs="仿宋" w:hint="eastAsia"/>
            <w:lang w:eastAsia="zh-CN"/>
          </w:rPr>
          <w:t>(二)、项目风险对策</w:t>
        </w:r>
        <w:r>
          <w:tab/>
        </w:r>
        <w:r>
          <w:fldChar w:fldCharType="begin"/>
        </w:r>
        <w:r>
          <w:instrText xml:space="preserve"> PAGEREF _Toc4903 \h </w:instrText>
        </w:r>
        <w:r>
          <w:fldChar w:fldCharType="separate"/>
        </w:r>
        <w:r>
          <w:t>31</w:t>
        </w:r>
        <w:r>
          <w:fldChar w:fldCharType="end"/>
        </w:r>
      </w:hyperlink>
    </w:p>
    <w:p>
      <w:pPr>
        <w:pStyle w:val="TOC1"/>
        <w:tabs>
          <w:tab w:val="right" w:leader="dot" w:pos="8306"/>
        </w:tabs>
      </w:pPr>
      <w:hyperlink w:anchor="_Toc14659" w:history="1">
        <w:r>
          <w:rPr>
            <w:rFonts w:ascii="仿宋" w:eastAsia="仿宋" w:hAnsi="仿宋" w:cs="仿宋" w:hint="eastAsia"/>
            <w:lang w:eastAsia="zh-CN"/>
          </w:rPr>
          <w:t>八、项目进度计划</w:t>
        </w:r>
        <w:r>
          <w:tab/>
        </w:r>
        <w:r>
          <w:fldChar w:fldCharType="begin"/>
        </w:r>
        <w:r>
          <w:instrText xml:space="preserve"> PAGEREF _Toc14659 \h </w:instrText>
        </w:r>
        <w:r>
          <w:fldChar w:fldCharType="separate"/>
        </w:r>
        <w:r>
          <w:t>32</w:t>
        </w:r>
        <w:r>
          <w:fldChar w:fldCharType="end"/>
        </w:r>
      </w:hyperlink>
    </w:p>
    <w:p>
      <w:pPr>
        <w:pStyle w:val="TOC2"/>
        <w:tabs>
          <w:tab w:val="right" w:leader="dot" w:pos="8306"/>
        </w:tabs>
      </w:pPr>
      <w:hyperlink w:anchor="_Toc15353" w:history="1">
        <w:r>
          <w:rPr>
            <w:rFonts w:ascii="仿宋" w:eastAsia="仿宋" w:hAnsi="仿宋" w:cs="仿宋" w:hint="eastAsia"/>
            <w:lang w:eastAsia="zh-CN"/>
          </w:rPr>
          <w:t>(一)、项目进度安排</w:t>
        </w:r>
        <w:r>
          <w:tab/>
        </w:r>
        <w:r>
          <w:fldChar w:fldCharType="begin"/>
        </w:r>
        <w:r>
          <w:instrText xml:space="preserve"> PAGEREF _Toc15353 \h </w:instrText>
        </w:r>
        <w:r>
          <w:fldChar w:fldCharType="separate"/>
        </w:r>
        <w:r>
          <w:t>32</w:t>
        </w:r>
        <w:r>
          <w:fldChar w:fldCharType="end"/>
        </w:r>
      </w:hyperlink>
    </w:p>
    <w:p>
      <w:pPr>
        <w:pStyle w:val="TOC2"/>
        <w:tabs>
          <w:tab w:val="right" w:leader="dot" w:pos="8306"/>
        </w:tabs>
      </w:pPr>
      <w:hyperlink w:anchor="_Toc15209" w:history="1">
        <w:r>
          <w:rPr>
            <w:rFonts w:ascii="仿宋" w:eastAsia="仿宋" w:hAnsi="仿宋" w:cs="仿宋" w:hint="eastAsia"/>
            <w:lang w:eastAsia="zh-CN"/>
          </w:rPr>
          <w:t>(二)、项目实施保障措施</w:t>
        </w:r>
        <w:r>
          <w:tab/>
        </w:r>
        <w:r>
          <w:fldChar w:fldCharType="begin"/>
        </w:r>
        <w:r>
          <w:instrText xml:space="preserve"> PAGEREF _Toc15209 \h </w:instrText>
        </w:r>
        <w:r>
          <w:fldChar w:fldCharType="separate"/>
        </w:r>
        <w:r>
          <w:t>34</w:t>
        </w:r>
        <w:r>
          <w:fldChar w:fldCharType="end"/>
        </w:r>
      </w:hyperlink>
    </w:p>
    <w:p>
      <w:pPr>
        <w:pStyle w:val="TOC1"/>
        <w:tabs>
          <w:tab w:val="right" w:leader="dot" w:pos="8306"/>
        </w:tabs>
      </w:pPr>
      <w:hyperlink w:anchor="_Toc12881" w:history="1">
        <w:r>
          <w:rPr>
            <w:rFonts w:ascii="仿宋" w:eastAsia="仿宋" w:hAnsi="仿宋" w:cs="仿宋" w:hint="eastAsia"/>
            <w:lang w:eastAsia="zh-CN"/>
          </w:rPr>
          <w:t>九、项目市场分析</w:t>
        </w:r>
        <w:r>
          <w:tab/>
        </w:r>
        <w:r>
          <w:fldChar w:fldCharType="begin"/>
        </w:r>
        <w:r>
          <w:instrText xml:space="preserve"> PAGEREF _Toc12881 \h </w:instrText>
        </w:r>
        <w:r>
          <w:fldChar w:fldCharType="separate"/>
        </w:r>
        <w:r>
          <w:t>36</w:t>
        </w:r>
        <w:r>
          <w:fldChar w:fldCharType="end"/>
        </w:r>
      </w:hyperlink>
    </w:p>
    <w:p>
      <w:pPr>
        <w:pStyle w:val="TOC2"/>
        <w:tabs>
          <w:tab w:val="right" w:leader="dot" w:pos="8306"/>
        </w:tabs>
      </w:pPr>
      <w:hyperlink w:anchor="_Toc2590" w:history="1">
        <w:r>
          <w:rPr>
            <w:rFonts w:ascii="仿宋" w:eastAsia="仿宋" w:hAnsi="仿宋" w:cs="仿宋" w:hint="eastAsia"/>
            <w:lang w:eastAsia="zh-CN"/>
          </w:rPr>
          <w:t>(一)、XXX市场分析</w:t>
        </w:r>
        <w:r>
          <w:tab/>
        </w:r>
        <w:r>
          <w:fldChar w:fldCharType="begin"/>
        </w:r>
        <w:r>
          <w:instrText xml:space="preserve"> PAGEREF _Toc2590 \h </w:instrText>
        </w:r>
        <w:r>
          <w:fldChar w:fldCharType="separate"/>
        </w:r>
        <w:r>
          <w:t>36</w:t>
        </w:r>
        <w:r>
          <w:fldChar w:fldCharType="end"/>
        </w:r>
      </w:hyperlink>
    </w:p>
    <w:p>
      <w:pPr>
        <w:pStyle w:val="TOC2"/>
        <w:tabs>
          <w:tab w:val="right" w:leader="dot" w:pos="8306"/>
        </w:tabs>
      </w:pPr>
      <w:hyperlink w:anchor="_Toc14491" w:history="1">
        <w:r>
          <w:rPr>
            <w:rFonts w:ascii="仿宋" w:eastAsia="仿宋" w:hAnsi="仿宋" w:cs="仿宋" w:hint="eastAsia"/>
            <w:lang w:eastAsia="zh-CN"/>
          </w:rPr>
          <w:t>(二)、区域经济市场分析</w:t>
        </w:r>
        <w:r>
          <w:tab/>
        </w:r>
        <w:r>
          <w:fldChar w:fldCharType="begin"/>
        </w:r>
        <w:r>
          <w:instrText xml:space="preserve"> PAGEREF _Toc14491 \h </w:instrText>
        </w:r>
        <w:r>
          <w:fldChar w:fldCharType="separate"/>
        </w:r>
        <w:r>
          <w:t>37</w:t>
        </w:r>
        <w:r>
          <w:fldChar w:fldCharType="end"/>
        </w:r>
      </w:hyperlink>
    </w:p>
    <w:p>
      <w:pPr>
        <w:pStyle w:val="TOC2"/>
        <w:tabs>
          <w:tab w:val="right" w:leader="dot" w:pos="8306"/>
        </w:tabs>
      </w:pPr>
      <w:hyperlink w:anchor="_Toc2345" w:history="1">
        <w:r>
          <w:rPr>
            <w:rFonts w:ascii="仿宋" w:eastAsia="仿宋" w:hAnsi="仿宋" w:cs="仿宋" w:hint="eastAsia"/>
            <w:lang w:eastAsia="zh-CN"/>
          </w:rPr>
          <w:t>(三)、项目建设的必要性</w:t>
        </w:r>
        <w:r>
          <w:tab/>
        </w:r>
        <w:r>
          <w:fldChar w:fldCharType="begin"/>
        </w:r>
        <w:r>
          <w:instrText xml:space="preserve"> PAGEREF _Toc2345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039" w:history="1">
        <w:r>
          <w:rPr>
            <w:rFonts w:ascii="仿宋" w:eastAsia="仿宋" w:hAnsi="仿宋" w:cs="仿宋" w:hint="eastAsia"/>
            <w:lang w:eastAsia="zh-CN"/>
          </w:rPr>
          <w:t>十、法规合规与审计</w:t>
        </w:r>
        <w:r>
          <w:tab/>
        </w:r>
        <w:r>
          <w:fldChar w:fldCharType="begin"/>
        </w:r>
        <w:r>
          <w:instrText xml:space="preserve"> PAGEREF _Toc19039 \h </w:instrText>
        </w:r>
        <w:r>
          <w:fldChar w:fldCharType="separate"/>
        </w:r>
        <w:r>
          <w:t>38</w:t>
        </w:r>
        <w:r>
          <w:fldChar w:fldCharType="end"/>
        </w:r>
      </w:hyperlink>
    </w:p>
    <w:p>
      <w:pPr>
        <w:pStyle w:val="TOC2"/>
        <w:tabs>
          <w:tab w:val="right" w:leader="dot" w:pos="8306"/>
        </w:tabs>
      </w:pPr>
      <w:hyperlink w:anchor="_Toc22858" w:history="1">
        <w:r>
          <w:rPr>
            <w:rFonts w:ascii="仿宋" w:eastAsia="仿宋" w:hAnsi="仿宋" w:cs="仿宋" w:hint="eastAsia"/>
            <w:lang w:eastAsia="zh-CN"/>
          </w:rPr>
          <w:t>(一)、法规遵从与合规性</w:t>
        </w:r>
        <w:r>
          <w:tab/>
        </w:r>
        <w:r>
          <w:fldChar w:fldCharType="begin"/>
        </w:r>
        <w:r>
          <w:instrText xml:space="preserve"> PAGEREF _Toc22858 \h </w:instrText>
        </w:r>
        <w:r>
          <w:fldChar w:fldCharType="separate"/>
        </w:r>
        <w:r>
          <w:t>38</w:t>
        </w:r>
        <w:r>
          <w:fldChar w:fldCharType="end"/>
        </w:r>
      </w:hyperlink>
    </w:p>
    <w:p>
      <w:pPr>
        <w:pStyle w:val="TOC2"/>
        <w:tabs>
          <w:tab w:val="right" w:leader="dot" w:pos="8306"/>
        </w:tabs>
      </w:pPr>
      <w:hyperlink w:anchor="_Toc13140" w:history="1">
        <w:r>
          <w:rPr>
            <w:rFonts w:ascii="仿宋" w:eastAsia="仿宋" w:hAnsi="仿宋" w:cs="仿宋" w:hint="eastAsia"/>
            <w:lang w:eastAsia="zh-CN"/>
          </w:rPr>
          <w:t>(二)、内部审计计划</w:t>
        </w:r>
        <w:r>
          <w:tab/>
        </w:r>
        <w:r>
          <w:fldChar w:fldCharType="begin"/>
        </w:r>
        <w:r>
          <w:instrText xml:space="preserve"> PAGEREF _Toc13140 \h </w:instrText>
        </w:r>
        <w:r>
          <w:fldChar w:fldCharType="separate"/>
        </w:r>
        <w:r>
          <w:t>38</w:t>
        </w:r>
        <w:r>
          <w:fldChar w:fldCharType="end"/>
        </w:r>
      </w:hyperlink>
    </w:p>
    <w:p>
      <w:pPr>
        <w:pStyle w:val="TOC2"/>
        <w:tabs>
          <w:tab w:val="right" w:leader="dot" w:pos="8306"/>
        </w:tabs>
      </w:pPr>
      <w:hyperlink w:anchor="_Toc21897" w:history="1">
        <w:r>
          <w:rPr>
            <w:rFonts w:ascii="仿宋" w:eastAsia="仿宋" w:hAnsi="仿宋" w:cs="仿宋" w:hint="eastAsia"/>
            <w:lang w:eastAsia="zh-CN"/>
          </w:rPr>
          <w:t>(三)、外部审计准备</w:t>
        </w:r>
        <w:r>
          <w:tab/>
        </w:r>
        <w:r>
          <w:fldChar w:fldCharType="begin"/>
        </w:r>
        <w:r>
          <w:instrText xml:space="preserve"> PAGEREF _Toc21897 \h </w:instrText>
        </w:r>
        <w:r>
          <w:fldChar w:fldCharType="separate"/>
        </w:r>
        <w:r>
          <w:t>39</w:t>
        </w:r>
        <w:r>
          <w:fldChar w:fldCharType="end"/>
        </w:r>
      </w:hyperlink>
    </w:p>
    <w:p>
      <w:pPr>
        <w:pStyle w:val="TOC2"/>
        <w:tabs>
          <w:tab w:val="right" w:leader="dot" w:pos="8306"/>
        </w:tabs>
      </w:pPr>
      <w:hyperlink w:anchor="_Toc20446" w:history="1">
        <w:r>
          <w:rPr>
            <w:rFonts w:ascii="仿宋" w:eastAsia="仿宋" w:hAnsi="仿宋" w:cs="仿宋" w:hint="eastAsia"/>
            <w:lang w:eastAsia="zh-CN"/>
          </w:rPr>
          <w:t>(四)、审计结果整改</w:t>
        </w:r>
        <w:r>
          <w:tab/>
        </w:r>
        <w:r>
          <w:fldChar w:fldCharType="begin"/>
        </w:r>
        <w:r>
          <w:instrText xml:space="preserve"> PAGEREF _Toc20446 \h </w:instrText>
        </w:r>
        <w:r>
          <w:fldChar w:fldCharType="separate"/>
        </w:r>
        <w:r>
          <w:t>39</w:t>
        </w:r>
        <w:r>
          <w:fldChar w:fldCharType="end"/>
        </w:r>
      </w:hyperlink>
    </w:p>
    <w:p>
      <w:pPr>
        <w:pStyle w:val="TOC1"/>
        <w:tabs>
          <w:tab w:val="right" w:leader="dot" w:pos="8306"/>
        </w:tabs>
      </w:pPr>
      <w:hyperlink w:anchor="_Toc10289" w:history="1">
        <w:r>
          <w:rPr>
            <w:rFonts w:ascii="仿宋" w:eastAsia="仿宋" w:hAnsi="仿宋" w:cs="仿宋" w:hint="eastAsia"/>
            <w:lang w:eastAsia="zh-CN"/>
          </w:rPr>
          <w:t>十一、合同与法务管理</w:t>
        </w:r>
        <w:r>
          <w:tab/>
        </w:r>
        <w:r>
          <w:fldChar w:fldCharType="begin"/>
        </w:r>
        <w:r>
          <w:instrText xml:space="preserve"> PAGEREF _Toc10289 \h </w:instrText>
        </w:r>
        <w:r>
          <w:fldChar w:fldCharType="separate"/>
        </w:r>
        <w:r>
          <w:t>40</w:t>
        </w:r>
        <w:r>
          <w:fldChar w:fldCharType="end"/>
        </w:r>
      </w:hyperlink>
    </w:p>
    <w:p>
      <w:pPr>
        <w:pStyle w:val="TOC2"/>
        <w:tabs>
          <w:tab w:val="right" w:leader="dot" w:pos="8306"/>
        </w:tabs>
      </w:pPr>
      <w:hyperlink w:anchor="_Toc19124" w:history="1">
        <w:r>
          <w:rPr>
            <w:rFonts w:ascii="仿宋" w:eastAsia="仿宋" w:hAnsi="仿宋" w:cs="仿宋" w:hint="eastAsia"/>
            <w:lang w:eastAsia="zh-CN"/>
          </w:rPr>
          <w:t>(一)、合同管理</w:t>
        </w:r>
        <w:r>
          <w:tab/>
        </w:r>
        <w:r>
          <w:fldChar w:fldCharType="begin"/>
        </w:r>
        <w:r>
          <w:instrText xml:space="preserve"> PAGEREF _Toc19124 \h </w:instrText>
        </w:r>
        <w:r>
          <w:fldChar w:fldCharType="separate"/>
        </w:r>
        <w:r>
          <w:t>40</w:t>
        </w:r>
        <w:r>
          <w:fldChar w:fldCharType="end"/>
        </w:r>
      </w:hyperlink>
    </w:p>
    <w:p>
      <w:pPr>
        <w:pStyle w:val="TOC2"/>
        <w:tabs>
          <w:tab w:val="right" w:leader="dot" w:pos="8306"/>
        </w:tabs>
      </w:pPr>
      <w:hyperlink w:anchor="_Toc7271" w:history="1">
        <w:r>
          <w:rPr>
            <w:rFonts w:ascii="仿宋" w:eastAsia="仿宋" w:hAnsi="仿宋" w:cs="仿宋" w:hint="eastAsia"/>
            <w:lang w:eastAsia="zh-CN"/>
          </w:rPr>
          <w:t>(二)、法务风险分析</w:t>
        </w:r>
        <w:r>
          <w:tab/>
        </w:r>
        <w:r>
          <w:fldChar w:fldCharType="begin"/>
        </w:r>
        <w:r>
          <w:instrText xml:space="preserve"> PAGEREF _Toc7271 \h </w:instrText>
        </w:r>
        <w:r>
          <w:fldChar w:fldCharType="separate"/>
        </w:r>
        <w:r>
          <w:t>41</w:t>
        </w:r>
        <w:r>
          <w:fldChar w:fldCharType="end"/>
        </w:r>
      </w:hyperlink>
    </w:p>
    <w:p>
      <w:pPr>
        <w:pStyle w:val="TOC2"/>
        <w:tabs>
          <w:tab w:val="right" w:leader="dot" w:pos="8306"/>
        </w:tabs>
      </w:pPr>
      <w:hyperlink w:anchor="_Toc2179" w:history="1">
        <w:r>
          <w:rPr>
            <w:rFonts w:ascii="仿宋" w:eastAsia="仿宋" w:hAnsi="仿宋" w:cs="仿宋" w:hint="eastAsia"/>
            <w:lang w:eastAsia="zh-CN"/>
          </w:rPr>
          <w:t>(三)、合同纠纷解决机制</w:t>
        </w:r>
        <w:r>
          <w:tab/>
        </w:r>
        <w:r>
          <w:fldChar w:fldCharType="begin"/>
        </w:r>
        <w:r>
          <w:instrText xml:space="preserve"> PAGEREF _Toc2179 \h </w:instrText>
        </w:r>
        <w:r>
          <w:fldChar w:fldCharType="separate"/>
        </w:r>
        <w:r>
          <w:t>41</w:t>
        </w:r>
        <w:r>
          <w:fldChar w:fldCharType="end"/>
        </w:r>
      </w:hyperlink>
    </w:p>
    <w:p>
      <w:pPr>
        <w:pStyle w:val="TOC1"/>
        <w:tabs>
          <w:tab w:val="right" w:leader="dot" w:pos="8306"/>
        </w:tabs>
      </w:pPr>
      <w:hyperlink w:anchor="_Toc14785" w:history="1">
        <w:r>
          <w:rPr>
            <w:rFonts w:ascii="仿宋" w:eastAsia="仿宋" w:hAnsi="仿宋" w:cs="仿宋" w:hint="eastAsia"/>
            <w:lang w:eastAsia="zh-CN"/>
          </w:rPr>
          <w:t>十二、市场营销策略</w:t>
        </w:r>
        <w:r>
          <w:tab/>
        </w:r>
        <w:r>
          <w:fldChar w:fldCharType="begin"/>
        </w:r>
        <w:r>
          <w:instrText xml:space="preserve"> PAGEREF _Toc14785 \h </w:instrText>
        </w:r>
        <w:r>
          <w:fldChar w:fldCharType="separate"/>
        </w:r>
        <w:r>
          <w:t>42</w:t>
        </w:r>
        <w:r>
          <w:fldChar w:fldCharType="end"/>
        </w:r>
      </w:hyperlink>
    </w:p>
    <w:p>
      <w:pPr>
        <w:pStyle w:val="TOC2"/>
        <w:tabs>
          <w:tab w:val="right" w:leader="dot" w:pos="8306"/>
        </w:tabs>
      </w:pPr>
      <w:hyperlink w:anchor="_Toc24904" w:history="1">
        <w:r>
          <w:rPr>
            <w:rFonts w:ascii="仿宋" w:eastAsia="仿宋" w:hAnsi="仿宋" w:cs="仿宋" w:hint="eastAsia"/>
            <w:lang w:eastAsia="zh-CN"/>
          </w:rPr>
          <w:t>(一)、市场定位与目标客户</w:t>
        </w:r>
        <w:r>
          <w:tab/>
        </w:r>
        <w:r>
          <w:fldChar w:fldCharType="begin"/>
        </w:r>
        <w:r>
          <w:instrText xml:space="preserve"> PAGEREF _Toc24904 \h </w:instrText>
        </w:r>
        <w:r>
          <w:fldChar w:fldCharType="separate"/>
        </w:r>
        <w:r>
          <w:t>42</w:t>
        </w:r>
        <w:r>
          <w:fldChar w:fldCharType="end"/>
        </w:r>
      </w:hyperlink>
    </w:p>
    <w:p>
      <w:pPr>
        <w:pStyle w:val="TOC2"/>
        <w:tabs>
          <w:tab w:val="right" w:leader="dot" w:pos="8306"/>
        </w:tabs>
      </w:pPr>
      <w:hyperlink w:anchor="_Toc3090" w:history="1">
        <w:r>
          <w:rPr>
            <w:rFonts w:ascii="仿宋" w:eastAsia="仿宋" w:hAnsi="仿宋" w:cs="仿宋" w:hint="eastAsia"/>
            <w:lang w:eastAsia="zh-CN"/>
          </w:rPr>
          <w:t>(二)、产品定位及差异化策略</w:t>
        </w:r>
        <w:r>
          <w:tab/>
        </w:r>
        <w:r>
          <w:fldChar w:fldCharType="begin"/>
        </w:r>
        <w:r>
          <w:instrText xml:space="preserve"> PAGEREF _Toc3090 \h </w:instrText>
        </w:r>
        <w:r>
          <w:fldChar w:fldCharType="separate"/>
        </w:r>
        <w:r>
          <w:t>43</w:t>
        </w:r>
        <w:r>
          <w:fldChar w:fldCharType="end"/>
        </w:r>
      </w:hyperlink>
    </w:p>
    <w:p>
      <w:pPr>
        <w:pStyle w:val="TOC2"/>
        <w:tabs>
          <w:tab w:val="right" w:leader="dot" w:pos="8306"/>
        </w:tabs>
      </w:pPr>
      <w:hyperlink w:anchor="_Toc8131" w:history="1">
        <w:r>
          <w:rPr>
            <w:rFonts w:ascii="仿宋" w:eastAsia="仿宋" w:hAnsi="仿宋" w:cs="仿宋" w:hint="eastAsia"/>
            <w:lang w:eastAsia="zh-CN"/>
          </w:rPr>
          <w:t>(三)、价格策略</w:t>
        </w:r>
        <w:r>
          <w:tab/>
        </w:r>
        <w:r>
          <w:fldChar w:fldCharType="begin"/>
        </w:r>
        <w:r>
          <w:instrText xml:space="preserve"> PAGEREF _Toc8131 \h </w:instrText>
        </w:r>
        <w:r>
          <w:fldChar w:fldCharType="separate"/>
        </w:r>
        <w:r>
          <w:t>45</w:t>
        </w:r>
        <w:r>
          <w:fldChar w:fldCharType="end"/>
        </w:r>
      </w:hyperlink>
    </w:p>
    <w:p>
      <w:pPr>
        <w:pStyle w:val="TOC2"/>
        <w:tabs>
          <w:tab w:val="right" w:leader="dot" w:pos="8306"/>
        </w:tabs>
      </w:pPr>
      <w:hyperlink w:anchor="_Toc32755" w:history="1">
        <w:r>
          <w:rPr>
            <w:rFonts w:ascii="仿宋" w:eastAsia="仿宋" w:hAnsi="仿宋" w:cs="仿宋" w:hint="eastAsia"/>
            <w:lang w:eastAsia="zh-CN"/>
          </w:rPr>
          <w:t>(四)、销售渠道与推广</w:t>
        </w:r>
        <w:r>
          <w:tab/>
        </w:r>
        <w:r>
          <w:fldChar w:fldCharType="begin"/>
        </w:r>
        <w:r>
          <w:instrText xml:space="preserve"> PAGEREF _Toc32755 \h </w:instrText>
        </w:r>
        <w:r>
          <w:fldChar w:fldCharType="separate"/>
        </w:r>
        <w:r>
          <w:t>45</w:t>
        </w:r>
        <w:r>
          <w:fldChar w:fldCharType="end"/>
        </w:r>
      </w:hyperlink>
    </w:p>
    <w:p>
      <w:pPr>
        <w:pStyle w:val="TOC2"/>
        <w:tabs>
          <w:tab w:val="right" w:leader="dot" w:pos="8306"/>
        </w:tabs>
      </w:pPr>
      <w:hyperlink w:anchor="_Toc18250" w:history="1">
        <w:r>
          <w:rPr>
            <w:rFonts w:ascii="仿宋" w:eastAsia="仿宋" w:hAnsi="仿宋" w:cs="仿宋" w:hint="eastAsia"/>
            <w:lang w:eastAsia="zh-CN"/>
          </w:rPr>
          <w:t>(五)、市场营销风险与对策</w:t>
        </w:r>
        <w:r>
          <w:tab/>
        </w:r>
        <w:r>
          <w:fldChar w:fldCharType="begin"/>
        </w:r>
        <w:r>
          <w:instrText xml:space="preserve"> PAGEREF _Toc18250 \h </w:instrText>
        </w:r>
        <w:r>
          <w:fldChar w:fldCharType="separate"/>
        </w:r>
        <w:r>
          <w:t>46</w:t>
        </w:r>
        <w:r>
          <w:fldChar w:fldCharType="end"/>
        </w:r>
      </w:hyperlink>
    </w:p>
    <w:p>
      <w:pPr>
        <w:pStyle w:val="TOC1"/>
        <w:tabs>
          <w:tab w:val="right" w:leader="dot" w:pos="8306"/>
        </w:tabs>
      </w:pPr>
      <w:hyperlink w:anchor="_Toc19582" w:history="1">
        <w:r>
          <w:rPr>
            <w:rFonts w:ascii="仿宋" w:eastAsia="仿宋" w:hAnsi="仿宋" w:cs="仿宋" w:hint="eastAsia"/>
            <w:lang w:eastAsia="zh-CN"/>
          </w:rPr>
          <w:t>十三、项目验收与收尾工作</w:t>
        </w:r>
        <w:r>
          <w:tab/>
        </w:r>
        <w:r>
          <w:fldChar w:fldCharType="begin"/>
        </w:r>
        <w:r>
          <w:instrText xml:space="preserve"> PAGEREF _Toc19582 \h </w:instrText>
        </w:r>
        <w:r>
          <w:fldChar w:fldCharType="separate"/>
        </w:r>
        <w:r>
          <w:t>47</w:t>
        </w:r>
        <w:r>
          <w:fldChar w:fldCharType="end"/>
        </w:r>
      </w:hyperlink>
    </w:p>
    <w:p>
      <w:pPr>
        <w:pStyle w:val="TOC2"/>
        <w:tabs>
          <w:tab w:val="right" w:leader="dot" w:pos="8306"/>
        </w:tabs>
      </w:pPr>
      <w:hyperlink w:anchor="_Toc12904" w:history="1">
        <w:r>
          <w:rPr>
            <w:rFonts w:ascii="仿宋" w:eastAsia="仿宋" w:hAnsi="仿宋" w:cs="仿宋" w:hint="eastAsia"/>
            <w:lang w:eastAsia="zh-CN"/>
          </w:rPr>
          <w:t>(一)、项目竣工验收</w:t>
        </w:r>
        <w:r>
          <w:tab/>
        </w:r>
        <w:r>
          <w:fldChar w:fldCharType="begin"/>
        </w:r>
        <w:r>
          <w:instrText xml:space="preserve"> PAGEREF _Toc12904 \h </w:instrText>
        </w:r>
        <w:r>
          <w:fldChar w:fldCharType="separate"/>
        </w:r>
        <w:r>
          <w:t>47</w:t>
        </w:r>
        <w:r>
          <w:fldChar w:fldCharType="end"/>
        </w:r>
      </w:hyperlink>
    </w:p>
    <w:p>
      <w:pPr>
        <w:pStyle w:val="TOC2"/>
        <w:tabs>
          <w:tab w:val="right" w:leader="dot" w:pos="8306"/>
        </w:tabs>
      </w:pPr>
      <w:hyperlink w:anchor="_Toc19075" w:history="1">
        <w:r>
          <w:rPr>
            <w:rFonts w:ascii="仿宋" w:eastAsia="仿宋" w:hAnsi="仿宋" w:cs="仿宋" w:hint="eastAsia"/>
            <w:lang w:eastAsia="zh-CN"/>
          </w:rPr>
          <w:t>(二)、收尾工作计划</w:t>
        </w:r>
        <w:r>
          <w:tab/>
        </w:r>
        <w:r>
          <w:fldChar w:fldCharType="begin"/>
        </w:r>
        <w:r>
          <w:instrText xml:space="preserve"> PAGEREF _Toc19075 \h </w:instrText>
        </w:r>
        <w:r>
          <w:fldChar w:fldCharType="separate"/>
        </w:r>
        <w:r>
          <w:t>49</w:t>
        </w:r>
        <w:r>
          <w:fldChar w:fldCharType="end"/>
        </w:r>
      </w:hyperlink>
    </w:p>
    <w:p>
      <w:pPr>
        <w:pStyle w:val="TOC2"/>
        <w:tabs>
          <w:tab w:val="right" w:leader="dot" w:pos="8306"/>
        </w:tabs>
      </w:pPr>
      <w:hyperlink w:anchor="_Toc25946" w:history="1">
        <w:r>
          <w:rPr>
            <w:rFonts w:ascii="仿宋" w:eastAsia="仿宋" w:hAnsi="仿宋" w:cs="仿宋" w:hint="eastAsia"/>
            <w:lang w:eastAsia="zh-CN"/>
          </w:rPr>
          <w:t>(三)、移交与运营</w:t>
        </w:r>
        <w:r>
          <w:tab/>
        </w:r>
        <w:r>
          <w:fldChar w:fldCharType="begin"/>
        </w:r>
        <w:r>
          <w:instrText xml:space="preserve"> PAGEREF _Toc25946 \h </w:instrText>
        </w:r>
        <w:r>
          <w:fldChar w:fldCharType="separate"/>
        </w:r>
        <w:r>
          <w:t>50</w:t>
        </w:r>
        <w:r>
          <w:fldChar w:fldCharType="end"/>
        </w:r>
      </w:hyperlink>
    </w:p>
    <w:p>
      <w:pPr>
        <w:pStyle w:val="TOC1"/>
        <w:tabs>
          <w:tab w:val="right" w:leader="dot" w:pos="8306"/>
        </w:tabs>
      </w:pPr>
      <w:hyperlink w:anchor="_Toc26962" w:history="1">
        <w:r>
          <w:rPr>
            <w:rFonts w:ascii="仿宋" w:eastAsia="仿宋" w:hAnsi="仿宋" w:cs="仿宋" w:hint="eastAsia"/>
            <w:lang w:eastAsia="zh-CN"/>
          </w:rPr>
          <w:t>十四、信息化建设</w:t>
        </w:r>
        <w:r>
          <w:tab/>
        </w:r>
        <w:r>
          <w:fldChar w:fldCharType="begin"/>
        </w:r>
        <w:r>
          <w:instrText xml:space="preserve"> PAGEREF _Toc26962 \h </w:instrText>
        </w:r>
        <w:r>
          <w:fldChar w:fldCharType="separate"/>
        </w:r>
        <w:r>
          <w:t>51</w:t>
        </w:r>
        <w:r>
          <w:fldChar w:fldCharType="end"/>
        </w:r>
      </w:hyperlink>
    </w:p>
    <w:p>
      <w:pPr>
        <w:pStyle w:val="TOC2"/>
        <w:tabs>
          <w:tab w:val="right" w:leader="dot" w:pos="8306"/>
        </w:tabs>
      </w:pPr>
      <w:hyperlink w:anchor="_Toc9765" w:history="1">
        <w:r>
          <w:rPr>
            <w:rFonts w:ascii="仿宋" w:eastAsia="仿宋" w:hAnsi="仿宋" w:cs="仿宋" w:hint="eastAsia"/>
            <w:lang w:eastAsia="zh-CN"/>
          </w:rPr>
          <w:t>(一)、信息化规划</w:t>
        </w:r>
        <w:r>
          <w:tab/>
        </w:r>
        <w:r>
          <w:fldChar w:fldCharType="begin"/>
        </w:r>
        <w:r>
          <w:instrText xml:space="preserve"> PAGEREF _Toc9765 \h </w:instrText>
        </w:r>
        <w:r>
          <w:fldChar w:fldCharType="separate"/>
        </w:r>
        <w:r>
          <w:t>51</w:t>
        </w:r>
        <w:r>
          <w:fldChar w:fldCharType="end"/>
        </w:r>
      </w:hyperlink>
    </w:p>
    <w:p>
      <w:pPr>
        <w:pStyle w:val="TOC2"/>
        <w:tabs>
          <w:tab w:val="right" w:leader="dot" w:pos="8306"/>
        </w:tabs>
      </w:pPr>
      <w:hyperlink w:anchor="_Toc742" w:history="1">
        <w:r>
          <w:rPr>
            <w:rFonts w:ascii="仿宋" w:eastAsia="仿宋" w:hAnsi="仿宋" w:cs="仿宋" w:hint="eastAsia"/>
            <w:lang w:eastAsia="zh-CN"/>
          </w:rPr>
          <w:t>(二)、信息系统建设</w:t>
        </w:r>
        <w:r>
          <w:tab/>
        </w:r>
        <w:r>
          <w:fldChar w:fldCharType="begin"/>
        </w:r>
        <w:r>
          <w:instrText xml:space="preserve"> PAGEREF _Toc742 \h </w:instrText>
        </w:r>
        <w:r>
          <w:fldChar w:fldCharType="separate"/>
        </w:r>
        <w:r>
          <w:t>53</w:t>
        </w:r>
        <w:r>
          <w:fldChar w:fldCharType="end"/>
        </w:r>
      </w:hyperlink>
    </w:p>
    <w:p>
      <w:pPr>
        <w:pStyle w:val="TOC2"/>
        <w:tabs>
          <w:tab w:val="right" w:leader="dot" w:pos="8306"/>
        </w:tabs>
      </w:pPr>
      <w:hyperlink w:anchor="_Toc10918" w:history="1">
        <w:r>
          <w:rPr>
            <w:rFonts w:ascii="仿宋" w:eastAsia="仿宋" w:hAnsi="仿宋" w:cs="仿宋" w:hint="eastAsia"/>
            <w:lang w:eastAsia="zh-CN"/>
          </w:rPr>
          <w:t>(三)、数据保护与隐私保护</w:t>
        </w:r>
        <w:r>
          <w:tab/>
        </w:r>
        <w:r>
          <w:fldChar w:fldCharType="begin"/>
        </w:r>
        <w:r>
          <w:instrText xml:space="preserve"> PAGEREF _Toc10918 \h </w:instrText>
        </w:r>
        <w:r>
          <w:fldChar w:fldCharType="separate"/>
        </w:r>
        <w:r>
          <w:t>53</w:t>
        </w:r>
        <w:r>
          <w:fldChar w:fldCharType="end"/>
        </w:r>
      </w:hyperlink>
    </w:p>
    <w:p>
      <w:pPr>
        <w:pStyle w:val="TOC1"/>
        <w:tabs>
          <w:tab w:val="right" w:leader="dot" w:pos="8306"/>
        </w:tabs>
      </w:pPr>
      <w:hyperlink w:anchor="_Toc21071" w:history="1">
        <w:r>
          <w:rPr>
            <w:rFonts w:ascii="仿宋" w:eastAsia="仿宋" w:hAnsi="仿宋" w:cs="仿宋" w:hint="eastAsia"/>
            <w:lang w:eastAsia="zh-CN"/>
          </w:rPr>
          <w:t>十五、应急管理与安全防护</w:t>
        </w:r>
        <w:r>
          <w:tab/>
        </w:r>
        <w:r>
          <w:fldChar w:fldCharType="begin"/>
        </w:r>
        <w:r>
          <w:instrText xml:space="preserve"> PAGEREF _Toc21071 \h </w:instrText>
        </w:r>
        <w:r>
          <w:fldChar w:fldCharType="separate"/>
        </w:r>
        <w:r>
          <w:t>54</w:t>
        </w:r>
        <w:r>
          <w:fldChar w:fldCharType="end"/>
        </w:r>
      </w:hyperlink>
    </w:p>
    <w:p>
      <w:pPr>
        <w:pStyle w:val="TOC2"/>
        <w:tabs>
          <w:tab w:val="right" w:leader="dot" w:pos="8306"/>
        </w:tabs>
      </w:pPr>
      <w:hyperlink w:anchor="_Toc13249" w:history="1">
        <w:r>
          <w:rPr>
            <w:rFonts w:ascii="仿宋" w:eastAsia="仿宋" w:hAnsi="仿宋" w:cs="仿宋" w:hint="eastAsia"/>
            <w:lang w:eastAsia="zh-CN"/>
          </w:rPr>
          <w:t>(一)、应急管理计划</w:t>
        </w:r>
        <w:r>
          <w:tab/>
        </w:r>
        <w:r>
          <w:fldChar w:fldCharType="begin"/>
        </w:r>
        <w:r>
          <w:instrText xml:space="preserve"> PAGEREF _Toc13249 \h </w:instrText>
        </w:r>
        <w:r>
          <w:fldChar w:fldCharType="separate"/>
        </w:r>
        <w:r>
          <w:t>54</w:t>
        </w:r>
        <w:r>
          <w:fldChar w:fldCharType="end"/>
        </w:r>
      </w:hyperlink>
    </w:p>
    <w:p>
      <w:pPr>
        <w:pStyle w:val="TOC2"/>
        <w:tabs>
          <w:tab w:val="right" w:leader="dot" w:pos="8306"/>
        </w:tabs>
      </w:pPr>
      <w:hyperlink w:anchor="_Toc9876" w:history="1">
        <w:r>
          <w:rPr>
            <w:rFonts w:ascii="仿宋" w:eastAsia="仿宋" w:hAnsi="仿宋" w:cs="仿宋" w:hint="eastAsia"/>
            <w:lang w:eastAsia="zh-CN"/>
          </w:rPr>
          <w:t>(二)、安全防护措施</w:t>
        </w:r>
        <w:r>
          <w:tab/>
        </w:r>
        <w:r>
          <w:fldChar w:fldCharType="begin"/>
        </w:r>
        <w:r>
          <w:instrText xml:space="preserve"> PAGEREF _Toc9876 \h </w:instrText>
        </w:r>
        <w:r>
          <w:fldChar w:fldCharType="separate"/>
        </w:r>
        <w:r>
          <w:t>56</w:t>
        </w:r>
        <w:r>
          <w:fldChar w:fldCharType="end"/>
        </w:r>
      </w:hyperlink>
    </w:p>
    <w:p>
      <w:pPr>
        <w:pStyle w:val="TOC2"/>
        <w:tabs>
          <w:tab w:val="right" w:leader="dot" w:pos="8306"/>
        </w:tabs>
      </w:pPr>
      <w:hyperlink w:anchor="_Toc26453" w:history="1">
        <w:r>
          <w:rPr>
            <w:rFonts w:ascii="仿宋" w:eastAsia="仿宋" w:hAnsi="仿宋" w:cs="仿宋" w:hint="eastAsia"/>
            <w:lang w:eastAsia="zh-CN"/>
          </w:rPr>
          <w:t>(三)、危险化学品管理</w:t>
        </w:r>
        <w:r>
          <w:tab/>
        </w:r>
        <w:r>
          <w:fldChar w:fldCharType="begin"/>
        </w:r>
        <w:r>
          <w:instrText xml:space="preserve"> PAGEREF _Toc26453 \h </w:instrText>
        </w:r>
        <w:r>
          <w:fldChar w:fldCharType="separate"/>
        </w:r>
        <w:r>
          <w:t>57</w:t>
        </w:r>
        <w:r>
          <w:fldChar w:fldCharType="end"/>
        </w:r>
      </w:hyperlink>
    </w:p>
    <w:p>
      <w:pPr>
        <w:pStyle w:val="TOC1"/>
        <w:tabs>
          <w:tab w:val="right" w:leader="dot" w:pos="8306"/>
        </w:tabs>
      </w:pPr>
      <w:hyperlink w:anchor="_Toc32087" w:history="1">
        <w:r>
          <w:rPr>
            <w:rFonts w:ascii="仿宋" w:eastAsia="仿宋" w:hAnsi="仿宋" w:cs="仿宋" w:hint="eastAsia"/>
            <w:lang w:eastAsia="zh-CN"/>
          </w:rPr>
          <w:t>十六、法律法规及环境影响评价</w:t>
        </w:r>
        <w:r>
          <w:tab/>
        </w:r>
        <w:r>
          <w:fldChar w:fldCharType="begin"/>
        </w:r>
        <w:r>
          <w:instrText xml:space="preserve"> PAGEREF _Toc32087 \h </w:instrText>
        </w:r>
        <w:r>
          <w:fldChar w:fldCharType="separate"/>
        </w:r>
        <w:r>
          <w:t>58</w:t>
        </w:r>
        <w:r>
          <w:fldChar w:fldCharType="end"/>
        </w:r>
      </w:hyperlink>
    </w:p>
    <w:p>
      <w:pPr>
        <w:pStyle w:val="TOC2"/>
        <w:tabs>
          <w:tab w:val="right" w:leader="dot" w:pos="8306"/>
        </w:tabs>
      </w:pPr>
      <w:hyperlink w:anchor="_Toc1709" w:history="1">
        <w:r>
          <w:rPr>
            <w:rFonts w:ascii="仿宋" w:eastAsia="仿宋" w:hAnsi="仿宋" w:cs="仿宋" w:hint="eastAsia"/>
            <w:lang w:eastAsia="zh-CN"/>
          </w:rPr>
          <w:t>(一)、法律法规的遵守</w:t>
        </w:r>
        <w:r>
          <w:tab/>
        </w:r>
        <w:r>
          <w:fldChar w:fldCharType="begin"/>
        </w:r>
        <w:r>
          <w:instrText xml:space="preserve"> PAGEREF _Toc1709 \h </w:instrText>
        </w:r>
        <w:r>
          <w:fldChar w:fldCharType="separate"/>
        </w:r>
        <w:r>
          <w:t>58</w:t>
        </w:r>
        <w:r>
          <w:fldChar w:fldCharType="end"/>
        </w:r>
      </w:hyperlink>
    </w:p>
    <w:p>
      <w:pPr>
        <w:pStyle w:val="TOC2"/>
        <w:tabs>
          <w:tab w:val="right" w:leader="dot" w:pos="8306"/>
        </w:tabs>
      </w:pPr>
      <w:hyperlink w:anchor="_Toc19469" w:history="1">
        <w:r>
          <w:rPr>
            <w:rFonts w:ascii="仿宋" w:eastAsia="仿宋" w:hAnsi="仿宋" w:cs="仿宋" w:hint="eastAsia"/>
            <w:lang w:eastAsia="zh-CN"/>
          </w:rPr>
          <w:t>(二)、环境影响评价</w:t>
        </w:r>
        <w:r>
          <w:tab/>
        </w:r>
        <w:r>
          <w:fldChar w:fldCharType="begin"/>
        </w:r>
        <w:r>
          <w:instrText xml:space="preserve"> PAGEREF _Toc19469 \h </w:instrText>
        </w:r>
        <w:r>
          <w:fldChar w:fldCharType="separate"/>
        </w:r>
        <w:r>
          <w:t>59</w:t>
        </w:r>
        <w:r>
          <w:fldChar w:fldCharType="end"/>
        </w:r>
      </w:hyperlink>
    </w:p>
    <w:p>
      <w:pPr>
        <w:pStyle w:val="TOC2"/>
        <w:tabs>
          <w:tab w:val="right" w:leader="dot" w:pos="8306"/>
        </w:tabs>
      </w:pPr>
      <w:hyperlink w:anchor="_Toc19830" w:history="1">
        <w:r>
          <w:rPr>
            <w:rFonts w:ascii="仿宋" w:eastAsia="仿宋" w:hAnsi="仿宋" w:cs="仿宋" w:hint="eastAsia"/>
            <w:lang w:eastAsia="zh-CN"/>
          </w:rPr>
          <w:t>(三)、环保手续办理</w:t>
        </w:r>
        <w:r>
          <w:tab/>
        </w:r>
        <w:r>
          <w:fldChar w:fldCharType="begin"/>
        </w:r>
        <w:r>
          <w:instrText xml:space="preserve"> PAGEREF _Toc19830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4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润湿剂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3800"/>
      <w:r>
        <w:rPr>
          <w:rFonts w:ascii="仿宋" w:eastAsia="仿宋" w:hAnsi="仿宋" w:cs="仿宋" w:hint="eastAsia"/>
          <w:sz w:val="28"/>
          <w:lang w:eastAsia="zh-CN"/>
        </w:rPr>
        <w:t>一、建筑物技术方案</w:t>
      </w:r>
      <w:bookmarkEnd w:id="2"/>
    </w:p>
    <w:p>
      <w:pPr>
        <w:pStyle w:val="Heading2"/>
        <w:rPr>
          <w:rFonts w:ascii="仿宋" w:eastAsia="仿宋" w:hAnsi="仿宋" w:cs="仿宋" w:hint="eastAsia"/>
          <w:lang w:eastAsia="zh-CN"/>
        </w:rPr>
      </w:pPr>
      <w:bookmarkStart w:id="3" w:name="_Toc22903"/>
      <w:r>
        <w:rPr>
          <w:rFonts w:ascii="仿宋" w:eastAsia="仿宋" w:hAnsi="仿宋" w:cs="仿宋" w:hint="eastAsia"/>
          <w:lang w:eastAsia="zh-CN"/>
        </w:rPr>
        <w:t>(一)、项目工程设计总体要求</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4" w:name="_Toc8070"/>
      <w:r>
        <w:rPr>
          <w:rFonts w:ascii="仿宋" w:eastAsia="仿宋" w:hAnsi="仿宋" w:cs="仿宋" w:hint="eastAsia"/>
          <w:sz w:val="28"/>
          <w:lang w:eastAsia="zh-CN"/>
        </w:rPr>
        <w:t>(二)、建设方案</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润湿剂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按照《建筑内部装修设计防火规范》，润湿剂项目耐火等级为二级，屋顶防水等级为三级，严格按照《屋面工程技术规范》的要求进行施工。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5" w:name="_Toc19012"/>
      <w:r>
        <w:rPr>
          <w:rFonts w:ascii="仿宋" w:eastAsia="仿宋" w:hAnsi="仿宋" w:cs="仿宋" w:hint="eastAsia"/>
          <w:sz w:val="28"/>
          <w:lang w:eastAsia="zh-CN"/>
        </w:rPr>
        <w:t>(三)、建筑工程建设指标</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润湿剂项目建筑面积XXm²，其中：生产工程XXm²，仓储工程XXm²，行政办公及生活服务设施XXm²，公共工程XXm²。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6" w:name="_Toc18230"/>
      <w:r>
        <w:rPr>
          <w:rFonts w:ascii="仿宋" w:eastAsia="仿宋" w:hAnsi="仿宋" w:cs="仿宋" w:hint="eastAsia"/>
          <w:sz w:val="28"/>
          <w:lang w:eastAsia="zh-CN"/>
        </w:rPr>
        <w:t>二、项目后期运营与拓展</w:t>
      </w:r>
      <w:bookmarkEnd w:id="6"/>
    </w:p>
    <w:p>
      <w:pPr>
        <w:pStyle w:val="Heading2"/>
        <w:rPr>
          <w:rFonts w:ascii="仿宋" w:eastAsia="仿宋" w:hAnsi="仿宋" w:cs="仿宋" w:hint="eastAsia"/>
          <w:lang w:eastAsia="zh-CN"/>
        </w:rPr>
      </w:pPr>
      <w:bookmarkStart w:id="7" w:name="_Toc15631"/>
      <w:r>
        <w:rPr>
          <w:rFonts w:ascii="仿宋" w:eastAsia="仿宋" w:hAnsi="仿宋" w:cs="仿宋" w:hint="eastAsia"/>
          <w:lang w:eastAsia="zh-CN"/>
        </w:rPr>
        <w:t>(一)、后期运营计划</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润湿剂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8" w:name="_Toc10474"/>
      <w:r>
        <w:rPr>
          <w:rFonts w:ascii="仿宋" w:eastAsia="仿宋" w:hAnsi="仿宋" w:cs="仿宋" w:hint="eastAsia"/>
          <w:sz w:val="28"/>
          <w:lang w:eastAsia="zh-CN"/>
        </w:rPr>
        <w:t>(二)、市场拓展与多元化发展</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9" w:name="_Toc728"/>
      <w:r>
        <w:rPr>
          <w:rFonts w:ascii="仿宋" w:eastAsia="仿宋" w:hAnsi="仿宋" w:cs="仿宋" w:hint="eastAsia"/>
          <w:sz w:val="28"/>
          <w:lang w:eastAsia="zh-CN"/>
        </w:rPr>
        <w:t>(三)、技术创新与升级计划</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随着科技的不断进步，技术创新和升级是项目后期运营的关键。我们将制定全面的技术创新与升级计划，以确保项目始终保持在润湿剂行业的前沿。以下是计划的主要内容：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润湿剂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润湿剂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10" w:name="_Toc19329"/>
      <w:r>
        <w:rPr>
          <w:rFonts w:ascii="仿宋" w:eastAsia="仿宋" w:hAnsi="仿宋" w:cs="仿宋" w:hint="eastAsia"/>
          <w:sz w:val="28"/>
          <w:lang w:eastAsia="zh-CN"/>
        </w:rPr>
        <w:t>三、人才队伍建设</w:t>
      </w:r>
      <w:bookmarkEnd w:id="10"/>
    </w:p>
    <w:p>
      <w:pPr>
        <w:pStyle w:val="Heading2"/>
        <w:rPr>
          <w:rFonts w:ascii="仿宋" w:eastAsia="仿宋" w:hAnsi="仿宋" w:cs="仿宋" w:hint="eastAsia"/>
          <w:lang w:eastAsia="zh-CN"/>
        </w:rPr>
      </w:pPr>
      <w:bookmarkStart w:id="11" w:name="_Toc8541"/>
      <w:r>
        <w:rPr>
          <w:rFonts w:ascii="仿宋" w:eastAsia="仿宋" w:hAnsi="仿宋" w:cs="仿宋" w:hint="eastAsia"/>
          <w:lang w:eastAsia="zh-CN"/>
        </w:rPr>
        <w:t>(一)、人才引进与培养计划</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润湿剂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12" w:name="_Toc14004"/>
      <w:r>
        <w:rPr>
          <w:rFonts w:ascii="仿宋" w:eastAsia="仿宋" w:hAnsi="仿宋" w:cs="仿宋" w:hint="eastAsia"/>
          <w:sz w:val="28"/>
          <w:lang w:eastAsia="zh-CN"/>
        </w:rPr>
        <w:t>(二)、员工激励与福利政策</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13" w:name="_Toc32412"/>
      <w:r>
        <w:rPr>
          <w:rFonts w:ascii="仿宋" w:eastAsia="仿宋" w:hAnsi="仿宋" w:cs="仿宋" w:hint="eastAsia"/>
          <w:sz w:val="28"/>
          <w:lang w:eastAsia="zh-CN"/>
        </w:rPr>
        <w:t>(三)、团队建设与管理</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14" w:name="_Toc26891"/>
      <w:r>
        <w:rPr>
          <w:rFonts w:ascii="仿宋" w:eastAsia="仿宋" w:hAnsi="仿宋" w:cs="仿宋" w:hint="eastAsia"/>
          <w:sz w:val="28"/>
          <w:lang w:eastAsia="zh-CN"/>
        </w:rPr>
        <w:t>四、润湿剂企业概貌</w:t>
      </w:r>
      <w:bookmarkEnd w:id="14"/>
    </w:p>
    <w:p>
      <w:pPr>
        <w:pStyle w:val="Heading2"/>
        <w:rPr>
          <w:rFonts w:ascii="仿宋" w:eastAsia="仿宋" w:hAnsi="仿宋" w:cs="仿宋" w:hint="eastAsia"/>
          <w:lang w:eastAsia="zh-CN"/>
        </w:rPr>
      </w:pPr>
      <w:bookmarkStart w:id="15" w:name="_Toc5497"/>
      <w:r>
        <w:rPr>
          <w:rFonts w:ascii="仿宋" w:eastAsia="仿宋" w:hAnsi="仿宋" w:cs="仿宋" w:hint="eastAsia"/>
          <w:lang w:eastAsia="zh-CN"/>
        </w:rPr>
        <w:t>(一)、润湿剂企业基础信息</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9. 经营范围：从事润湿剂相关业务（企业依法自主选择经营项目，开展经营活动；依法须经批准的项目，经相关部门批准后依批准的内容开展经营活动；不得从事本市产业政策禁止和限制类项目的经营活动。）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16" w:name="_Toc30316"/>
      <w:r>
        <w:rPr>
          <w:rFonts w:ascii="仿宋" w:eastAsia="仿宋" w:hAnsi="仿宋" w:cs="仿宋" w:hint="eastAsia"/>
          <w:sz w:val="28"/>
          <w:lang w:eastAsia="zh-CN"/>
        </w:rPr>
        <w:t>(二)、润湿剂企业简要介绍</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17" w:name="_Toc25741"/>
      <w:r>
        <w:rPr>
          <w:rFonts w:ascii="仿宋" w:eastAsia="仿宋" w:hAnsi="仿宋" w:cs="仿宋" w:hint="eastAsia"/>
          <w:sz w:val="28"/>
          <w:lang w:eastAsia="zh-CN"/>
        </w:rPr>
        <w:t>(三)、企业竞争优势概览</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在技术研发方面拥有显著的优势，注重高投入、持续不断的研究开发与技术成果的转化，成功形成了企业核心的自主知识产权。公司产品一直保持着在润湿剂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一支技术研发、产品应用和市场开拓并进的核心团队。这个核心团队由多名在润湿剂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润湿剂行业头部客户群体。凭借卓越的技术创新、产品质量和服务水平，公司树立了良好的品牌形象，赢得了高度的客户认可。通过与这些优质客户保持稳定的合作关系，公司更深刻地了解了润湿剂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润湿剂行业中占据着有利的竞争地位。通过多年的深耕，公司在技术、品牌和运营效率等方面积累了竞争优势。随着润湿剂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18" w:name="_Toc23601"/>
      <w:r>
        <w:rPr>
          <w:rFonts w:ascii="仿宋" w:eastAsia="仿宋" w:hAnsi="仿宋" w:cs="仿宋" w:hint="eastAsia"/>
          <w:sz w:val="28"/>
          <w:lang w:eastAsia="zh-CN"/>
        </w:rPr>
        <w:t>(四)、润湿剂企业财务数据要略</w:t>
      </w:r>
      <w:bookmarkEnd w:id="1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营业收入：润湿剂公司年度营业收入持续增长，稳健的经营业绩为公司奠定了坚实基础。过去几年，公司营业收入呈现出显著的增长趋势，达到了XX万元，反映了其在市场中的强大竞争力和客户认可度。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https://d.book118.com/965213232232011033</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润湿剂投资申请报告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润湿剂投资申请报告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润湿剂投资申请报告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润湿剂投资申请报告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润湿剂投资申请报告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润湿剂投资申请报告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润湿剂投资申请报告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润湿剂投资申请报告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润湿剂投资申请报告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润湿剂投资申请报告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润湿剂投资申请报告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润湿剂投资申请报告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润湿剂投资申请报告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润湿剂投资申请报告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润湿剂投资申请报告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DF43AC"/>
    <w:rsid w:val="282E6701"/>
    <w:rsid w:val="3E675B86"/>
    <w:rsid w:val="44335160"/>
    <w:rsid w:val="497C50C6"/>
    <w:rsid w:val="52DF43AC"/>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65213232232011033"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2024-01-01T13:45:00Z</dcterms:created>
  <dcterms:modified xsi:type="dcterms:W3CDTF">2024-01-01T13:46:05Z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FE1A5B63968E44E192CDFEB6A97EF229_11</vt:lpwstr>
  </property>
  <property fmtid="{D5CDD505-2E9C-101B-9397-08002B2CF9AE}" pid="3" name="KSOProductBuildVer">
    <vt:lpwstr>2052-12.1.0.16120</vt:lpwstr>
  </property>
</Properties>
</file>