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2" w:history="1">
        <w:r>
          <w:rPr>
            <w:rFonts w:ascii="仿宋" w:eastAsia="仿宋" w:hAnsi="仿宋" w:cs="仿宋" w:hint="eastAsia"/>
            <w:lang w:eastAsia="zh-CN"/>
          </w:rPr>
          <w:t>前言</w:t>
        </w:r>
        <w:r>
          <w:tab/>
        </w:r>
        <w:r>
          <w:fldChar w:fldCharType="begin"/>
        </w:r>
        <w:r>
          <w:instrText xml:space="preserve"> PAGEREF _Toc6482 \h </w:instrText>
        </w:r>
        <w:r>
          <w:fldChar w:fldCharType="separate"/>
        </w:r>
        <w:r>
          <w:t>3</w:t>
        </w:r>
        <w:r>
          <w:fldChar w:fldCharType="end"/>
        </w:r>
      </w:hyperlink>
    </w:p>
    <w:p>
      <w:pPr>
        <w:pStyle w:val="TOC1"/>
        <w:tabs>
          <w:tab w:val="right" w:leader="dot" w:pos="8306"/>
        </w:tabs>
      </w:pPr>
      <w:hyperlink w:anchor="_Toc19635" w:history="1">
        <w:r>
          <w:rPr>
            <w:rFonts w:ascii="仿宋" w:eastAsia="仿宋" w:hAnsi="仿宋" w:cs="仿宋" w:hint="eastAsia"/>
            <w:lang w:eastAsia="zh-CN"/>
          </w:rPr>
          <w:t>一、木质纤维项目可持续发展</w:t>
        </w:r>
        <w:r>
          <w:tab/>
        </w:r>
        <w:r>
          <w:fldChar w:fldCharType="begin"/>
        </w:r>
        <w:r>
          <w:instrText xml:space="preserve"> PAGEREF _Toc19635 \h </w:instrText>
        </w:r>
        <w:r>
          <w:fldChar w:fldCharType="separate"/>
        </w:r>
        <w:r>
          <w:t>3</w:t>
        </w:r>
        <w:r>
          <w:fldChar w:fldCharType="end"/>
        </w:r>
      </w:hyperlink>
    </w:p>
    <w:p>
      <w:pPr>
        <w:pStyle w:val="TOC2"/>
        <w:tabs>
          <w:tab w:val="right" w:leader="dot" w:pos="8306"/>
        </w:tabs>
      </w:pPr>
      <w:hyperlink w:anchor="_Toc20481" w:history="1">
        <w:r>
          <w:rPr>
            <w:rFonts w:ascii="仿宋" w:eastAsia="仿宋" w:hAnsi="仿宋" w:cs="仿宋" w:hint="eastAsia"/>
            <w:lang w:eastAsia="zh-CN"/>
          </w:rPr>
          <w:t>(一)、可持续战略与实践</w:t>
        </w:r>
        <w:r>
          <w:tab/>
        </w:r>
        <w:r>
          <w:fldChar w:fldCharType="begin"/>
        </w:r>
        <w:r>
          <w:instrText xml:space="preserve"> PAGEREF _Toc20481 \h </w:instrText>
        </w:r>
        <w:r>
          <w:fldChar w:fldCharType="separate"/>
        </w:r>
        <w:r>
          <w:t>3</w:t>
        </w:r>
        <w:r>
          <w:fldChar w:fldCharType="end"/>
        </w:r>
      </w:hyperlink>
    </w:p>
    <w:p>
      <w:pPr>
        <w:pStyle w:val="TOC2"/>
        <w:tabs>
          <w:tab w:val="right" w:leader="dot" w:pos="8306"/>
        </w:tabs>
      </w:pPr>
      <w:hyperlink w:anchor="_Toc5044" w:history="1">
        <w:r>
          <w:rPr>
            <w:rFonts w:ascii="仿宋" w:eastAsia="仿宋" w:hAnsi="仿宋" w:cs="仿宋" w:hint="eastAsia"/>
            <w:lang w:eastAsia="zh-CN"/>
          </w:rPr>
          <w:t>(二)、环保与社会责任</w:t>
        </w:r>
        <w:r>
          <w:tab/>
        </w:r>
        <w:r>
          <w:fldChar w:fldCharType="begin"/>
        </w:r>
        <w:r>
          <w:instrText xml:space="preserve"> PAGEREF _Toc5044 \h </w:instrText>
        </w:r>
        <w:r>
          <w:fldChar w:fldCharType="separate"/>
        </w:r>
        <w:r>
          <w:t>4</w:t>
        </w:r>
        <w:r>
          <w:fldChar w:fldCharType="end"/>
        </w:r>
      </w:hyperlink>
    </w:p>
    <w:p>
      <w:pPr>
        <w:pStyle w:val="TOC1"/>
        <w:tabs>
          <w:tab w:val="right" w:leader="dot" w:pos="8306"/>
        </w:tabs>
      </w:pPr>
      <w:hyperlink w:anchor="_Toc11762" w:history="1">
        <w:r>
          <w:rPr>
            <w:rFonts w:ascii="仿宋" w:eastAsia="仿宋" w:hAnsi="仿宋" w:cs="仿宋" w:hint="eastAsia"/>
            <w:lang w:eastAsia="zh-CN"/>
          </w:rPr>
          <w:t>二、木质纤维项目建设背景及必要性分析</w:t>
        </w:r>
        <w:r>
          <w:tab/>
        </w:r>
        <w:r>
          <w:fldChar w:fldCharType="begin"/>
        </w:r>
        <w:r>
          <w:instrText xml:space="preserve"> PAGEREF _Toc11762 \h </w:instrText>
        </w:r>
        <w:r>
          <w:fldChar w:fldCharType="separate"/>
        </w:r>
        <w:r>
          <w:t>5</w:t>
        </w:r>
        <w:r>
          <w:fldChar w:fldCharType="end"/>
        </w:r>
      </w:hyperlink>
    </w:p>
    <w:p>
      <w:pPr>
        <w:pStyle w:val="TOC2"/>
        <w:tabs>
          <w:tab w:val="right" w:leader="dot" w:pos="8306"/>
        </w:tabs>
      </w:pPr>
      <w:hyperlink w:anchor="_Toc1188" w:history="1">
        <w:r>
          <w:rPr>
            <w:rFonts w:ascii="仿宋" w:eastAsia="仿宋" w:hAnsi="仿宋" w:cs="仿宋" w:hint="eastAsia"/>
            <w:lang w:eastAsia="zh-CN"/>
          </w:rPr>
          <w:t>(一)、木质纤维项目背景分析</w:t>
        </w:r>
        <w:r>
          <w:tab/>
        </w:r>
        <w:r>
          <w:fldChar w:fldCharType="begin"/>
        </w:r>
        <w:r>
          <w:instrText xml:space="preserve"> PAGEREF _Toc1188 \h </w:instrText>
        </w:r>
        <w:r>
          <w:fldChar w:fldCharType="separate"/>
        </w:r>
        <w:r>
          <w:t>5</w:t>
        </w:r>
        <w:r>
          <w:fldChar w:fldCharType="end"/>
        </w:r>
      </w:hyperlink>
    </w:p>
    <w:p>
      <w:pPr>
        <w:pStyle w:val="TOC2"/>
        <w:tabs>
          <w:tab w:val="right" w:leader="dot" w:pos="8306"/>
        </w:tabs>
      </w:pPr>
      <w:hyperlink w:anchor="_Toc20475" w:history="1">
        <w:r>
          <w:rPr>
            <w:rFonts w:ascii="仿宋" w:eastAsia="仿宋" w:hAnsi="仿宋" w:cs="仿宋" w:hint="eastAsia"/>
            <w:lang w:eastAsia="zh-CN"/>
          </w:rPr>
          <w:t>(二)、木质纤维项目建设必要性分析</w:t>
        </w:r>
        <w:r>
          <w:tab/>
        </w:r>
        <w:r>
          <w:fldChar w:fldCharType="begin"/>
        </w:r>
        <w:r>
          <w:instrText xml:space="preserve"> PAGEREF _Toc20475 \h </w:instrText>
        </w:r>
        <w:r>
          <w:fldChar w:fldCharType="separate"/>
        </w:r>
        <w:r>
          <w:t>6</w:t>
        </w:r>
        <w:r>
          <w:fldChar w:fldCharType="end"/>
        </w:r>
      </w:hyperlink>
    </w:p>
    <w:p>
      <w:pPr>
        <w:pStyle w:val="TOC1"/>
        <w:tabs>
          <w:tab w:val="right" w:leader="dot" w:pos="8306"/>
        </w:tabs>
      </w:pPr>
      <w:hyperlink w:anchor="_Toc164" w:history="1">
        <w:r>
          <w:rPr>
            <w:rFonts w:ascii="仿宋" w:eastAsia="仿宋" w:hAnsi="仿宋" w:cs="仿宋" w:hint="eastAsia"/>
            <w:lang w:eastAsia="zh-CN"/>
          </w:rPr>
          <w:t>三、市场分析、调研</w:t>
        </w:r>
        <w:r>
          <w:tab/>
        </w:r>
        <w:r>
          <w:fldChar w:fldCharType="begin"/>
        </w:r>
        <w:r>
          <w:instrText xml:space="preserve"> PAGEREF _Toc164 \h </w:instrText>
        </w:r>
        <w:r>
          <w:fldChar w:fldCharType="separate"/>
        </w:r>
        <w:r>
          <w:t>8</w:t>
        </w:r>
        <w:r>
          <w:fldChar w:fldCharType="end"/>
        </w:r>
      </w:hyperlink>
    </w:p>
    <w:p>
      <w:pPr>
        <w:pStyle w:val="TOC2"/>
        <w:tabs>
          <w:tab w:val="right" w:leader="dot" w:pos="8306"/>
        </w:tabs>
      </w:pPr>
      <w:hyperlink w:anchor="_Toc29648" w:history="1">
        <w:r>
          <w:rPr>
            <w:rFonts w:ascii="仿宋" w:eastAsia="仿宋" w:hAnsi="仿宋" w:cs="仿宋" w:hint="eastAsia"/>
            <w:lang w:eastAsia="zh-CN"/>
          </w:rPr>
          <w:t>(一)、木质纤维行业分析</w:t>
        </w:r>
        <w:r>
          <w:tab/>
        </w:r>
        <w:r>
          <w:fldChar w:fldCharType="begin"/>
        </w:r>
        <w:r>
          <w:instrText xml:space="preserve"> PAGEREF _Toc29648 \h </w:instrText>
        </w:r>
        <w:r>
          <w:fldChar w:fldCharType="separate"/>
        </w:r>
        <w:r>
          <w:t>8</w:t>
        </w:r>
        <w:r>
          <w:fldChar w:fldCharType="end"/>
        </w:r>
      </w:hyperlink>
    </w:p>
    <w:p>
      <w:pPr>
        <w:pStyle w:val="TOC2"/>
        <w:tabs>
          <w:tab w:val="right" w:leader="dot" w:pos="8306"/>
        </w:tabs>
      </w:pPr>
      <w:hyperlink w:anchor="_Toc4933" w:history="1">
        <w:r>
          <w:rPr>
            <w:rFonts w:ascii="仿宋" w:eastAsia="仿宋" w:hAnsi="仿宋" w:cs="仿宋" w:hint="eastAsia"/>
            <w:lang w:eastAsia="zh-CN"/>
          </w:rPr>
          <w:t>(二)、木质纤维市场分析预测</w:t>
        </w:r>
        <w:r>
          <w:tab/>
        </w:r>
        <w:r>
          <w:fldChar w:fldCharType="begin"/>
        </w:r>
        <w:r>
          <w:instrText xml:space="preserve"> PAGEREF _Toc4933 \h </w:instrText>
        </w:r>
        <w:r>
          <w:fldChar w:fldCharType="separate"/>
        </w:r>
        <w:r>
          <w:t>8</w:t>
        </w:r>
        <w:r>
          <w:fldChar w:fldCharType="end"/>
        </w:r>
      </w:hyperlink>
    </w:p>
    <w:p>
      <w:pPr>
        <w:pStyle w:val="TOC1"/>
        <w:tabs>
          <w:tab w:val="right" w:leader="dot" w:pos="8306"/>
        </w:tabs>
      </w:pPr>
      <w:hyperlink w:anchor="_Toc28840" w:history="1">
        <w:r>
          <w:rPr>
            <w:rFonts w:ascii="仿宋" w:eastAsia="仿宋" w:hAnsi="仿宋" w:cs="仿宋" w:hint="eastAsia"/>
            <w:lang w:eastAsia="zh-CN"/>
          </w:rPr>
          <w:t>四、木质纤维项目土建工程</w:t>
        </w:r>
        <w:r>
          <w:tab/>
        </w:r>
        <w:r>
          <w:fldChar w:fldCharType="begin"/>
        </w:r>
        <w:r>
          <w:instrText xml:space="preserve"> PAGEREF _Toc28840 \h </w:instrText>
        </w:r>
        <w:r>
          <w:fldChar w:fldCharType="separate"/>
        </w:r>
        <w:r>
          <w:t>9</w:t>
        </w:r>
        <w:r>
          <w:fldChar w:fldCharType="end"/>
        </w:r>
      </w:hyperlink>
    </w:p>
    <w:p>
      <w:pPr>
        <w:pStyle w:val="TOC2"/>
        <w:tabs>
          <w:tab w:val="right" w:leader="dot" w:pos="8306"/>
        </w:tabs>
      </w:pPr>
      <w:hyperlink w:anchor="_Toc28969" w:history="1">
        <w:r>
          <w:rPr>
            <w:rFonts w:ascii="仿宋" w:eastAsia="仿宋" w:hAnsi="仿宋" w:cs="仿宋" w:hint="eastAsia"/>
            <w:lang w:eastAsia="zh-CN"/>
          </w:rPr>
          <w:t>(一)、建筑工程设计原则</w:t>
        </w:r>
        <w:r>
          <w:tab/>
        </w:r>
        <w:r>
          <w:fldChar w:fldCharType="begin"/>
        </w:r>
        <w:r>
          <w:instrText xml:space="preserve"> PAGEREF _Toc28969 \h </w:instrText>
        </w:r>
        <w:r>
          <w:fldChar w:fldCharType="separate"/>
        </w:r>
        <w:r>
          <w:t>9</w:t>
        </w:r>
        <w:r>
          <w:fldChar w:fldCharType="end"/>
        </w:r>
      </w:hyperlink>
    </w:p>
    <w:p>
      <w:pPr>
        <w:pStyle w:val="TOC2"/>
        <w:tabs>
          <w:tab w:val="right" w:leader="dot" w:pos="8306"/>
        </w:tabs>
      </w:pPr>
      <w:hyperlink w:anchor="_Toc473" w:history="1">
        <w:r>
          <w:rPr>
            <w:rFonts w:ascii="仿宋" w:eastAsia="仿宋" w:hAnsi="仿宋" w:cs="仿宋" w:hint="eastAsia"/>
            <w:lang w:eastAsia="zh-CN"/>
          </w:rPr>
          <w:t>(二)、土建工程设计年限及安全等级</w:t>
        </w:r>
        <w:r>
          <w:tab/>
        </w:r>
        <w:r>
          <w:fldChar w:fldCharType="begin"/>
        </w:r>
        <w:r>
          <w:instrText xml:space="preserve"> PAGEREF _Toc473 \h </w:instrText>
        </w:r>
        <w:r>
          <w:fldChar w:fldCharType="separate"/>
        </w:r>
        <w:r>
          <w:t>10</w:t>
        </w:r>
        <w:r>
          <w:fldChar w:fldCharType="end"/>
        </w:r>
      </w:hyperlink>
    </w:p>
    <w:p>
      <w:pPr>
        <w:pStyle w:val="TOC2"/>
        <w:tabs>
          <w:tab w:val="right" w:leader="dot" w:pos="8306"/>
        </w:tabs>
      </w:pPr>
      <w:hyperlink w:anchor="_Toc17565" w:history="1">
        <w:r>
          <w:rPr>
            <w:rFonts w:ascii="仿宋" w:eastAsia="仿宋" w:hAnsi="仿宋" w:cs="仿宋" w:hint="eastAsia"/>
            <w:lang w:eastAsia="zh-CN"/>
          </w:rPr>
          <w:t>(三)、建筑工程设计总体要求</w:t>
        </w:r>
        <w:r>
          <w:tab/>
        </w:r>
        <w:r>
          <w:fldChar w:fldCharType="begin"/>
        </w:r>
        <w:r>
          <w:instrText xml:space="preserve"> PAGEREF _Toc17565 \h </w:instrText>
        </w:r>
        <w:r>
          <w:fldChar w:fldCharType="separate"/>
        </w:r>
        <w:r>
          <w:t>12</w:t>
        </w:r>
        <w:r>
          <w:fldChar w:fldCharType="end"/>
        </w:r>
      </w:hyperlink>
    </w:p>
    <w:p>
      <w:pPr>
        <w:pStyle w:val="TOC2"/>
        <w:tabs>
          <w:tab w:val="right" w:leader="dot" w:pos="8306"/>
        </w:tabs>
      </w:pPr>
      <w:hyperlink w:anchor="_Toc23430" w:history="1">
        <w:r>
          <w:rPr>
            <w:rFonts w:ascii="仿宋" w:eastAsia="仿宋" w:hAnsi="仿宋" w:cs="仿宋" w:hint="eastAsia"/>
            <w:lang w:eastAsia="zh-CN"/>
          </w:rPr>
          <w:t>(四)、土建工程建设指标</w:t>
        </w:r>
        <w:r>
          <w:tab/>
        </w:r>
        <w:r>
          <w:fldChar w:fldCharType="begin"/>
        </w:r>
        <w:r>
          <w:instrText xml:space="preserve"> PAGEREF _Toc23430 \h </w:instrText>
        </w:r>
        <w:r>
          <w:fldChar w:fldCharType="separate"/>
        </w:r>
        <w:r>
          <w:t>12</w:t>
        </w:r>
        <w:r>
          <w:fldChar w:fldCharType="end"/>
        </w:r>
      </w:hyperlink>
    </w:p>
    <w:p>
      <w:pPr>
        <w:pStyle w:val="TOC1"/>
        <w:tabs>
          <w:tab w:val="right" w:leader="dot" w:pos="8306"/>
        </w:tabs>
      </w:pPr>
      <w:hyperlink w:anchor="_Toc28" w:history="1">
        <w:r>
          <w:rPr>
            <w:rFonts w:ascii="仿宋" w:eastAsia="仿宋" w:hAnsi="仿宋" w:cs="仿宋" w:hint="eastAsia"/>
            <w:lang w:eastAsia="zh-CN"/>
          </w:rPr>
          <w:t>五、工艺说明</w:t>
        </w:r>
        <w:r>
          <w:tab/>
        </w:r>
        <w:r>
          <w:fldChar w:fldCharType="begin"/>
        </w:r>
        <w:r>
          <w:instrText xml:space="preserve"> PAGEREF _Toc28 \h </w:instrText>
        </w:r>
        <w:r>
          <w:fldChar w:fldCharType="separate"/>
        </w:r>
        <w:r>
          <w:t>13</w:t>
        </w:r>
        <w:r>
          <w:fldChar w:fldCharType="end"/>
        </w:r>
      </w:hyperlink>
    </w:p>
    <w:p>
      <w:pPr>
        <w:pStyle w:val="TOC2"/>
        <w:tabs>
          <w:tab w:val="right" w:leader="dot" w:pos="8306"/>
        </w:tabs>
      </w:pPr>
      <w:hyperlink w:anchor="_Toc408" w:history="1">
        <w:r>
          <w:rPr>
            <w:rFonts w:ascii="仿宋" w:eastAsia="仿宋" w:hAnsi="仿宋" w:cs="仿宋" w:hint="eastAsia"/>
            <w:lang w:eastAsia="zh-CN"/>
          </w:rPr>
          <w:t>(一)、技术管理特点</w:t>
        </w:r>
        <w:r>
          <w:tab/>
        </w:r>
        <w:r>
          <w:fldChar w:fldCharType="begin"/>
        </w:r>
        <w:r>
          <w:instrText xml:space="preserve"> PAGEREF _Toc408 \h </w:instrText>
        </w:r>
        <w:r>
          <w:fldChar w:fldCharType="separate"/>
        </w:r>
        <w:r>
          <w:t>13</w:t>
        </w:r>
        <w:r>
          <w:fldChar w:fldCharType="end"/>
        </w:r>
      </w:hyperlink>
    </w:p>
    <w:p>
      <w:pPr>
        <w:pStyle w:val="TOC2"/>
        <w:tabs>
          <w:tab w:val="right" w:leader="dot" w:pos="8306"/>
        </w:tabs>
      </w:pPr>
      <w:hyperlink w:anchor="_Toc28125" w:history="1">
        <w:r>
          <w:rPr>
            <w:rFonts w:ascii="仿宋" w:eastAsia="仿宋" w:hAnsi="仿宋" w:cs="仿宋" w:hint="eastAsia"/>
            <w:lang w:eastAsia="zh-CN"/>
          </w:rPr>
          <w:t>(二)、木质纤维项目工艺技术设计方案</w:t>
        </w:r>
        <w:r>
          <w:tab/>
        </w:r>
        <w:r>
          <w:fldChar w:fldCharType="begin"/>
        </w:r>
        <w:r>
          <w:instrText xml:space="preserve"> PAGEREF _Toc28125 \h </w:instrText>
        </w:r>
        <w:r>
          <w:fldChar w:fldCharType="separate"/>
        </w:r>
        <w:r>
          <w:t>14</w:t>
        </w:r>
        <w:r>
          <w:fldChar w:fldCharType="end"/>
        </w:r>
      </w:hyperlink>
    </w:p>
    <w:p>
      <w:pPr>
        <w:pStyle w:val="TOC2"/>
        <w:tabs>
          <w:tab w:val="right" w:leader="dot" w:pos="8306"/>
        </w:tabs>
      </w:pPr>
      <w:hyperlink w:anchor="_Toc23442" w:history="1">
        <w:r>
          <w:rPr>
            <w:rFonts w:ascii="仿宋" w:eastAsia="仿宋" w:hAnsi="仿宋" w:cs="仿宋" w:hint="eastAsia"/>
            <w:lang w:eastAsia="zh-CN"/>
          </w:rPr>
          <w:t>(三)、设备选型方案</w:t>
        </w:r>
        <w:r>
          <w:tab/>
        </w:r>
        <w:r>
          <w:fldChar w:fldCharType="begin"/>
        </w:r>
        <w:r>
          <w:instrText xml:space="preserve"> PAGEREF _Toc23442 \h </w:instrText>
        </w:r>
        <w:r>
          <w:fldChar w:fldCharType="separate"/>
        </w:r>
        <w:r>
          <w:t>15</w:t>
        </w:r>
        <w:r>
          <w:fldChar w:fldCharType="end"/>
        </w:r>
      </w:hyperlink>
    </w:p>
    <w:p>
      <w:pPr>
        <w:pStyle w:val="TOC1"/>
        <w:tabs>
          <w:tab w:val="right" w:leader="dot" w:pos="8306"/>
        </w:tabs>
      </w:pPr>
      <w:hyperlink w:anchor="_Toc11480" w:history="1">
        <w:r>
          <w:rPr>
            <w:rFonts w:ascii="仿宋" w:eastAsia="仿宋" w:hAnsi="仿宋" w:cs="仿宋" w:hint="eastAsia"/>
            <w:lang w:eastAsia="zh-CN"/>
          </w:rPr>
          <w:t>六、木质纤维项目建设单位说明</w:t>
        </w:r>
        <w:r>
          <w:tab/>
        </w:r>
        <w:r>
          <w:fldChar w:fldCharType="begin"/>
        </w:r>
        <w:r>
          <w:instrText xml:space="preserve"> PAGEREF _Toc11480 \h </w:instrText>
        </w:r>
        <w:r>
          <w:fldChar w:fldCharType="separate"/>
        </w:r>
        <w:r>
          <w:t>16</w:t>
        </w:r>
        <w:r>
          <w:fldChar w:fldCharType="end"/>
        </w:r>
      </w:hyperlink>
    </w:p>
    <w:p>
      <w:pPr>
        <w:pStyle w:val="TOC2"/>
        <w:tabs>
          <w:tab w:val="right" w:leader="dot" w:pos="8306"/>
        </w:tabs>
      </w:pPr>
      <w:hyperlink w:anchor="_Toc5127" w:history="1">
        <w:r>
          <w:rPr>
            <w:rFonts w:ascii="仿宋" w:eastAsia="仿宋" w:hAnsi="仿宋" w:cs="仿宋" w:hint="eastAsia"/>
            <w:lang w:eastAsia="zh-CN"/>
          </w:rPr>
          <w:t>(一)、木质纤维项目承办单位基本情况</w:t>
        </w:r>
        <w:r>
          <w:tab/>
        </w:r>
        <w:r>
          <w:fldChar w:fldCharType="begin"/>
        </w:r>
        <w:r>
          <w:instrText xml:space="preserve"> PAGEREF _Toc5127 \h </w:instrText>
        </w:r>
        <w:r>
          <w:fldChar w:fldCharType="separate"/>
        </w:r>
        <w:r>
          <w:t>16</w:t>
        </w:r>
        <w:r>
          <w:fldChar w:fldCharType="end"/>
        </w:r>
      </w:hyperlink>
    </w:p>
    <w:p>
      <w:pPr>
        <w:pStyle w:val="TOC2"/>
        <w:tabs>
          <w:tab w:val="right" w:leader="dot" w:pos="8306"/>
        </w:tabs>
      </w:pPr>
      <w:hyperlink w:anchor="_Toc3813" w:history="1">
        <w:r>
          <w:rPr>
            <w:rFonts w:ascii="仿宋" w:eastAsia="仿宋" w:hAnsi="仿宋" w:cs="仿宋" w:hint="eastAsia"/>
            <w:lang w:eastAsia="zh-CN"/>
          </w:rPr>
          <w:t>(二)、公司经济效益分析</w:t>
        </w:r>
        <w:r>
          <w:tab/>
        </w:r>
        <w:r>
          <w:fldChar w:fldCharType="begin"/>
        </w:r>
        <w:r>
          <w:instrText xml:space="preserve"> PAGEREF _Toc3813 \h </w:instrText>
        </w:r>
        <w:r>
          <w:fldChar w:fldCharType="separate"/>
        </w:r>
        <w:r>
          <w:t>17</w:t>
        </w:r>
        <w:r>
          <w:fldChar w:fldCharType="end"/>
        </w:r>
      </w:hyperlink>
    </w:p>
    <w:p>
      <w:pPr>
        <w:pStyle w:val="TOC1"/>
        <w:tabs>
          <w:tab w:val="right" w:leader="dot" w:pos="8306"/>
        </w:tabs>
      </w:pPr>
      <w:hyperlink w:anchor="_Toc2233" w:history="1">
        <w:r>
          <w:rPr>
            <w:rFonts w:ascii="仿宋" w:eastAsia="仿宋" w:hAnsi="仿宋" w:cs="仿宋" w:hint="eastAsia"/>
            <w:lang w:eastAsia="zh-CN"/>
          </w:rPr>
          <w:t>七、木质纤维项目创新与研发</w:t>
        </w:r>
        <w:r>
          <w:tab/>
        </w:r>
        <w:r>
          <w:fldChar w:fldCharType="begin"/>
        </w:r>
        <w:r>
          <w:instrText xml:space="preserve"> PAGEREF _Toc2233 \h </w:instrText>
        </w:r>
        <w:r>
          <w:fldChar w:fldCharType="separate"/>
        </w:r>
        <w:r>
          <w:t>18</w:t>
        </w:r>
        <w:r>
          <w:fldChar w:fldCharType="end"/>
        </w:r>
      </w:hyperlink>
    </w:p>
    <w:p>
      <w:pPr>
        <w:pStyle w:val="TOC2"/>
        <w:tabs>
          <w:tab w:val="right" w:leader="dot" w:pos="8306"/>
        </w:tabs>
      </w:pPr>
      <w:hyperlink w:anchor="_Toc10468" w:history="1">
        <w:r>
          <w:rPr>
            <w:rFonts w:ascii="仿宋" w:eastAsia="仿宋" w:hAnsi="仿宋" w:cs="仿宋" w:hint="eastAsia"/>
            <w:lang w:eastAsia="zh-CN"/>
          </w:rPr>
          <w:t>(一)、创新策略与方向</w:t>
        </w:r>
        <w:r>
          <w:tab/>
        </w:r>
        <w:r>
          <w:fldChar w:fldCharType="begin"/>
        </w:r>
        <w:r>
          <w:instrText xml:space="preserve"> PAGEREF _Toc10468 \h </w:instrText>
        </w:r>
        <w:r>
          <w:fldChar w:fldCharType="separate"/>
        </w:r>
        <w:r>
          <w:t>18</w:t>
        </w:r>
        <w:r>
          <w:fldChar w:fldCharType="end"/>
        </w:r>
      </w:hyperlink>
    </w:p>
    <w:p>
      <w:pPr>
        <w:pStyle w:val="TOC2"/>
        <w:tabs>
          <w:tab w:val="right" w:leader="dot" w:pos="8306"/>
        </w:tabs>
      </w:pPr>
      <w:hyperlink w:anchor="_Toc30885" w:history="1">
        <w:r>
          <w:rPr>
            <w:rFonts w:ascii="仿宋" w:eastAsia="仿宋" w:hAnsi="仿宋" w:cs="仿宋" w:hint="eastAsia"/>
            <w:lang w:eastAsia="zh-CN"/>
          </w:rPr>
          <w:t>(二)、研发规划与投入</w:t>
        </w:r>
        <w:r>
          <w:tab/>
        </w:r>
        <w:r>
          <w:fldChar w:fldCharType="begin"/>
        </w:r>
        <w:r>
          <w:instrText xml:space="preserve"> PAGEREF _Toc30885 \h </w:instrText>
        </w:r>
        <w:r>
          <w:fldChar w:fldCharType="separate"/>
        </w:r>
        <w:r>
          <w:t>19</w:t>
        </w:r>
        <w:r>
          <w:fldChar w:fldCharType="end"/>
        </w:r>
      </w:hyperlink>
    </w:p>
    <w:p>
      <w:pPr>
        <w:pStyle w:val="TOC1"/>
        <w:tabs>
          <w:tab w:val="right" w:leader="dot" w:pos="8306"/>
        </w:tabs>
      </w:pPr>
      <w:hyperlink w:anchor="_Toc11530" w:history="1">
        <w:r>
          <w:rPr>
            <w:rFonts w:ascii="仿宋" w:eastAsia="仿宋" w:hAnsi="仿宋" w:cs="仿宋" w:hint="eastAsia"/>
            <w:lang w:eastAsia="zh-CN"/>
          </w:rPr>
          <w:t>八、木质纤维项目人力资源培养与发展</w:t>
        </w:r>
        <w:r>
          <w:tab/>
        </w:r>
        <w:r>
          <w:fldChar w:fldCharType="begin"/>
        </w:r>
        <w:r>
          <w:instrText xml:space="preserve"> PAGEREF _Toc11530 \h </w:instrText>
        </w:r>
        <w:r>
          <w:fldChar w:fldCharType="separate"/>
        </w:r>
        <w:r>
          <w:t>21</w:t>
        </w:r>
        <w:r>
          <w:fldChar w:fldCharType="end"/>
        </w:r>
      </w:hyperlink>
    </w:p>
    <w:p>
      <w:pPr>
        <w:pStyle w:val="TOC2"/>
        <w:tabs>
          <w:tab w:val="right" w:leader="dot" w:pos="8306"/>
        </w:tabs>
      </w:pPr>
      <w:hyperlink w:anchor="_Toc18319" w:history="1">
        <w:r>
          <w:rPr>
            <w:rFonts w:ascii="仿宋" w:eastAsia="仿宋" w:hAnsi="仿宋" w:cs="仿宋" w:hint="eastAsia"/>
            <w:lang w:eastAsia="zh-CN"/>
          </w:rPr>
          <w:t>(一)、人才需求与规划</w:t>
        </w:r>
        <w:r>
          <w:tab/>
        </w:r>
        <w:r>
          <w:fldChar w:fldCharType="begin"/>
        </w:r>
        <w:r>
          <w:instrText xml:space="preserve"> PAGEREF _Toc18319 \h </w:instrText>
        </w:r>
        <w:r>
          <w:fldChar w:fldCharType="separate"/>
        </w:r>
        <w:r>
          <w:t>21</w:t>
        </w:r>
        <w:r>
          <w:fldChar w:fldCharType="end"/>
        </w:r>
      </w:hyperlink>
    </w:p>
    <w:p>
      <w:pPr>
        <w:pStyle w:val="TOC2"/>
        <w:tabs>
          <w:tab w:val="right" w:leader="dot" w:pos="8306"/>
        </w:tabs>
      </w:pPr>
      <w:hyperlink w:anchor="_Toc10450" w:history="1">
        <w:r>
          <w:rPr>
            <w:rFonts w:ascii="仿宋" w:eastAsia="仿宋" w:hAnsi="仿宋" w:cs="仿宋" w:hint="eastAsia"/>
            <w:lang w:eastAsia="zh-CN"/>
          </w:rPr>
          <w:t>(二)、培训与发展计划</w:t>
        </w:r>
        <w:r>
          <w:tab/>
        </w:r>
        <w:r>
          <w:fldChar w:fldCharType="begin"/>
        </w:r>
        <w:r>
          <w:instrText xml:space="preserve"> PAGEREF _Toc10450 \h </w:instrText>
        </w:r>
        <w:r>
          <w:fldChar w:fldCharType="separate"/>
        </w:r>
        <w:r>
          <w:t>21</w:t>
        </w:r>
        <w:r>
          <w:fldChar w:fldCharType="end"/>
        </w:r>
      </w:hyperlink>
    </w:p>
    <w:p>
      <w:pPr>
        <w:pStyle w:val="TOC1"/>
        <w:tabs>
          <w:tab w:val="right" w:leader="dot" w:pos="8306"/>
        </w:tabs>
      </w:pPr>
      <w:hyperlink w:anchor="_Toc10952" w:history="1">
        <w:r>
          <w:rPr>
            <w:rFonts w:ascii="仿宋" w:eastAsia="仿宋" w:hAnsi="仿宋" w:cs="仿宋" w:hint="eastAsia"/>
            <w:lang w:eastAsia="zh-CN"/>
          </w:rPr>
          <w:t>九、木质纤维项目环境影响分析</w:t>
        </w:r>
        <w:r>
          <w:tab/>
        </w:r>
        <w:r>
          <w:fldChar w:fldCharType="begin"/>
        </w:r>
        <w:r>
          <w:instrText xml:space="preserve"> PAGEREF _Toc10952 \h </w:instrText>
        </w:r>
        <w:r>
          <w:fldChar w:fldCharType="separate"/>
        </w:r>
        <w:r>
          <w:t>22</w:t>
        </w:r>
        <w:r>
          <w:fldChar w:fldCharType="end"/>
        </w:r>
      </w:hyperlink>
    </w:p>
    <w:p>
      <w:pPr>
        <w:pStyle w:val="TOC2"/>
        <w:tabs>
          <w:tab w:val="right" w:leader="dot" w:pos="8306"/>
        </w:tabs>
      </w:pPr>
      <w:hyperlink w:anchor="_Toc19223" w:history="1">
        <w:r>
          <w:rPr>
            <w:rFonts w:ascii="仿宋" w:eastAsia="仿宋" w:hAnsi="仿宋" w:cs="仿宋" w:hint="eastAsia"/>
            <w:lang w:eastAsia="zh-CN"/>
          </w:rPr>
          <w:t>(一)、建设区域环境质量现状</w:t>
        </w:r>
        <w:r>
          <w:tab/>
        </w:r>
        <w:r>
          <w:fldChar w:fldCharType="begin"/>
        </w:r>
        <w:r>
          <w:instrText xml:space="preserve"> PAGEREF _Toc19223 \h </w:instrText>
        </w:r>
        <w:r>
          <w:fldChar w:fldCharType="separate"/>
        </w:r>
        <w:r>
          <w:t>22</w:t>
        </w:r>
        <w:r>
          <w:fldChar w:fldCharType="end"/>
        </w:r>
      </w:hyperlink>
    </w:p>
    <w:p>
      <w:pPr>
        <w:pStyle w:val="TOC2"/>
        <w:tabs>
          <w:tab w:val="right" w:leader="dot" w:pos="8306"/>
        </w:tabs>
      </w:pPr>
      <w:hyperlink w:anchor="_Toc28995" w:history="1">
        <w:r>
          <w:rPr>
            <w:rFonts w:ascii="仿宋" w:eastAsia="仿宋" w:hAnsi="仿宋" w:cs="仿宋" w:hint="eastAsia"/>
            <w:lang w:eastAsia="zh-CN"/>
          </w:rPr>
          <w:t>(二)、建设期环境保护</w:t>
        </w:r>
        <w:r>
          <w:tab/>
        </w:r>
        <w:r>
          <w:fldChar w:fldCharType="begin"/>
        </w:r>
        <w:r>
          <w:instrText xml:space="preserve"> PAGEREF _Toc28995 \h </w:instrText>
        </w:r>
        <w:r>
          <w:fldChar w:fldCharType="separate"/>
        </w:r>
        <w:r>
          <w:t>23</w:t>
        </w:r>
        <w:r>
          <w:fldChar w:fldCharType="end"/>
        </w:r>
      </w:hyperlink>
    </w:p>
    <w:p>
      <w:pPr>
        <w:pStyle w:val="TOC2"/>
        <w:tabs>
          <w:tab w:val="right" w:leader="dot" w:pos="8306"/>
        </w:tabs>
      </w:pPr>
      <w:hyperlink w:anchor="_Toc15462" w:history="1">
        <w:r>
          <w:rPr>
            <w:rFonts w:ascii="仿宋" w:eastAsia="仿宋" w:hAnsi="仿宋" w:cs="仿宋" w:hint="eastAsia"/>
            <w:lang w:eastAsia="zh-CN"/>
          </w:rPr>
          <w:t>(三)、运营期环境保护</w:t>
        </w:r>
        <w:r>
          <w:tab/>
        </w:r>
        <w:r>
          <w:fldChar w:fldCharType="begin"/>
        </w:r>
        <w:r>
          <w:instrText xml:space="preserve"> PAGEREF _Toc15462 \h </w:instrText>
        </w:r>
        <w:r>
          <w:fldChar w:fldCharType="separate"/>
        </w:r>
        <w:r>
          <w:t>25</w:t>
        </w:r>
        <w:r>
          <w:fldChar w:fldCharType="end"/>
        </w:r>
      </w:hyperlink>
    </w:p>
    <w:p>
      <w:pPr>
        <w:pStyle w:val="TOC2"/>
        <w:tabs>
          <w:tab w:val="right" w:leader="dot" w:pos="8306"/>
        </w:tabs>
      </w:pPr>
      <w:hyperlink w:anchor="_Toc26933" w:history="1">
        <w:r>
          <w:rPr>
            <w:rFonts w:ascii="仿宋" w:eastAsia="仿宋" w:hAnsi="仿宋" w:cs="仿宋" w:hint="eastAsia"/>
            <w:lang w:eastAsia="zh-CN"/>
          </w:rPr>
          <w:t>(四)、木质纤维项目建设对区域经济的影响</w:t>
        </w:r>
        <w:r>
          <w:tab/>
        </w:r>
        <w:r>
          <w:fldChar w:fldCharType="begin"/>
        </w:r>
        <w:r>
          <w:instrText xml:space="preserve"> PAGEREF _Toc26933 \h </w:instrText>
        </w:r>
        <w:r>
          <w:fldChar w:fldCharType="separate"/>
        </w:r>
        <w:r>
          <w:t>26</w:t>
        </w:r>
        <w:r>
          <w:fldChar w:fldCharType="end"/>
        </w:r>
      </w:hyperlink>
    </w:p>
    <w:p>
      <w:pPr>
        <w:pStyle w:val="TOC2"/>
        <w:tabs>
          <w:tab w:val="right" w:leader="dot" w:pos="8306"/>
        </w:tabs>
      </w:pPr>
      <w:hyperlink w:anchor="_Toc8849" w:history="1">
        <w:r>
          <w:rPr>
            <w:rFonts w:ascii="仿宋" w:eastAsia="仿宋" w:hAnsi="仿宋" w:cs="仿宋" w:hint="eastAsia"/>
            <w:lang w:eastAsia="zh-CN"/>
          </w:rPr>
          <w:t>(五)、废弃物处理</w:t>
        </w:r>
        <w:r>
          <w:tab/>
        </w:r>
        <w:r>
          <w:fldChar w:fldCharType="begin"/>
        </w:r>
        <w:r>
          <w:instrText xml:space="preserve"> PAGEREF _Toc8849 \h </w:instrText>
        </w:r>
        <w:r>
          <w:fldChar w:fldCharType="separate"/>
        </w:r>
        <w:r>
          <w:t>28</w:t>
        </w:r>
        <w:r>
          <w:fldChar w:fldCharType="end"/>
        </w:r>
      </w:hyperlink>
    </w:p>
    <w:p>
      <w:pPr>
        <w:pStyle w:val="TOC2"/>
        <w:tabs>
          <w:tab w:val="right" w:leader="dot" w:pos="8306"/>
        </w:tabs>
      </w:pPr>
      <w:hyperlink w:anchor="_Toc14291" w:history="1">
        <w:r>
          <w:rPr>
            <w:rFonts w:ascii="仿宋" w:eastAsia="仿宋" w:hAnsi="仿宋" w:cs="仿宋" w:hint="eastAsia"/>
            <w:lang w:eastAsia="zh-CN"/>
          </w:rPr>
          <w:t>(六)、特殊环境影响分析</w:t>
        </w:r>
        <w:r>
          <w:tab/>
        </w:r>
        <w:r>
          <w:fldChar w:fldCharType="begin"/>
        </w:r>
        <w:r>
          <w:instrText xml:space="preserve"> PAGEREF _Toc14291 \h </w:instrText>
        </w:r>
        <w:r>
          <w:fldChar w:fldCharType="separate"/>
        </w:r>
        <w:r>
          <w:t>29</w:t>
        </w:r>
        <w:r>
          <w:fldChar w:fldCharType="end"/>
        </w:r>
      </w:hyperlink>
    </w:p>
    <w:p>
      <w:pPr>
        <w:pStyle w:val="TOC2"/>
        <w:tabs>
          <w:tab w:val="right" w:leader="dot" w:pos="8306"/>
        </w:tabs>
      </w:pPr>
      <w:hyperlink w:anchor="_Toc29179" w:history="1">
        <w:r>
          <w:rPr>
            <w:rFonts w:ascii="仿宋" w:eastAsia="仿宋" w:hAnsi="仿宋" w:cs="仿宋" w:hint="eastAsia"/>
            <w:lang w:eastAsia="zh-CN"/>
          </w:rPr>
          <w:t>(七)、清洁生产</w:t>
        </w:r>
        <w:r>
          <w:tab/>
        </w:r>
        <w:r>
          <w:fldChar w:fldCharType="begin"/>
        </w:r>
        <w:r>
          <w:instrText xml:space="preserve"> PAGEREF _Toc29179 \h </w:instrText>
        </w:r>
        <w:r>
          <w:fldChar w:fldCharType="separate"/>
        </w:r>
        <w:r>
          <w:t>30</w:t>
        </w:r>
        <w:r>
          <w:fldChar w:fldCharType="end"/>
        </w:r>
      </w:hyperlink>
    </w:p>
    <w:p>
      <w:pPr>
        <w:pStyle w:val="TOC2"/>
        <w:tabs>
          <w:tab w:val="right" w:leader="dot" w:pos="8306"/>
        </w:tabs>
      </w:pPr>
      <w:hyperlink w:anchor="_Toc23534" w:history="1">
        <w:r>
          <w:rPr>
            <w:rFonts w:ascii="仿宋" w:eastAsia="仿宋" w:hAnsi="仿宋" w:cs="仿宋" w:hint="eastAsia"/>
            <w:lang w:eastAsia="zh-CN"/>
          </w:rPr>
          <w:t>(八)、环境保护综合评价</w:t>
        </w:r>
        <w:r>
          <w:tab/>
        </w:r>
        <w:r>
          <w:fldChar w:fldCharType="begin"/>
        </w:r>
        <w:r>
          <w:instrText xml:space="preserve"> PAGEREF _Toc23534 \h </w:instrText>
        </w:r>
        <w:r>
          <w:fldChar w:fldCharType="separate"/>
        </w:r>
        <w:r>
          <w:t>31</w:t>
        </w:r>
        <w:r>
          <w:fldChar w:fldCharType="end"/>
        </w:r>
      </w:hyperlink>
    </w:p>
    <w:p>
      <w:pPr>
        <w:pStyle w:val="TOC1"/>
        <w:tabs>
          <w:tab w:val="right" w:leader="dot" w:pos="8306"/>
        </w:tabs>
      </w:pPr>
      <w:hyperlink w:anchor="_Toc576" w:history="1">
        <w:r>
          <w:rPr>
            <w:rFonts w:ascii="仿宋" w:eastAsia="仿宋" w:hAnsi="仿宋" w:cs="仿宋" w:hint="eastAsia"/>
            <w:lang w:eastAsia="zh-CN"/>
          </w:rPr>
          <w:t>十、生产安全保护</w:t>
        </w:r>
        <w:r>
          <w:tab/>
        </w:r>
        <w:r>
          <w:fldChar w:fldCharType="begin"/>
        </w:r>
        <w:r>
          <w:instrText xml:space="preserve"> PAGEREF _Toc576 \h </w:instrText>
        </w:r>
        <w:r>
          <w:fldChar w:fldCharType="separate"/>
        </w:r>
        <w:r>
          <w:t>33</w:t>
        </w:r>
        <w:r>
          <w:fldChar w:fldCharType="end"/>
        </w:r>
      </w:hyperlink>
    </w:p>
    <w:p>
      <w:pPr>
        <w:pStyle w:val="TOC2"/>
        <w:tabs>
          <w:tab w:val="right" w:leader="dot" w:pos="8306"/>
        </w:tabs>
      </w:pPr>
      <w:hyperlink w:anchor="_Toc6780" w:history="1">
        <w:r>
          <w:rPr>
            <w:rFonts w:ascii="仿宋" w:eastAsia="仿宋" w:hAnsi="仿宋" w:cs="仿宋" w:hint="eastAsia"/>
            <w:lang w:eastAsia="zh-CN"/>
          </w:rPr>
          <w:t>(一)、消防安全</w:t>
        </w:r>
        <w:r>
          <w:tab/>
        </w:r>
        <w:r>
          <w:fldChar w:fldCharType="begin"/>
        </w:r>
        <w:r>
          <w:instrText xml:space="preserve"> PAGEREF _Toc6780 \h </w:instrText>
        </w:r>
        <w:r>
          <w:fldChar w:fldCharType="separate"/>
        </w:r>
        <w:r>
          <w:t>33</w:t>
        </w:r>
        <w:r>
          <w:fldChar w:fldCharType="end"/>
        </w:r>
      </w:hyperlink>
    </w:p>
    <w:p>
      <w:pPr>
        <w:pStyle w:val="TOC2"/>
        <w:tabs>
          <w:tab w:val="right" w:leader="dot" w:pos="8306"/>
        </w:tabs>
      </w:pPr>
      <w:hyperlink w:anchor="_Toc18723" w:history="1">
        <w:r>
          <w:rPr>
            <w:rFonts w:ascii="仿宋" w:eastAsia="仿宋" w:hAnsi="仿宋" w:cs="仿宋" w:hint="eastAsia"/>
            <w:lang w:eastAsia="zh-CN"/>
          </w:rPr>
          <w:t>(二)、防火防爆总图布置措施</w:t>
        </w:r>
        <w:r>
          <w:tab/>
        </w:r>
        <w:r>
          <w:fldChar w:fldCharType="begin"/>
        </w:r>
        <w:r>
          <w:instrText xml:space="preserve"> PAGEREF _Toc18723 \h </w:instrText>
        </w:r>
        <w:r>
          <w:fldChar w:fldCharType="separate"/>
        </w:r>
        <w:r>
          <w:t>34</w:t>
        </w:r>
        <w:r>
          <w:fldChar w:fldCharType="end"/>
        </w:r>
      </w:hyperlink>
    </w:p>
    <w:p>
      <w:pPr>
        <w:pStyle w:val="TOC2"/>
        <w:tabs>
          <w:tab w:val="right" w:leader="dot" w:pos="8306"/>
        </w:tabs>
      </w:pPr>
      <w:hyperlink w:anchor="_Toc19531" w:history="1">
        <w:r>
          <w:rPr>
            <w:rFonts w:ascii="仿宋" w:eastAsia="仿宋" w:hAnsi="仿宋" w:cs="仿宋" w:hint="eastAsia"/>
            <w:lang w:eastAsia="zh-CN"/>
          </w:rPr>
          <w:t>(三)、自然灾害防范措施</w:t>
        </w:r>
        <w:r>
          <w:tab/>
        </w:r>
        <w:r>
          <w:fldChar w:fldCharType="begin"/>
        </w:r>
        <w:r>
          <w:instrText xml:space="preserve"> PAGEREF _Toc19531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6" w:history="1">
        <w:r>
          <w:rPr>
            <w:rFonts w:ascii="仿宋" w:eastAsia="仿宋" w:hAnsi="仿宋" w:cs="仿宋" w:hint="eastAsia"/>
            <w:lang w:eastAsia="zh-CN"/>
          </w:rPr>
          <w:t>(四)、安全色及安全标志使用要求</w:t>
        </w:r>
        <w:r>
          <w:tab/>
        </w:r>
        <w:r>
          <w:fldChar w:fldCharType="begin"/>
        </w:r>
        <w:r>
          <w:instrText xml:space="preserve"> PAGEREF _Toc30186 \h </w:instrText>
        </w:r>
        <w:r>
          <w:fldChar w:fldCharType="separate"/>
        </w:r>
        <w:r>
          <w:t>36</w:t>
        </w:r>
        <w:r>
          <w:fldChar w:fldCharType="end"/>
        </w:r>
      </w:hyperlink>
    </w:p>
    <w:p>
      <w:pPr>
        <w:pStyle w:val="TOC2"/>
        <w:tabs>
          <w:tab w:val="right" w:leader="dot" w:pos="8306"/>
        </w:tabs>
      </w:pPr>
      <w:hyperlink w:anchor="_Toc32373" w:history="1">
        <w:r>
          <w:rPr>
            <w:rFonts w:ascii="仿宋" w:eastAsia="仿宋" w:hAnsi="仿宋" w:cs="仿宋" w:hint="eastAsia"/>
            <w:lang w:eastAsia="zh-CN"/>
          </w:rPr>
          <w:t>(五)、防尘防毒措施</w:t>
        </w:r>
        <w:r>
          <w:tab/>
        </w:r>
        <w:r>
          <w:fldChar w:fldCharType="begin"/>
        </w:r>
        <w:r>
          <w:instrText xml:space="preserve"> PAGEREF _Toc32373 \h </w:instrText>
        </w:r>
        <w:r>
          <w:fldChar w:fldCharType="separate"/>
        </w:r>
        <w:r>
          <w:t>37</w:t>
        </w:r>
        <w:r>
          <w:fldChar w:fldCharType="end"/>
        </w:r>
      </w:hyperlink>
    </w:p>
    <w:p>
      <w:pPr>
        <w:pStyle w:val="TOC2"/>
        <w:tabs>
          <w:tab w:val="right" w:leader="dot" w:pos="8306"/>
        </w:tabs>
      </w:pPr>
      <w:hyperlink w:anchor="_Toc14478" w:history="1">
        <w:r>
          <w:rPr>
            <w:rFonts w:ascii="仿宋" w:eastAsia="仿宋" w:hAnsi="仿宋" w:cs="仿宋" w:hint="eastAsia"/>
            <w:lang w:eastAsia="zh-CN"/>
          </w:rPr>
          <w:t>(六)、防静电、触电防护及防雷措施</w:t>
        </w:r>
        <w:r>
          <w:tab/>
        </w:r>
        <w:r>
          <w:fldChar w:fldCharType="begin"/>
        </w:r>
        <w:r>
          <w:instrText xml:space="preserve"> PAGEREF _Toc14478 \h </w:instrText>
        </w:r>
        <w:r>
          <w:fldChar w:fldCharType="separate"/>
        </w:r>
        <w:r>
          <w:t>38</w:t>
        </w:r>
        <w:r>
          <w:fldChar w:fldCharType="end"/>
        </w:r>
      </w:hyperlink>
    </w:p>
    <w:p>
      <w:pPr>
        <w:pStyle w:val="TOC2"/>
        <w:tabs>
          <w:tab w:val="right" w:leader="dot" w:pos="8306"/>
        </w:tabs>
      </w:pPr>
      <w:hyperlink w:anchor="_Toc9036" w:history="1">
        <w:r>
          <w:rPr>
            <w:rFonts w:ascii="仿宋" w:eastAsia="仿宋" w:hAnsi="仿宋" w:cs="仿宋" w:hint="eastAsia"/>
            <w:lang w:eastAsia="zh-CN"/>
          </w:rPr>
          <w:t>(七)、机械设备安全保障措施</w:t>
        </w:r>
        <w:r>
          <w:tab/>
        </w:r>
        <w:r>
          <w:fldChar w:fldCharType="begin"/>
        </w:r>
        <w:r>
          <w:instrText xml:space="preserve"> PAGEREF _Toc9036 \h </w:instrText>
        </w:r>
        <w:r>
          <w:fldChar w:fldCharType="separate"/>
        </w:r>
        <w:r>
          <w:t>39</w:t>
        </w:r>
        <w:r>
          <w:fldChar w:fldCharType="end"/>
        </w:r>
      </w:hyperlink>
    </w:p>
    <w:p>
      <w:pPr>
        <w:pStyle w:val="TOC1"/>
        <w:tabs>
          <w:tab w:val="right" w:leader="dot" w:pos="8306"/>
        </w:tabs>
      </w:pPr>
      <w:hyperlink w:anchor="_Toc7010" w:history="1">
        <w:r>
          <w:rPr>
            <w:rFonts w:ascii="仿宋" w:eastAsia="仿宋" w:hAnsi="仿宋" w:cs="仿宋" w:hint="eastAsia"/>
            <w:lang w:eastAsia="zh-CN"/>
          </w:rPr>
          <w:t>十一、木质纤维项目技术管理</w:t>
        </w:r>
        <w:r>
          <w:tab/>
        </w:r>
        <w:r>
          <w:fldChar w:fldCharType="begin"/>
        </w:r>
        <w:r>
          <w:instrText xml:space="preserve"> PAGEREF _Toc7010 \h </w:instrText>
        </w:r>
        <w:r>
          <w:fldChar w:fldCharType="separate"/>
        </w:r>
        <w:r>
          <w:t>40</w:t>
        </w:r>
        <w:r>
          <w:fldChar w:fldCharType="end"/>
        </w:r>
      </w:hyperlink>
    </w:p>
    <w:p>
      <w:pPr>
        <w:pStyle w:val="TOC2"/>
        <w:tabs>
          <w:tab w:val="right" w:leader="dot" w:pos="8306"/>
        </w:tabs>
      </w:pPr>
      <w:hyperlink w:anchor="_Toc16348" w:history="1">
        <w:r>
          <w:rPr>
            <w:rFonts w:ascii="仿宋" w:eastAsia="仿宋" w:hAnsi="仿宋" w:cs="仿宋" w:hint="eastAsia"/>
            <w:lang w:eastAsia="zh-CN"/>
          </w:rPr>
          <w:t>(一)、技术方案选用方向</w:t>
        </w:r>
        <w:r>
          <w:tab/>
        </w:r>
        <w:r>
          <w:fldChar w:fldCharType="begin"/>
        </w:r>
        <w:r>
          <w:instrText xml:space="preserve"> PAGEREF _Toc16348 \h </w:instrText>
        </w:r>
        <w:r>
          <w:fldChar w:fldCharType="separate"/>
        </w:r>
        <w:r>
          <w:t>40</w:t>
        </w:r>
        <w:r>
          <w:fldChar w:fldCharType="end"/>
        </w:r>
      </w:hyperlink>
    </w:p>
    <w:p>
      <w:pPr>
        <w:pStyle w:val="TOC2"/>
        <w:tabs>
          <w:tab w:val="right" w:leader="dot" w:pos="8306"/>
        </w:tabs>
      </w:pPr>
      <w:hyperlink w:anchor="_Toc19245" w:history="1">
        <w:r>
          <w:rPr>
            <w:rFonts w:ascii="仿宋" w:eastAsia="仿宋" w:hAnsi="仿宋" w:cs="仿宋" w:hint="eastAsia"/>
            <w:lang w:eastAsia="zh-CN"/>
          </w:rPr>
          <w:t>(二)、工艺技术方案选用原则</w:t>
        </w:r>
        <w:r>
          <w:tab/>
        </w:r>
        <w:r>
          <w:fldChar w:fldCharType="begin"/>
        </w:r>
        <w:r>
          <w:instrText xml:space="preserve"> PAGEREF _Toc19245 \h </w:instrText>
        </w:r>
        <w:r>
          <w:fldChar w:fldCharType="separate"/>
        </w:r>
        <w:r>
          <w:t>42</w:t>
        </w:r>
        <w:r>
          <w:fldChar w:fldCharType="end"/>
        </w:r>
      </w:hyperlink>
    </w:p>
    <w:p>
      <w:pPr>
        <w:pStyle w:val="TOC2"/>
        <w:tabs>
          <w:tab w:val="right" w:leader="dot" w:pos="8306"/>
        </w:tabs>
      </w:pPr>
      <w:hyperlink w:anchor="_Toc8750" w:history="1">
        <w:r>
          <w:rPr>
            <w:rFonts w:ascii="仿宋" w:eastAsia="仿宋" w:hAnsi="仿宋" w:cs="仿宋" w:hint="eastAsia"/>
            <w:lang w:eastAsia="zh-CN"/>
          </w:rPr>
          <w:t>(三)、工艺技术方案要求</w:t>
        </w:r>
        <w:r>
          <w:tab/>
        </w:r>
        <w:r>
          <w:fldChar w:fldCharType="begin"/>
        </w:r>
        <w:r>
          <w:instrText xml:space="preserve"> PAGEREF _Toc8750 \h </w:instrText>
        </w:r>
        <w:r>
          <w:fldChar w:fldCharType="separate"/>
        </w:r>
        <w:r>
          <w:t>44</w:t>
        </w:r>
        <w:r>
          <w:fldChar w:fldCharType="end"/>
        </w:r>
      </w:hyperlink>
    </w:p>
    <w:p>
      <w:pPr>
        <w:pStyle w:val="TOC1"/>
        <w:tabs>
          <w:tab w:val="right" w:leader="dot" w:pos="8306"/>
        </w:tabs>
      </w:pPr>
      <w:hyperlink w:anchor="_Toc18626" w:history="1">
        <w:r>
          <w:rPr>
            <w:rFonts w:ascii="仿宋" w:eastAsia="仿宋" w:hAnsi="仿宋" w:cs="仿宋" w:hint="eastAsia"/>
            <w:lang w:eastAsia="zh-CN"/>
          </w:rPr>
          <w:t>十二、木质纤维项目财务管理</w:t>
        </w:r>
        <w:r>
          <w:tab/>
        </w:r>
        <w:r>
          <w:fldChar w:fldCharType="begin"/>
        </w:r>
        <w:r>
          <w:instrText xml:space="preserve"> PAGEREF _Toc18626 \h </w:instrText>
        </w:r>
        <w:r>
          <w:fldChar w:fldCharType="separate"/>
        </w:r>
        <w:r>
          <w:t>47</w:t>
        </w:r>
        <w:r>
          <w:fldChar w:fldCharType="end"/>
        </w:r>
      </w:hyperlink>
    </w:p>
    <w:p>
      <w:pPr>
        <w:pStyle w:val="TOC2"/>
        <w:tabs>
          <w:tab w:val="right" w:leader="dot" w:pos="8306"/>
        </w:tabs>
      </w:pPr>
      <w:hyperlink w:anchor="_Toc20209" w:history="1">
        <w:r>
          <w:rPr>
            <w:rFonts w:ascii="仿宋" w:eastAsia="仿宋" w:hAnsi="仿宋" w:cs="仿宋" w:hint="eastAsia"/>
            <w:lang w:eastAsia="zh-CN"/>
          </w:rPr>
          <w:t>(一)、资金需求大</w:t>
        </w:r>
        <w:r>
          <w:tab/>
        </w:r>
        <w:r>
          <w:fldChar w:fldCharType="begin"/>
        </w:r>
        <w:r>
          <w:instrText xml:space="preserve"> PAGEREF _Toc20209 \h </w:instrText>
        </w:r>
        <w:r>
          <w:fldChar w:fldCharType="separate"/>
        </w:r>
        <w:r>
          <w:t>47</w:t>
        </w:r>
        <w:r>
          <w:fldChar w:fldCharType="end"/>
        </w:r>
      </w:hyperlink>
    </w:p>
    <w:p>
      <w:pPr>
        <w:pStyle w:val="TOC2"/>
        <w:tabs>
          <w:tab w:val="right" w:leader="dot" w:pos="8306"/>
        </w:tabs>
      </w:pPr>
      <w:hyperlink w:anchor="_Toc6294" w:history="1">
        <w:r>
          <w:rPr>
            <w:rFonts w:ascii="仿宋" w:eastAsia="仿宋" w:hAnsi="仿宋" w:cs="仿宋" w:hint="eastAsia"/>
            <w:lang w:eastAsia="zh-CN"/>
          </w:rPr>
          <w:t>(二)、研发周期长</w:t>
        </w:r>
        <w:r>
          <w:tab/>
        </w:r>
        <w:r>
          <w:fldChar w:fldCharType="begin"/>
        </w:r>
        <w:r>
          <w:instrText xml:space="preserve"> PAGEREF _Toc6294 \h </w:instrText>
        </w:r>
        <w:r>
          <w:fldChar w:fldCharType="separate"/>
        </w:r>
        <w:r>
          <w:t>48</w:t>
        </w:r>
        <w:r>
          <w:fldChar w:fldCharType="end"/>
        </w:r>
      </w:hyperlink>
    </w:p>
    <w:p>
      <w:pPr>
        <w:pStyle w:val="TOC2"/>
        <w:tabs>
          <w:tab w:val="right" w:leader="dot" w:pos="8306"/>
        </w:tabs>
      </w:pPr>
      <w:hyperlink w:anchor="_Toc2364" w:history="1">
        <w:r>
          <w:rPr>
            <w:rFonts w:ascii="仿宋" w:eastAsia="仿宋" w:hAnsi="仿宋" w:cs="仿宋" w:hint="eastAsia"/>
            <w:lang w:eastAsia="zh-CN"/>
          </w:rPr>
          <w:t>(三)、市场风险大</w:t>
        </w:r>
        <w:r>
          <w:tab/>
        </w:r>
        <w:r>
          <w:fldChar w:fldCharType="begin"/>
        </w:r>
        <w:r>
          <w:instrText xml:space="preserve"> PAGEREF _Toc2364 \h </w:instrText>
        </w:r>
        <w:r>
          <w:fldChar w:fldCharType="separate"/>
        </w:r>
        <w:r>
          <w:t>49</w:t>
        </w:r>
        <w:r>
          <w:fldChar w:fldCharType="end"/>
        </w:r>
      </w:hyperlink>
    </w:p>
    <w:p>
      <w:pPr>
        <w:pStyle w:val="TOC2"/>
        <w:tabs>
          <w:tab w:val="right" w:leader="dot" w:pos="8306"/>
        </w:tabs>
      </w:pPr>
      <w:hyperlink w:anchor="_Toc26612" w:history="1">
        <w:r>
          <w:rPr>
            <w:rFonts w:ascii="仿宋" w:eastAsia="仿宋" w:hAnsi="仿宋" w:cs="仿宋" w:hint="eastAsia"/>
            <w:lang w:eastAsia="zh-CN"/>
          </w:rPr>
          <w:t>(四)、利润率高</w:t>
        </w:r>
        <w:r>
          <w:tab/>
        </w:r>
        <w:r>
          <w:fldChar w:fldCharType="begin"/>
        </w:r>
        <w:r>
          <w:instrText xml:space="preserve"> PAGEREF _Toc26612 \h </w:instrText>
        </w:r>
        <w:r>
          <w:fldChar w:fldCharType="separate"/>
        </w:r>
        <w:r>
          <w:t>52</w:t>
        </w:r>
        <w:r>
          <w:fldChar w:fldCharType="end"/>
        </w:r>
      </w:hyperlink>
    </w:p>
    <w:p>
      <w:pPr>
        <w:pStyle w:val="TOC1"/>
        <w:tabs>
          <w:tab w:val="right" w:leader="dot" w:pos="8306"/>
        </w:tabs>
      </w:pPr>
      <w:hyperlink w:anchor="_Toc11650" w:history="1">
        <w:r>
          <w:rPr>
            <w:rFonts w:ascii="仿宋" w:eastAsia="仿宋" w:hAnsi="仿宋" w:cs="仿宋" w:hint="eastAsia"/>
            <w:lang w:eastAsia="zh-CN"/>
          </w:rPr>
          <w:t>十三、利益相关者分析与沟通计划</w:t>
        </w:r>
        <w:r>
          <w:tab/>
        </w:r>
        <w:r>
          <w:fldChar w:fldCharType="begin"/>
        </w:r>
        <w:r>
          <w:instrText xml:space="preserve"> PAGEREF _Toc11650 \h </w:instrText>
        </w:r>
        <w:r>
          <w:fldChar w:fldCharType="separate"/>
        </w:r>
        <w:r>
          <w:t>54</w:t>
        </w:r>
        <w:r>
          <w:fldChar w:fldCharType="end"/>
        </w:r>
      </w:hyperlink>
    </w:p>
    <w:p>
      <w:pPr>
        <w:pStyle w:val="TOC2"/>
        <w:tabs>
          <w:tab w:val="right" w:leader="dot" w:pos="8306"/>
        </w:tabs>
      </w:pPr>
      <w:hyperlink w:anchor="_Toc7339" w:history="1">
        <w:r>
          <w:rPr>
            <w:rFonts w:ascii="仿宋" w:eastAsia="仿宋" w:hAnsi="仿宋" w:cs="仿宋" w:hint="eastAsia"/>
            <w:lang w:eastAsia="zh-CN"/>
          </w:rPr>
          <w:t>(一)、利益相关者分析</w:t>
        </w:r>
        <w:r>
          <w:tab/>
        </w:r>
        <w:r>
          <w:fldChar w:fldCharType="begin"/>
        </w:r>
        <w:r>
          <w:instrText xml:space="preserve"> PAGEREF _Toc7339 \h </w:instrText>
        </w:r>
        <w:r>
          <w:fldChar w:fldCharType="separate"/>
        </w:r>
        <w:r>
          <w:t>54</w:t>
        </w:r>
        <w:r>
          <w:fldChar w:fldCharType="end"/>
        </w:r>
      </w:hyperlink>
    </w:p>
    <w:p>
      <w:pPr>
        <w:pStyle w:val="TOC2"/>
        <w:tabs>
          <w:tab w:val="right" w:leader="dot" w:pos="8306"/>
        </w:tabs>
      </w:pPr>
      <w:hyperlink w:anchor="_Toc8424" w:history="1">
        <w:r>
          <w:rPr>
            <w:rFonts w:ascii="仿宋" w:eastAsia="仿宋" w:hAnsi="仿宋" w:cs="仿宋" w:hint="eastAsia"/>
            <w:lang w:eastAsia="zh-CN"/>
          </w:rPr>
          <w:t>(二)、沟通计划</w:t>
        </w:r>
        <w:r>
          <w:tab/>
        </w:r>
        <w:r>
          <w:fldChar w:fldCharType="begin"/>
        </w:r>
        <w:r>
          <w:instrText xml:space="preserve"> PAGEREF _Toc8424 \h </w:instrText>
        </w:r>
        <w:r>
          <w:fldChar w:fldCharType="separate"/>
        </w:r>
        <w:r>
          <w:t>55</w:t>
        </w:r>
        <w:r>
          <w:fldChar w:fldCharType="end"/>
        </w:r>
      </w:hyperlink>
    </w:p>
    <w:p>
      <w:pPr>
        <w:pStyle w:val="TOC1"/>
        <w:tabs>
          <w:tab w:val="right" w:leader="dot" w:pos="8306"/>
        </w:tabs>
      </w:pPr>
      <w:hyperlink w:anchor="_Toc11127" w:history="1">
        <w:r>
          <w:rPr>
            <w:rFonts w:ascii="仿宋" w:eastAsia="仿宋" w:hAnsi="仿宋" w:cs="仿宋" w:hint="eastAsia"/>
            <w:lang w:eastAsia="zh-CN"/>
          </w:rPr>
          <w:t>十四、质量管理体系</w:t>
        </w:r>
        <w:r>
          <w:tab/>
        </w:r>
        <w:r>
          <w:fldChar w:fldCharType="begin"/>
        </w:r>
        <w:r>
          <w:instrText xml:space="preserve"> PAGEREF _Toc11127 \h </w:instrText>
        </w:r>
        <w:r>
          <w:fldChar w:fldCharType="separate"/>
        </w:r>
        <w:r>
          <w:t>56</w:t>
        </w:r>
        <w:r>
          <w:fldChar w:fldCharType="end"/>
        </w:r>
      </w:hyperlink>
    </w:p>
    <w:p>
      <w:pPr>
        <w:pStyle w:val="TOC2"/>
        <w:tabs>
          <w:tab w:val="right" w:leader="dot" w:pos="8306"/>
        </w:tabs>
      </w:pPr>
      <w:hyperlink w:anchor="_Toc24742" w:history="1">
        <w:r>
          <w:rPr>
            <w:rFonts w:ascii="仿宋" w:eastAsia="仿宋" w:hAnsi="仿宋" w:cs="仿宋" w:hint="eastAsia"/>
            <w:lang w:eastAsia="zh-CN"/>
          </w:rPr>
          <w:t>(一)、质量目标与方针</w:t>
        </w:r>
        <w:r>
          <w:tab/>
        </w:r>
        <w:r>
          <w:fldChar w:fldCharType="begin"/>
        </w:r>
        <w:r>
          <w:instrText xml:space="preserve"> PAGEREF _Toc24742 \h </w:instrText>
        </w:r>
        <w:r>
          <w:fldChar w:fldCharType="separate"/>
        </w:r>
        <w:r>
          <w:t>56</w:t>
        </w:r>
        <w:r>
          <w:fldChar w:fldCharType="end"/>
        </w:r>
      </w:hyperlink>
    </w:p>
    <w:p>
      <w:pPr>
        <w:pStyle w:val="TOC2"/>
        <w:tabs>
          <w:tab w:val="right" w:leader="dot" w:pos="8306"/>
        </w:tabs>
      </w:pPr>
      <w:hyperlink w:anchor="_Toc12918" w:history="1">
        <w:r>
          <w:rPr>
            <w:rFonts w:ascii="仿宋" w:eastAsia="仿宋" w:hAnsi="仿宋" w:cs="仿宋" w:hint="eastAsia"/>
            <w:lang w:eastAsia="zh-CN"/>
          </w:rPr>
          <w:t>(二)、质量管理责任</w:t>
        </w:r>
        <w:r>
          <w:tab/>
        </w:r>
        <w:r>
          <w:fldChar w:fldCharType="begin"/>
        </w:r>
        <w:r>
          <w:instrText xml:space="preserve"> PAGEREF _Toc12918 \h </w:instrText>
        </w:r>
        <w:r>
          <w:fldChar w:fldCharType="separate"/>
        </w:r>
        <w:r>
          <w:t>57</w:t>
        </w:r>
        <w:r>
          <w:fldChar w:fldCharType="end"/>
        </w:r>
      </w:hyperlink>
    </w:p>
    <w:p>
      <w:pPr>
        <w:pStyle w:val="TOC2"/>
        <w:tabs>
          <w:tab w:val="right" w:leader="dot" w:pos="8306"/>
        </w:tabs>
      </w:pPr>
      <w:hyperlink w:anchor="_Toc22810" w:history="1">
        <w:r>
          <w:rPr>
            <w:rFonts w:ascii="仿宋" w:eastAsia="仿宋" w:hAnsi="仿宋" w:cs="仿宋" w:hint="eastAsia"/>
            <w:lang w:eastAsia="zh-CN"/>
          </w:rPr>
          <w:t>(三)、质量管理体系文件</w:t>
        </w:r>
        <w:r>
          <w:tab/>
        </w:r>
        <w:r>
          <w:fldChar w:fldCharType="begin"/>
        </w:r>
        <w:r>
          <w:instrText xml:space="preserve"> PAGEREF _Toc22810 \h </w:instrText>
        </w:r>
        <w:r>
          <w:fldChar w:fldCharType="separate"/>
        </w:r>
        <w:r>
          <w:t>58</w:t>
        </w:r>
        <w:r>
          <w:fldChar w:fldCharType="end"/>
        </w:r>
      </w:hyperlink>
    </w:p>
    <w:p>
      <w:pPr>
        <w:pStyle w:val="TOC2"/>
        <w:tabs>
          <w:tab w:val="right" w:leader="dot" w:pos="8306"/>
        </w:tabs>
      </w:pPr>
      <w:hyperlink w:anchor="_Toc95" w:history="1">
        <w:r>
          <w:rPr>
            <w:rFonts w:ascii="仿宋" w:eastAsia="仿宋" w:hAnsi="仿宋" w:cs="仿宋" w:hint="eastAsia"/>
            <w:lang w:eastAsia="zh-CN"/>
          </w:rPr>
          <w:t>(四)、质量培训与教育</w:t>
        </w:r>
        <w:r>
          <w:tab/>
        </w:r>
        <w:r>
          <w:fldChar w:fldCharType="begin"/>
        </w:r>
        <w:r>
          <w:instrText xml:space="preserve"> PAGEREF _Toc95 \h </w:instrText>
        </w:r>
        <w:r>
          <w:fldChar w:fldCharType="separate"/>
        </w:r>
        <w:r>
          <w:t>60</w:t>
        </w:r>
        <w:r>
          <w:fldChar w:fldCharType="end"/>
        </w:r>
      </w:hyperlink>
    </w:p>
    <w:p>
      <w:pPr>
        <w:pStyle w:val="TOC2"/>
        <w:tabs>
          <w:tab w:val="right" w:leader="dot" w:pos="8306"/>
        </w:tabs>
      </w:pPr>
      <w:hyperlink w:anchor="_Toc10926" w:history="1">
        <w:r>
          <w:rPr>
            <w:rFonts w:ascii="仿宋" w:eastAsia="仿宋" w:hAnsi="仿宋" w:cs="仿宋" w:hint="eastAsia"/>
            <w:lang w:eastAsia="zh-CN"/>
          </w:rPr>
          <w:t>(五)、质量审核与评价</w:t>
        </w:r>
        <w:r>
          <w:tab/>
        </w:r>
        <w:r>
          <w:fldChar w:fldCharType="begin"/>
        </w:r>
        <w:r>
          <w:instrText xml:space="preserve"> PAGEREF _Toc10926 \h </w:instrText>
        </w:r>
        <w:r>
          <w:fldChar w:fldCharType="separate"/>
        </w:r>
        <w:r>
          <w:t>62</w:t>
        </w:r>
        <w:r>
          <w:fldChar w:fldCharType="end"/>
        </w:r>
      </w:hyperlink>
    </w:p>
    <w:p>
      <w:pPr>
        <w:pStyle w:val="TOC2"/>
        <w:tabs>
          <w:tab w:val="right" w:leader="dot" w:pos="8306"/>
        </w:tabs>
      </w:pPr>
      <w:hyperlink w:anchor="_Toc13912" w:history="1">
        <w:r>
          <w:rPr>
            <w:rFonts w:ascii="仿宋" w:eastAsia="仿宋" w:hAnsi="仿宋" w:cs="仿宋" w:hint="eastAsia"/>
            <w:lang w:eastAsia="zh-CN"/>
          </w:rPr>
          <w:t>(六)、不符合与纠正措施</w:t>
        </w:r>
        <w:r>
          <w:tab/>
        </w:r>
        <w:r>
          <w:fldChar w:fldCharType="begin"/>
        </w:r>
        <w:r>
          <w:instrText xml:space="preserve"> PAGEREF _Toc13912 \h </w:instrText>
        </w:r>
        <w:r>
          <w:fldChar w:fldCharType="separate"/>
        </w:r>
        <w:r>
          <w:t>63</w:t>
        </w:r>
        <w:r>
          <w:fldChar w:fldCharType="end"/>
        </w:r>
      </w:hyperlink>
    </w:p>
    <w:p>
      <w:pPr>
        <w:pStyle w:val="TOC1"/>
        <w:tabs>
          <w:tab w:val="right" w:leader="dot" w:pos="8306"/>
        </w:tabs>
      </w:pPr>
      <w:hyperlink w:anchor="_Toc29384" w:history="1">
        <w:r>
          <w:rPr>
            <w:rFonts w:ascii="仿宋" w:eastAsia="仿宋" w:hAnsi="仿宋" w:cs="仿宋" w:hint="eastAsia"/>
            <w:lang w:eastAsia="zh-CN"/>
          </w:rPr>
          <w:t>十五、木质纤维项目变更管理</w:t>
        </w:r>
        <w:r>
          <w:tab/>
        </w:r>
        <w:r>
          <w:fldChar w:fldCharType="begin"/>
        </w:r>
        <w:r>
          <w:instrText xml:space="preserve"> PAGEREF _Toc29384 \h </w:instrText>
        </w:r>
        <w:r>
          <w:fldChar w:fldCharType="separate"/>
        </w:r>
        <w:r>
          <w:t>64</w:t>
        </w:r>
        <w:r>
          <w:fldChar w:fldCharType="end"/>
        </w:r>
      </w:hyperlink>
    </w:p>
    <w:p>
      <w:pPr>
        <w:pStyle w:val="TOC2"/>
        <w:tabs>
          <w:tab w:val="right" w:leader="dot" w:pos="8306"/>
        </w:tabs>
      </w:pPr>
      <w:hyperlink w:anchor="_Toc24990" w:history="1">
        <w:r>
          <w:rPr>
            <w:rFonts w:ascii="仿宋" w:eastAsia="仿宋" w:hAnsi="仿宋" w:cs="仿宋" w:hint="eastAsia"/>
            <w:lang w:eastAsia="zh-CN"/>
          </w:rPr>
          <w:t>(一)、变更申请与评估</w:t>
        </w:r>
        <w:r>
          <w:tab/>
        </w:r>
        <w:r>
          <w:fldChar w:fldCharType="begin"/>
        </w:r>
        <w:r>
          <w:instrText xml:space="preserve"> PAGEREF _Toc24990 \h </w:instrText>
        </w:r>
        <w:r>
          <w:fldChar w:fldCharType="separate"/>
        </w:r>
        <w:r>
          <w:t>64</w:t>
        </w:r>
        <w:r>
          <w:fldChar w:fldCharType="end"/>
        </w:r>
      </w:hyperlink>
    </w:p>
    <w:p>
      <w:pPr>
        <w:pStyle w:val="TOC2"/>
        <w:tabs>
          <w:tab w:val="right" w:leader="dot" w:pos="8306"/>
        </w:tabs>
      </w:pPr>
      <w:hyperlink w:anchor="_Toc8537" w:history="1">
        <w:r>
          <w:rPr>
            <w:rFonts w:ascii="仿宋" w:eastAsia="仿宋" w:hAnsi="仿宋" w:cs="仿宋" w:hint="eastAsia"/>
            <w:lang w:eastAsia="zh-CN"/>
          </w:rPr>
          <w:t>(二)、变更实施与控制</w:t>
        </w:r>
        <w:r>
          <w:tab/>
        </w:r>
        <w:r>
          <w:fldChar w:fldCharType="begin"/>
        </w:r>
        <w:r>
          <w:instrText xml:space="preserve"> PAGEREF _Toc8537 \h </w:instrText>
        </w:r>
        <w:r>
          <w:fldChar w:fldCharType="separate"/>
        </w:r>
        <w:r>
          <w:t>64</w:t>
        </w:r>
        <w:r>
          <w:fldChar w:fldCharType="end"/>
        </w:r>
      </w:hyperlink>
    </w:p>
    <w:p>
      <w:pPr>
        <w:pStyle w:val="TOC1"/>
        <w:tabs>
          <w:tab w:val="right" w:leader="dot" w:pos="8306"/>
        </w:tabs>
      </w:pPr>
      <w:hyperlink w:anchor="_Toc4963" w:history="1">
        <w:r>
          <w:rPr>
            <w:rFonts w:ascii="仿宋" w:eastAsia="仿宋" w:hAnsi="仿宋" w:cs="仿宋" w:hint="eastAsia"/>
            <w:lang w:eastAsia="zh-CN"/>
          </w:rPr>
          <w:t>十六、供应链管理</w:t>
        </w:r>
        <w:r>
          <w:tab/>
        </w:r>
        <w:r>
          <w:fldChar w:fldCharType="begin"/>
        </w:r>
        <w:r>
          <w:instrText xml:space="preserve"> PAGEREF _Toc4963 \h </w:instrText>
        </w:r>
        <w:r>
          <w:fldChar w:fldCharType="separate"/>
        </w:r>
        <w:r>
          <w:t>65</w:t>
        </w:r>
        <w:r>
          <w:fldChar w:fldCharType="end"/>
        </w:r>
      </w:hyperlink>
    </w:p>
    <w:p>
      <w:pPr>
        <w:pStyle w:val="TOC2"/>
        <w:tabs>
          <w:tab w:val="right" w:leader="dot" w:pos="8306"/>
        </w:tabs>
      </w:pPr>
      <w:hyperlink w:anchor="_Toc26567" w:history="1">
        <w:r>
          <w:rPr>
            <w:rFonts w:ascii="仿宋" w:eastAsia="仿宋" w:hAnsi="仿宋" w:cs="仿宋" w:hint="eastAsia"/>
            <w:lang w:eastAsia="zh-CN"/>
          </w:rPr>
          <w:t>(一)、供应链战略规划</w:t>
        </w:r>
        <w:r>
          <w:tab/>
        </w:r>
        <w:r>
          <w:fldChar w:fldCharType="begin"/>
        </w:r>
        <w:r>
          <w:instrText xml:space="preserve"> PAGEREF _Toc26567 \h </w:instrText>
        </w:r>
        <w:r>
          <w:fldChar w:fldCharType="separate"/>
        </w:r>
        <w:r>
          <w:t>65</w:t>
        </w:r>
        <w:r>
          <w:fldChar w:fldCharType="end"/>
        </w:r>
      </w:hyperlink>
    </w:p>
    <w:p>
      <w:pPr>
        <w:pStyle w:val="TOC2"/>
        <w:tabs>
          <w:tab w:val="right" w:leader="dot" w:pos="8306"/>
        </w:tabs>
      </w:pPr>
      <w:hyperlink w:anchor="_Toc28803" w:history="1">
        <w:r>
          <w:rPr>
            <w:rFonts w:ascii="仿宋" w:eastAsia="仿宋" w:hAnsi="仿宋" w:cs="仿宋" w:hint="eastAsia"/>
            <w:lang w:eastAsia="zh-CN"/>
          </w:rPr>
          <w:t>(二)、供应商选择与合作</w:t>
        </w:r>
        <w:r>
          <w:tab/>
        </w:r>
        <w:r>
          <w:fldChar w:fldCharType="begin"/>
        </w:r>
        <w:r>
          <w:instrText xml:space="preserve"> PAGEREF _Toc28803 \h </w:instrText>
        </w:r>
        <w:r>
          <w:fldChar w:fldCharType="separate"/>
        </w:r>
        <w:r>
          <w:t>66</w:t>
        </w:r>
        <w:r>
          <w:fldChar w:fldCharType="end"/>
        </w:r>
      </w:hyperlink>
    </w:p>
    <w:p>
      <w:pPr>
        <w:pStyle w:val="TOC2"/>
        <w:tabs>
          <w:tab w:val="right" w:leader="dot" w:pos="8306"/>
        </w:tabs>
      </w:pPr>
      <w:hyperlink w:anchor="_Toc29767" w:history="1">
        <w:r>
          <w:rPr>
            <w:rFonts w:ascii="仿宋" w:eastAsia="仿宋" w:hAnsi="仿宋" w:cs="仿宋" w:hint="eastAsia"/>
            <w:lang w:eastAsia="zh-CN"/>
          </w:rPr>
          <w:t>(三)、物流与库存管理</w:t>
        </w:r>
        <w:r>
          <w:tab/>
        </w:r>
        <w:r>
          <w:fldChar w:fldCharType="begin"/>
        </w:r>
        <w:r>
          <w:instrText xml:space="preserve"> PAGEREF _Toc29767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35"/>
      <w:r>
        <w:rPr>
          <w:rFonts w:ascii="仿宋" w:eastAsia="仿宋" w:hAnsi="仿宋" w:cs="仿宋" w:hint="eastAsia"/>
          <w:sz w:val="28"/>
          <w:lang w:eastAsia="zh-CN"/>
        </w:rPr>
        <w:t>一、木质纤维项目可持续发展</w:t>
      </w:r>
      <w:bookmarkEnd w:id="2"/>
    </w:p>
    <w:p>
      <w:pPr>
        <w:pStyle w:val="Heading2"/>
        <w:rPr>
          <w:rFonts w:ascii="仿宋" w:eastAsia="仿宋" w:hAnsi="仿宋" w:cs="仿宋" w:hint="eastAsia"/>
          <w:lang w:eastAsia="zh-CN"/>
        </w:rPr>
      </w:pPr>
      <w:bookmarkStart w:id="3" w:name="_Toc204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中，木质纤维项目团队着眼于未来，明确了可持续发展的战略方向。制定的具体可持续发展目标包括降低资源使用、采用环保技术、最大化社会效益等。这一步骤不仅有助于木质纤维项目在环保和社会责任方面达到最高标准，也为未来提供了明确的指引，确保木质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可持续实践的融入木质纤维项目管理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质纤维项目管理周期。从木质纤维项目规划开始，木质纤维项目团队就考虑了环境和社会的因素。在执行阶段，木质纤维项目团队积极推动绿色技术的应用，优化资源利用。此外，关注员工的社会责任，通过培训和沟通活动提高员工对可持续发展的认知，使他们能够在日常工作中践行可持续实践。这些举措不仅为木质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0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扎根于木质纤维项目的可持续发展理念，我们深信环保与社会责任是木质纤维项目成功的关键支柱。在木质纤维项目的每一步，我们都致力于通过创新和实践，履行对环境和社会的坚定责任。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团队通过引入先进的环保技术、建立高效的废物处理系统以及推动能源节约措施，积极履行环保责任。定期的环保监测和评估确保木质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不仅致力于自身可持续发展，还注重对社会的回馈。通过支持社区木质纤维项目、参与慈善事业、提供培训机会等方式，木质纤维项目积极履行社会责任。与当地社区建立积极互动，关注员工的工作与生活平衡，以及员工的身心健康，是木质纤维项目在社会责任层面的关键举措。这样的实践不仅增强了木质纤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762"/>
      <w:r>
        <w:rPr>
          <w:rFonts w:ascii="仿宋" w:eastAsia="仿宋" w:hAnsi="仿宋" w:cs="仿宋" w:hint="eastAsia"/>
          <w:sz w:val="28"/>
          <w:lang w:eastAsia="zh-CN"/>
        </w:rPr>
        <w:t>二、木质纤维项目建设背景及必要性分析</w:t>
      </w:r>
      <w:bookmarkEnd w:id="5"/>
    </w:p>
    <w:p>
      <w:pPr>
        <w:pStyle w:val="Heading2"/>
        <w:rPr>
          <w:rFonts w:ascii="仿宋" w:eastAsia="仿宋" w:hAnsi="仿宋" w:cs="仿宋" w:hint="eastAsia"/>
          <w:lang w:eastAsia="zh-CN"/>
        </w:rPr>
      </w:pPr>
      <w:bookmarkStart w:id="6" w:name="_Toc1188"/>
      <w:r>
        <w:rPr>
          <w:rFonts w:ascii="仿宋" w:eastAsia="仿宋" w:hAnsi="仿宋" w:cs="仿宋" w:hint="eastAsia"/>
          <w:lang w:eastAsia="zh-CN"/>
        </w:rPr>
        <w:t>(一)、木质纤维项目背景分析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质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质纤维项目在这个潮流中的定位。同时，我们将关注行业内涌现的新兴机遇，以便木质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质纤维项目提供了强大的发展动力。我们将聚焦于行业内最新的技术发展趋势，包括但不限于人工智能、大数据分析、物联网等领域。通过深度的技术研究，我们将确保木质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质纤维项目发展的源泉。我们将投入更多的精力对市场需求进行深入剖析，超越表面的需求，深入挖掘潜在的市场痛点和机遇。通过对市场需求的细致了解，木质纤维项目将更有针对性地设计解决方案，满足市场的多样化需求，从而更好地促进木质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质纤维项目战略至关重要。我们将对竞争态势进行更为深入的分析，包括但不限于市场份额、产品特点、客户满意度等多个维度。通过深度的竞争分析，木质纤维项目将能够更准确地把握市场脉搏，制定具有竞争力的木质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木质纤维项目的发展具有直接的影响。我们将进行更为全面的法规和政策分析，了解行业发展中的潜在法律风险和合规挑战。通过充分了解和遵守相关法规，木质纤维项目将确保在法律框架内合法合规运营，为木质纤维项目的稳健发展提供有力支持。</w:t>
      </w:r>
    </w:p>
    <w:p>
      <w:pPr>
        <w:pStyle w:val="Heading2"/>
        <w:ind w:firstLine="560" w:firstLineChars="200"/>
        <w:rPr>
          <w:rFonts w:ascii="仿宋" w:eastAsia="仿宋" w:hAnsi="仿宋" w:cs="仿宋" w:hint="eastAsia"/>
          <w:sz w:val="28"/>
          <w:lang w:eastAsia="zh-CN"/>
        </w:rPr>
      </w:pPr>
      <w:bookmarkStart w:id="7" w:name="_Toc20475"/>
      <w:r>
        <w:rPr>
          <w:rFonts w:ascii="仿宋" w:eastAsia="仿宋" w:hAnsi="仿宋" w:cs="仿宋" w:hint="eastAsia"/>
          <w:sz w:val="28"/>
          <w:lang w:eastAsia="zh-CN"/>
        </w:rPr>
        <w:t>(二)、木质纤维项目建设必要性分析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木质纤维项目建设的迫切性源于对行业发展趋势的深刻洞察。我们正处于一个行业变革的时代，科技创新、数字化转型成为企业发展的关键动力。木质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建设不仅仅是为了跟上潮流，更是为了通过技术创新推动企业的持续发展。通过引入先进的技术和解决方案，木质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质纤维项目的建设成为必然选择，通过提高产品质量、拓展服务领域，从而在竞争中获得更多的机会。木质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木质纤维项目建设的必要性体现在对客户需求更精准的满足。通过木质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木质纤维项目建设的背后是对企业持续创新的追求。只有通过不断创新，企业才能在竞争中立于不败之地。木质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648"/>
      <w:r>
        <w:rPr>
          <w:rFonts w:ascii="仿宋" w:eastAsia="仿宋" w:hAnsi="仿宋" w:cs="仿宋" w:hint="eastAsia"/>
          <w:lang w:eastAsia="zh-CN"/>
        </w:rPr>
        <w:t>(一)、木质纤维行业分析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行业一直以来都是市场的关注焦点。行业内的发展趋势、竞争态势以及潜在机会都对木质纤维项目的推进产生深远的影响。通过深入研究行业的整体概貌，我们将更好地理解行业的核心特征，为木质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行业，技术一直是推动创新和发展的关键因素。我们将对当前技术趋势进行详尽分析，包括但不限于人工智能、大数据应用、先进制造技术等。这有助于木质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质纤维项目成功的基础。我们将对主要竞争对手进行深入研究，包括其市场份额、产品特点、市场定位等。通过全面了解竞争对手的优势和劣势，木质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933"/>
      <w:r>
        <w:rPr>
          <w:rFonts w:ascii="仿宋" w:eastAsia="仿宋" w:hAnsi="仿宋" w:cs="仿宋" w:hint="eastAsia"/>
          <w:sz w:val="28"/>
          <w:lang w:eastAsia="zh-CN"/>
        </w:rPr>
        <w:t>(二)、木质纤维市场分析预测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通过对市场规模的深入调研，我们将预测木质纤维市场未来的增长趋势。这包括市场的整体规模、各细分领域的发展趋势等。木质纤维项目可以根据市场的扩张速度和潜在机会，制定更符合市场需求的发展策略。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质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质纤维项目实施过程中需要充分考虑的因素。我们将对市场风险进行全面评估，包括但不限于政策法规风险、市场竞争风险、技术变革风险等。通过对潜在风险的深入分析，木质纤维项目可以制定相应的风险缓解策略，降低不确定性对木质纤维项目的影响。</w:t>
      </w:r>
    </w:p>
    <w:p>
      <w:pPr>
        <w:pStyle w:val="Heading1"/>
        <w:ind w:firstLine="560" w:firstLineChars="200"/>
        <w:rPr>
          <w:rFonts w:ascii="仿宋" w:eastAsia="仿宋" w:hAnsi="仿宋" w:cs="仿宋" w:hint="eastAsia"/>
          <w:sz w:val="28"/>
          <w:lang w:eastAsia="zh-CN"/>
        </w:rPr>
      </w:pPr>
      <w:bookmarkStart w:id="11" w:name="_Toc28840"/>
      <w:r>
        <w:rPr>
          <w:rFonts w:ascii="仿宋" w:eastAsia="仿宋" w:hAnsi="仿宋" w:cs="仿宋" w:hint="eastAsia"/>
          <w:sz w:val="28"/>
          <w:lang w:eastAsia="zh-CN"/>
        </w:rPr>
        <w:t>四、木质纤维项目土建工程</w:t>
      </w:r>
      <w:bookmarkEnd w:id="11"/>
    </w:p>
    <w:p>
      <w:pPr>
        <w:pStyle w:val="Heading2"/>
        <w:rPr>
          <w:rFonts w:ascii="仿宋" w:eastAsia="仿宋" w:hAnsi="仿宋" w:cs="仿宋" w:hint="eastAsia"/>
          <w:lang w:eastAsia="zh-CN"/>
        </w:rPr>
      </w:pPr>
      <w:bookmarkStart w:id="12" w:name="_Toc2896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在木质纤维项目的建筑工程设计中，我们将秉承一系列重要的设计原则，以确保木质纤维项目建筑在功能、美观、可持续性等方面达到最佳效果。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首要原则是确保建筑的功能性得到最大化的发挥。我们将充分理解木质纤维项目的实际需求，合理布局各个功能区域，保证建筑在满足业务需求的同时，提供高效的工作环境。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在建筑设计中，我们将综合考虑建设和运营成本。通过精细的经济效益分析，确保设计方案在高效利用资源的同时，对木质纤维项目的长期盈利能力有积极的贡献。</w:t>
      </w:r>
    </w:p>
    <w:p>
      <w:pPr>
        <w:pStyle w:val="Heading2"/>
        <w:ind w:firstLine="560" w:firstLineChars="200"/>
        <w:rPr>
          <w:rFonts w:ascii="仿宋" w:eastAsia="仿宋" w:hAnsi="仿宋" w:cs="仿宋" w:hint="eastAsia"/>
          <w:sz w:val="28"/>
          <w:lang w:eastAsia="zh-CN"/>
        </w:rPr>
      </w:pPr>
      <w:bookmarkStart w:id="13" w:name="_Toc47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的土建工程设计中，我们将精准设定设计年限，结合木质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质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56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木质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质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质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4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本期工程木质纤维项目预计总建筑面积XXX平方米，其中：计容建筑面积XXX平方米，计划建筑工程投资XX万元，占木质纤维项目总投资的XX%。</w:t>
      </w:r>
    </w:p>
    <w:p>
      <w:pPr>
        <w:pStyle w:val="Heading1"/>
        <w:ind w:firstLine="560" w:firstLineChars="200"/>
        <w:rPr>
          <w:rFonts w:ascii="仿宋" w:eastAsia="仿宋" w:hAnsi="仿宋" w:cs="仿宋" w:hint="eastAsia"/>
          <w:sz w:val="28"/>
          <w:lang w:eastAsia="zh-CN"/>
        </w:rPr>
      </w:pPr>
      <w:bookmarkStart w:id="16" w:name="_Toc2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0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技术管理特点体现在其创新导向。通过引入最先进的技术趋势和解决方案，木质纤维项目致力于提升科技含量、提高质量和效率水平。这意味着我们将采用最新的工具和方法，确保木质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质纤维项目技术管理的显著特征。通过整合不同领域的技术资源，我们实现了跨学科的协同工作。这有助于优化技术架构，提高整体效能。此外，整合性策略还促进了不同技术团队之间的紧密沟通和高效合作，确保木质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质纤维项目所采用的技术。通过不断优化技术方案，木质纤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木质纤维项目团队将在木质纤维项目初期识别可能的技术风险，并采取相应的预防和应对措施。通过建立健全的风险评估机制，木质纤维项目能够在实施过程中及时发现并解决潜在的技术问题，保障木质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质纤维项目中，技术将成为木质纤维项目成功的有力支持。这一深度剖析揭示了技术管理在木质纤维项目实施中的关键作用，为木质纤维项目的技术基础奠定了坚实的基础。</w:t>
      </w:r>
    </w:p>
    <w:p>
      <w:pPr>
        <w:pStyle w:val="Heading2"/>
        <w:ind w:firstLine="560" w:firstLineChars="200"/>
        <w:rPr>
          <w:rFonts w:ascii="仿宋" w:eastAsia="仿宋" w:hAnsi="仿宋" w:cs="仿宋" w:hint="eastAsia"/>
          <w:sz w:val="28"/>
          <w:lang w:eastAsia="zh-CN"/>
        </w:rPr>
      </w:pPr>
      <w:bookmarkStart w:id="18" w:name="_Toc28125"/>
      <w:r>
        <w:rPr>
          <w:rFonts w:ascii="仿宋" w:eastAsia="仿宋" w:hAnsi="仿宋" w:cs="仿宋" w:hint="eastAsia"/>
          <w:sz w:val="28"/>
          <w:lang w:eastAsia="zh-CN"/>
        </w:rPr>
        <w:t>(二)、木质纤维项目工艺技术设计方案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质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质纤维项目将严格按照相关行业规范要求进行组织。通过有效控制产品质量，木质纤维项目将致力于为顾客提供优质的木质纤维项目产品和良好的服务。这体现了木质纤维项目对于生产活动合规性和质量标准的高度重视，为木质纤维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木质纤维项目注重生态效益和清洁生产原则。木质纤维项目建设将紧密结合地方特色经济发展，与社会经济发展规划和区域环境保护规划方案相协调一致。通过与当地区域自然生态系统的结合，木质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质纤维项目产品具有多样化的客户需求和个性化的特点。因此，木质纤维项目产品规格品种多样，且单批生产数量较小。为满足这一特点，木质纤维项目承办单位将建设先进的柔性制造生产线。通过广泛应用柔性制造技术，木质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质纤维项目采用的技术具有较高的技术含量和自动化水平，处于国内先进水平。这一技术选用不仅体现了对生产效率、质量和环境友好性的高标准要求，同时为木质纤维项目的可持续发展奠定了坚实的基础。</w:t>
      </w:r>
    </w:p>
    <w:p>
      <w:pPr>
        <w:pStyle w:val="Heading2"/>
        <w:ind w:firstLine="560" w:firstLineChars="200"/>
        <w:rPr>
          <w:rFonts w:ascii="仿宋" w:eastAsia="仿宋" w:hAnsi="仿宋" w:cs="仿宋" w:hint="eastAsia"/>
          <w:sz w:val="28"/>
          <w:lang w:eastAsia="zh-CN"/>
        </w:rPr>
      </w:pPr>
      <w:bookmarkStart w:id="19" w:name="_Toc2344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为确保木质纤维项目的高效生产和技术实施，我们制定了一套精心设计的设备选型方案，以满足木质纤维项目生产、质量和环保的要求。该方案的主要特点如下：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质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针对木质纤维项目产品的多样性和小批量生产的特点，我们将建设柔性制造生产线。通过在设备选型中考虑柔性制造技术，可以灵活应对不同产品规格和生产需求，实现生产线的高度灵活性和适应性。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1480"/>
      <w:r>
        <w:rPr>
          <w:rFonts w:ascii="仿宋" w:eastAsia="仿宋" w:hAnsi="仿宋" w:cs="仿宋" w:hint="eastAsia"/>
          <w:sz w:val="28"/>
          <w:lang w:eastAsia="zh-CN"/>
        </w:rPr>
        <w:t>六、木质纤维项目建设单位说明</w:t>
      </w:r>
      <w:bookmarkEnd w:id="20"/>
    </w:p>
    <w:p>
      <w:pPr>
        <w:pStyle w:val="Heading2"/>
        <w:rPr>
          <w:rFonts w:ascii="仿宋" w:eastAsia="仿宋" w:hAnsi="仿宋" w:cs="仿宋" w:hint="eastAsia"/>
          <w:lang w:eastAsia="zh-CN"/>
        </w:rPr>
      </w:pPr>
      <w:bookmarkStart w:id="21" w:name="_Toc5127"/>
      <w:r>
        <w:rPr>
          <w:rFonts w:ascii="仿宋" w:eastAsia="仿宋" w:hAnsi="仿宋" w:cs="仿宋" w:hint="eastAsia"/>
          <w:lang w:eastAsia="zh-CN"/>
        </w:rPr>
        <w:t>(一)、木质纤维项目承办单位基本情况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https://d.book118.com/965220304113011100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612BF"/>
    <w:rsid w:val="46A61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203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2024-01-15T06:50:00Z</dcterms:created>
  <dcterms:modified xsi:type="dcterms:W3CDTF">2024-01-15T06:51:00Z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95E9E7313EFF427582F63162FE9AE4E5_11</vt:lpwstr>
  </property>
  <property fmtid="{D5CDD505-2E9C-101B-9397-08002B2CF9AE}" pid="3" name="KSOProductBuildVer">
    <vt:lpwstr>2052-12.1.0.16120</vt:lpwstr>
  </property>
</Properties>
</file>