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降酶退黄类药物资金筹措计划书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62" w:history="1">
        <w:r>
          <w:rPr>
            <w:rFonts w:ascii="仿宋" w:eastAsia="仿宋" w:hAnsi="仿宋" w:cs="仿宋" w:hint="eastAsia"/>
            <w:lang w:eastAsia="zh-CN"/>
          </w:rPr>
          <w:t>概论</w:t>
        </w:r>
        <w:r>
          <w:tab/>
        </w:r>
        <w:r>
          <w:fldChar w:fldCharType="begin"/>
        </w:r>
        <w:r>
          <w:instrText xml:space="preserve"> PAGEREF _Toc24262 \h </w:instrText>
        </w:r>
        <w:r>
          <w:fldChar w:fldCharType="separate"/>
        </w:r>
        <w:r>
          <w:t>4</w:t>
        </w:r>
        <w:r>
          <w:fldChar w:fldCharType="end"/>
        </w:r>
      </w:hyperlink>
    </w:p>
    <w:p>
      <w:pPr>
        <w:pStyle w:val="TOC1"/>
        <w:tabs>
          <w:tab w:val="right" w:leader="dot" w:pos="8306"/>
        </w:tabs>
      </w:pPr>
      <w:hyperlink w:anchor="_Toc32656" w:history="1">
        <w:r>
          <w:rPr>
            <w:rFonts w:ascii="仿宋" w:eastAsia="仿宋" w:hAnsi="仿宋" w:cs="仿宋" w:hint="eastAsia"/>
            <w:lang w:eastAsia="zh-CN"/>
          </w:rPr>
          <w:t>一、项目后期运营与拓展</w:t>
        </w:r>
        <w:r>
          <w:tab/>
        </w:r>
        <w:r>
          <w:fldChar w:fldCharType="begin"/>
        </w:r>
        <w:r>
          <w:instrText xml:space="preserve"> PAGEREF _Toc32656 \h </w:instrText>
        </w:r>
        <w:r>
          <w:fldChar w:fldCharType="separate"/>
        </w:r>
        <w:r>
          <w:t>4</w:t>
        </w:r>
        <w:r>
          <w:fldChar w:fldCharType="end"/>
        </w:r>
      </w:hyperlink>
    </w:p>
    <w:p>
      <w:pPr>
        <w:pStyle w:val="TOC2"/>
        <w:tabs>
          <w:tab w:val="right" w:leader="dot" w:pos="8306"/>
        </w:tabs>
      </w:pPr>
      <w:hyperlink w:anchor="_Toc12251" w:history="1">
        <w:r>
          <w:rPr>
            <w:rFonts w:ascii="仿宋" w:eastAsia="仿宋" w:hAnsi="仿宋" w:cs="仿宋" w:hint="eastAsia"/>
            <w:lang w:eastAsia="zh-CN"/>
          </w:rPr>
          <w:t>(一)、后期运营计划</w:t>
        </w:r>
        <w:r>
          <w:tab/>
        </w:r>
        <w:r>
          <w:fldChar w:fldCharType="begin"/>
        </w:r>
        <w:r>
          <w:instrText xml:space="preserve"> PAGEREF _Toc12251 \h </w:instrText>
        </w:r>
        <w:r>
          <w:fldChar w:fldCharType="separate"/>
        </w:r>
        <w:r>
          <w:t>4</w:t>
        </w:r>
        <w:r>
          <w:fldChar w:fldCharType="end"/>
        </w:r>
      </w:hyperlink>
    </w:p>
    <w:p>
      <w:pPr>
        <w:pStyle w:val="TOC2"/>
        <w:tabs>
          <w:tab w:val="right" w:leader="dot" w:pos="8306"/>
        </w:tabs>
      </w:pPr>
      <w:hyperlink w:anchor="_Toc1137" w:history="1">
        <w:r>
          <w:rPr>
            <w:rFonts w:ascii="仿宋" w:eastAsia="仿宋" w:hAnsi="仿宋" w:cs="仿宋" w:hint="eastAsia"/>
            <w:lang w:eastAsia="zh-CN"/>
          </w:rPr>
          <w:t>(二)、市场拓展与多元化发展</w:t>
        </w:r>
        <w:r>
          <w:tab/>
        </w:r>
        <w:r>
          <w:fldChar w:fldCharType="begin"/>
        </w:r>
        <w:r>
          <w:instrText xml:space="preserve"> PAGEREF _Toc1137 \h </w:instrText>
        </w:r>
        <w:r>
          <w:fldChar w:fldCharType="separate"/>
        </w:r>
        <w:r>
          <w:t>6</w:t>
        </w:r>
        <w:r>
          <w:fldChar w:fldCharType="end"/>
        </w:r>
      </w:hyperlink>
    </w:p>
    <w:p>
      <w:pPr>
        <w:pStyle w:val="TOC2"/>
        <w:tabs>
          <w:tab w:val="right" w:leader="dot" w:pos="8306"/>
        </w:tabs>
      </w:pPr>
      <w:hyperlink w:anchor="_Toc15868" w:history="1">
        <w:r>
          <w:rPr>
            <w:rFonts w:ascii="仿宋" w:eastAsia="仿宋" w:hAnsi="仿宋" w:cs="仿宋" w:hint="eastAsia"/>
            <w:lang w:eastAsia="zh-CN"/>
          </w:rPr>
          <w:t>(三)、技术创新与升级计划</w:t>
        </w:r>
        <w:r>
          <w:tab/>
        </w:r>
        <w:r>
          <w:fldChar w:fldCharType="begin"/>
        </w:r>
        <w:r>
          <w:instrText xml:space="preserve"> PAGEREF _Toc15868 \h </w:instrText>
        </w:r>
        <w:r>
          <w:fldChar w:fldCharType="separate"/>
        </w:r>
        <w:r>
          <w:t>7</w:t>
        </w:r>
        <w:r>
          <w:fldChar w:fldCharType="end"/>
        </w:r>
      </w:hyperlink>
    </w:p>
    <w:p>
      <w:pPr>
        <w:pStyle w:val="TOC1"/>
        <w:tabs>
          <w:tab w:val="right" w:leader="dot" w:pos="8306"/>
        </w:tabs>
      </w:pPr>
      <w:hyperlink w:anchor="_Toc29794" w:history="1">
        <w:r>
          <w:rPr>
            <w:rFonts w:ascii="仿宋" w:eastAsia="仿宋" w:hAnsi="仿宋" w:cs="仿宋" w:hint="eastAsia"/>
            <w:lang w:eastAsia="zh-CN"/>
          </w:rPr>
          <w:t>二、项目概要</w:t>
        </w:r>
        <w:r>
          <w:tab/>
        </w:r>
        <w:r>
          <w:fldChar w:fldCharType="begin"/>
        </w:r>
        <w:r>
          <w:instrText xml:space="preserve"> PAGEREF _Toc29794 \h </w:instrText>
        </w:r>
        <w:r>
          <w:fldChar w:fldCharType="separate"/>
        </w:r>
        <w:r>
          <w:t>8</w:t>
        </w:r>
        <w:r>
          <w:fldChar w:fldCharType="end"/>
        </w:r>
      </w:hyperlink>
    </w:p>
    <w:p>
      <w:pPr>
        <w:pStyle w:val="TOC2"/>
        <w:tabs>
          <w:tab w:val="right" w:leader="dot" w:pos="8306"/>
        </w:tabs>
      </w:pPr>
      <w:hyperlink w:anchor="_Toc19785" w:history="1">
        <w:r>
          <w:rPr>
            <w:rFonts w:ascii="仿宋" w:eastAsia="仿宋" w:hAnsi="仿宋" w:cs="仿宋" w:hint="eastAsia"/>
            <w:lang w:eastAsia="zh-CN"/>
          </w:rPr>
          <w:t>(一)、项目名称及建设性质</w:t>
        </w:r>
        <w:r>
          <w:tab/>
        </w:r>
        <w:r>
          <w:fldChar w:fldCharType="begin"/>
        </w:r>
        <w:r>
          <w:instrText xml:space="preserve"> PAGEREF _Toc19785 \h </w:instrText>
        </w:r>
        <w:r>
          <w:fldChar w:fldCharType="separate"/>
        </w:r>
        <w:r>
          <w:t>8</w:t>
        </w:r>
        <w:r>
          <w:fldChar w:fldCharType="end"/>
        </w:r>
      </w:hyperlink>
    </w:p>
    <w:p>
      <w:pPr>
        <w:pStyle w:val="TOC2"/>
        <w:tabs>
          <w:tab w:val="right" w:leader="dot" w:pos="8306"/>
        </w:tabs>
      </w:pPr>
      <w:hyperlink w:anchor="_Toc7864" w:history="1">
        <w:r>
          <w:rPr>
            <w:rFonts w:ascii="仿宋" w:eastAsia="仿宋" w:hAnsi="仿宋" w:cs="仿宋" w:hint="eastAsia"/>
            <w:lang w:eastAsia="zh-CN"/>
          </w:rPr>
          <w:t>(二)、项目主办方</w:t>
        </w:r>
        <w:r>
          <w:tab/>
        </w:r>
        <w:r>
          <w:fldChar w:fldCharType="begin"/>
        </w:r>
        <w:r>
          <w:instrText xml:space="preserve"> PAGEREF _Toc7864 \h </w:instrText>
        </w:r>
        <w:r>
          <w:fldChar w:fldCharType="separate"/>
        </w:r>
        <w:r>
          <w:t>8</w:t>
        </w:r>
        <w:r>
          <w:fldChar w:fldCharType="end"/>
        </w:r>
      </w:hyperlink>
    </w:p>
    <w:p>
      <w:pPr>
        <w:pStyle w:val="TOC2"/>
        <w:tabs>
          <w:tab w:val="right" w:leader="dot" w:pos="8306"/>
        </w:tabs>
      </w:pPr>
      <w:hyperlink w:anchor="_Toc25776" w:history="1">
        <w:r>
          <w:rPr>
            <w:rFonts w:ascii="仿宋" w:eastAsia="仿宋" w:hAnsi="仿宋" w:cs="仿宋" w:hint="eastAsia"/>
            <w:lang w:eastAsia="zh-CN"/>
          </w:rPr>
          <w:t>(三)、降酶退黄类药物项目定位及建设原因</w:t>
        </w:r>
        <w:r>
          <w:tab/>
        </w:r>
        <w:r>
          <w:fldChar w:fldCharType="begin"/>
        </w:r>
        <w:r>
          <w:instrText xml:space="preserve"> PAGEREF _Toc25776 \h </w:instrText>
        </w:r>
        <w:r>
          <w:fldChar w:fldCharType="separate"/>
        </w:r>
        <w:r>
          <w:t>9</w:t>
        </w:r>
        <w:r>
          <w:fldChar w:fldCharType="end"/>
        </w:r>
      </w:hyperlink>
    </w:p>
    <w:p>
      <w:pPr>
        <w:pStyle w:val="TOC2"/>
        <w:tabs>
          <w:tab w:val="right" w:leader="dot" w:pos="8306"/>
        </w:tabs>
      </w:pPr>
      <w:hyperlink w:anchor="_Toc14317" w:history="1">
        <w:r>
          <w:rPr>
            <w:rFonts w:ascii="仿宋" w:eastAsia="仿宋" w:hAnsi="仿宋" w:cs="仿宋" w:hint="eastAsia"/>
            <w:lang w:eastAsia="zh-CN"/>
          </w:rPr>
          <w:t>(四)、降酶退黄类药物项目选址及背景</w:t>
        </w:r>
        <w:r>
          <w:tab/>
        </w:r>
        <w:r>
          <w:fldChar w:fldCharType="begin"/>
        </w:r>
        <w:r>
          <w:instrText xml:space="preserve"> PAGEREF _Toc14317 \h </w:instrText>
        </w:r>
        <w:r>
          <w:fldChar w:fldCharType="separate"/>
        </w:r>
        <w:r>
          <w:t>10</w:t>
        </w:r>
        <w:r>
          <w:fldChar w:fldCharType="end"/>
        </w:r>
      </w:hyperlink>
    </w:p>
    <w:p>
      <w:pPr>
        <w:pStyle w:val="TOC2"/>
        <w:tabs>
          <w:tab w:val="right" w:leader="dot" w:pos="8306"/>
        </w:tabs>
      </w:pPr>
      <w:hyperlink w:anchor="_Toc4860" w:history="1">
        <w:r>
          <w:rPr>
            <w:rFonts w:ascii="仿宋" w:eastAsia="仿宋" w:hAnsi="仿宋" w:cs="仿宋" w:hint="eastAsia"/>
            <w:lang w:eastAsia="zh-CN"/>
          </w:rPr>
          <w:t>(五)、降酶退黄类药物项目生产规模概述</w:t>
        </w:r>
        <w:r>
          <w:tab/>
        </w:r>
        <w:r>
          <w:fldChar w:fldCharType="begin"/>
        </w:r>
        <w:r>
          <w:instrText xml:space="preserve"> PAGEREF _Toc4860 \h </w:instrText>
        </w:r>
        <w:r>
          <w:fldChar w:fldCharType="separate"/>
        </w:r>
        <w:r>
          <w:t>11</w:t>
        </w:r>
        <w:r>
          <w:fldChar w:fldCharType="end"/>
        </w:r>
      </w:hyperlink>
    </w:p>
    <w:p>
      <w:pPr>
        <w:pStyle w:val="TOC2"/>
        <w:tabs>
          <w:tab w:val="right" w:leader="dot" w:pos="8306"/>
        </w:tabs>
      </w:pPr>
      <w:hyperlink w:anchor="_Toc30444" w:history="1">
        <w:r>
          <w:rPr>
            <w:rFonts w:ascii="仿宋" w:eastAsia="仿宋" w:hAnsi="仿宋" w:cs="仿宋" w:hint="eastAsia"/>
            <w:lang w:eastAsia="zh-CN"/>
          </w:rPr>
          <w:t>(六)、建筑规模与设计要点</w:t>
        </w:r>
        <w:r>
          <w:tab/>
        </w:r>
        <w:r>
          <w:fldChar w:fldCharType="begin"/>
        </w:r>
        <w:r>
          <w:instrText xml:space="preserve"> PAGEREF _Toc30444 \h </w:instrText>
        </w:r>
        <w:r>
          <w:fldChar w:fldCharType="separate"/>
        </w:r>
        <w:r>
          <w:t>11</w:t>
        </w:r>
        <w:r>
          <w:fldChar w:fldCharType="end"/>
        </w:r>
      </w:hyperlink>
    </w:p>
    <w:p>
      <w:pPr>
        <w:pStyle w:val="TOC2"/>
        <w:tabs>
          <w:tab w:val="right" w:leader="dot" w:pos="8306"/>
        </w:tabs>
      </w:pPr>
      <w:hyperlink w:anchor="_Toc20853" w:history="1">
        <w:r>
          <w:rPr>
            <w:rFonts w:ascii="仿宋" w:eastAsia="仿宋" w:hAnsi="仿宋" w:cs="仿宋" w:hint="eastAsia"/>
            <w:lang w:eastAsia="zh-CN"/>
          </w:rPr>
          <w:t>(七)、环境影响考察</w:t>
        </w:r>
        <w:r>
          <w:tab/>
        </w:r>
        <w:r>
          <w:fldChar w:fldCharType="begin"/>
        </w:r>
        <w:r>
          <w:instrText xml:space="preserve"> PAGEREF _Toc20853 \h </w:instrText>
        </w:r>
        <w:r>
          <w:fldChar w:fldCharType="separate"/>
        </w:r>
        <w:r>
          <w:t>11</w:t>
        </w:r>
        <w:r>
          <w:fldChar w:fldCharType="end"/>
        </w:r>
      </w:hyperlink>
    </w:p>
    <w:p>
      <w:pPr>
        <w:pStyle w:val="TOC2"/>
        <w:tabs>
          <w:tab w:val="right" w:leader="dot" w:pos="8306"/>
        </w:tabs>
      </w:pPr>
      <w:hyperlink w:anchor="_Toc15812" w:history="1">
        <w:r>
          <w:rPr>
            <w:rFonts w:ascii="仿宋" w:eastAsia="仿宋" w:hAnsi="仿宋" w:cs="仿宋" w:hint="eastAsia"/>
            <w:lang w:eastAsia="zh-CN"/>
          </w:rPr>
          <w:t>(八)、项目总投资与资金结构</w:t>
        </w:r>
        <w:r>
          <w:tab/>
        </w:r>
        <w:r>
          <w:fldChar w:fldCharType="begin"/>
        </w:r>
        <w:r>
          <w:instrText xml:space="preserve"> PAGEREF _Toc15812 \h </w:instrText>
        </w:r>
        <w:r>
          <w:fldChar w:fldCharType="separate"/>
        </w:r>
        <w:r>
          <w:t>12</w:t>
        </w:r>
        <w:r>
          <w:fldChar w:fldCharType="end"/>
        </w:r>
      </w:hyperlink>
    </w:p>
    <w:p>
      <w:pPr>
        <w:pStyle w:val="TOC2"/>
        <w:tabs>
          <w:tab w:val="right" w:leader="dot" w:pos="8306"/>
        </w:tabs>
      </w:pPr>
      <w:hyperlink w:anchor="_Toc6211" w:history="1">
        <w:r>
          <w:rPr>
            <w:rFonts w:ascii="仿宋" w:eastAsia="仿宋" w:hAnsi="仿宋" w:cs="仿宋" w:hint="eastAsia"/>
            <w:lang w:eastAsia="zh-CN"/>
          </w:rPr>
          <w:t>(九)、资金筹措方案概述</w:t>
        </w:r>
        <w:r>
          <w:tab/>
        </w:r>
        <w:r>
          <w:fldChar w:fldCharType="begin"/>
        </w:r>
        <w:r>
          <w:instrText xml:space="preserve"> PAGEREF _Toc6211 \h </w:instrText>
        </w:r>
        <w:r>
          <w:fldChar w:fldCharType="separate"/>
        </w:r>
        <w:r>
          <w:t>13</w:t>
        </w:r>
        <w:r>
          <w:fldChar w:fldCharType="end"/>
        </w:r>
      </w:hyperlink>
    </w:p>
    <w:p>
      <w:pPr>
        <w:pStyle w:val="TOC2"/>
        <w:tabs>
          <w:tab w:val="right" w:leader="dot" w:pos="8306"/>
        </w:tabs>
      </w:pPr>
      <w:hyperlink w:anchor="_Toc12522" w:history="1">
        <w:r>
          <w:rPr>
            <w:rFonts w:ascii="仿宋" w:eastAsia="仿宋" w:hAnsi="仿宋" w:cs="仿宋" w:hint="eastAsia"/>
            <w:lang w:eastAsia="zh-CN"/>
          </w:rPr>
          <w:t>(十)、降酶退黄类药物项目经济效益预期规划</w:t>
        </w:r>
        <w:r>
          <w:tab/>
        </w:r>
        <w:r>
          <w:fldChar w:fldCharType="begin"/>
        </w:r>
        <w:r>
          <w:instrText xml:space="preserve"> PAGEREF _Toc12522 \h </w:instrText>
        </w:r>
        <w:r>
          <w:fldChar w:fldCharType="separate"/>
        </w:r>
        <w:r>
          <w:t>13</w:t>
        </w:r>
        <w:r>
          <w:fldChar w:fldCharType="end"/>
        </w:r>
      </w:hyperlink>
    </w:p>
    <w:p>
      <w:pPr>
        <w:pStyle w:val="TOC2"/>
        <w:tabs>
          <w:tab w:val="right" w:leader="dot" w:pos="8306"/>
        </w:tabs>
      </w:pPr>
      <w:hyperlink w:anchor="_Toc6972" w:history="1">
        <w:r>
          <w:rPr>
            <w:rFonts w:ascii="仿宋" w:eastAsia="仿宋" w:hAnsi="仿宋" w:cs="仿宋" w:hint="eastAsia"/>
            <w:lang w:eastAsia="zh-CN"/>
          </w:rPr>
          <w:t>(十一)、降酶退黄类药物项目建设进度计划</w:t>
        </w:r>
        <w:r>
          <w:tab/>
        </w:r>
        <w:r>
          <w:fldChar w:fldCharType="begin"/>
        </w:r>
        <w:r>
          <w:instrText xml:space="preserve"> PAGEREF _Toc6972 \h </w:instrText>
        </w:r>
        <w:r>
          <w:fldChar w:fldCharType="separate"/>
        </w:r>
        <w:r>
          <w:t>14</w:t>
        </w:r>
        <w:r>
          <w:fldChar w:fldCharType="end"/>
        </w:r>
      </w:hyperlink>
    </w:p>
    <w:p>
      <w:pPr>
        <w:pStyle w:val="TOC1"/>
        <w:tabs>
          <w:tab w:val="right" w:leader="dot" w:pos="8306"/>
        </w:tabs>
      </w:pPr>
      <w:hyperlink w:anchor="_Toc31076" w:history="1">
        <w:r>
          <w:rPr>
            <w:rFonts w:ascii="仿宋" w:eastAsia="仿宋" w:hAnsi="仿宋" w:cs="仿宋" w:hint="eastAsia"/>
            <w:lang w:eastAsia="zh-CN"/>
          </w:rPr>
          <w:t>三、法人治理</w:t>
        </w:r>
        <w:r>
          <w:tab/>
        </w:r>
        <w:r>
          <w:fldChar w:fldCharType="begin"/>
        </w:r>
        <w:r>
          <w:instrText xml:space="preserve"> PAGEREF _Toc31076 \h </w:instrText>
        </w:r>
        <w:r>
          <w:fldChar w:fldCharType="separate"/>
        </w:r>
        <w:r>
          <w:t>14</w:t>
        </w:r>
        <w:r>
          <w:fldChar w:fldCharType="end"/>
        </w:r>
      </w:hyperlink>
    </w:p>
    <w:p>
      <w:pPr>
        <w:pStyle w:val="TOC2"/>
        <w:tabs>
          <w:tab w:val="right" w:leader="dot" w:pos="8306"/>
        </w:tabs>
      </w:pPr>
      <w:hyperlink w:anchor="_Toc6592" w:history="1">
        <w:r>
          <w:rPr>
            <w:rFonts w:ascii="仿宋" w:eastAsia="仿宋" w:hAnsi="仿宋" w:cs="仿宋" w:hint="eastAsia"/>
            <w:lang w:eastAsia="zh-CN"/>
          </w:rPr>
          <w:t>(一)、股东权利及义务</w:t>
        </w:r>
        <w:r>
          <w:tab/>
        </w:r>
        <w:r>
          <w:fldChar w:fldCharType="begin"/>
        </w:r>
        <w:r>
          <w:instrText xml:space="preserve"> PAGEREF _Toc6592 \h </w:instrText>
        </w:r>
        <w:r>
          <w:fldChar w:fldCharType="separate"/>
        </w:r>
        <w:r>
          <w:t>14</w:t>
        </w:r>
        <w:r>
          <w:fldChar w:fldCharType="end"/>
        </w:r>
      </w:hyperlink>
    </w:p>
    <w:p>
      <w:pPr>
        <w:pStyle w:val="TOC2"/>
        <w:tabs>
          <w:tab w:val="right" w:leader="dot" w:pos="8306"/>
        </w:tabs>
      </w:pPr>
      <w:hyperlink w:anchor="_Toc4514" w:history="1">
        <w:r>
          <w:rPr>
            <w:rFonts w:ascii="仿宋" w:eastAsia="仿宋" w:hAnsi="仿宋" w:cs="仿宋" w:hint="eastAsia"/>
            <w:lang w:eastAsia="zh-CN"/>
          </w:rPr>
          <w:t>(二)、董事</w:t>
        </w:r>
        <w:r>
          <w:tab/>
        </w:r>
        <w:r>
          <w:fldChar w:fldCharType="begin"/>
        </w:r>
        <w:r>
          <w:instrText xml:space="preserve"> PAGEREF _Toc4514 \h </w:instrText>
        </w:r>
        <w:r>
          <w:fldChar w:fldCharType="separate"/>
        </w:r>
        <w:r>
          <w:t>17</w:t>
        </w:r>
        <w:r>
          <w:fldChar w:fldCharType="end"/>
        </w:r>
      </w:hyperlink>
    </w:p>
    <w:p>
      <w:pPr>
        <w:pStyle w:val="TOC2"/>
        <w:tabs>
          <w:tab w:val="right" w:leader="dot" w:pos="8306"/>
        </w:tabs>
      </w:pPr>
      <w:hyperlink w:anchor="_Toc17099" w:history="1">
        <w:r>
          <w:rPr>
            <w:rFonts w:ascii="仿宋" w:eastAsia="仿宋" w:hAnsi="仿宋" w:cs="仿宋" w:hint="eastAsia"/>
            <w:lang w:eastAsia="zh-CN"/>
          </w:rPr>
          <w:t>(三)、高级管理人员</w:t>
        </w:r>
        <w:r>
          <w:tab/>
        </w:r>
        <w:r>
          <w:fldChar w:fldCharType="begin"/>
        </w:r>
        <w:r>
          <w:instrText xml:space="preserve"> PAGEREF _Toc17099 \h </w:instrText>
        </w:r>
        <w:r>
          <w:fldChar w:fldCharType="separate"/>
        </w:r>
        <w:r>
          <w:t>20</w:t>
        </w:r>
        <w:r>
          <w:fldChar w:fldCharType="end"/>
        </w:r>
      </w:hyperlink>
    </w:p>
    <w:p>
      <w:pPr>
        <w:pStyle w:val="TOC2"/>
        <w:tabs>
          <w:tab w:val="right" w:leader="dot" w:pos="8306"/>
        </w:tabs>
      </w:pPr>
      <w:hyperlink w:anchor="_Toc14800" w:history="1">
        <w:r>
          <w:rPr>
            <w:rFonts w:ascii="仿宋" w:eastAsia="仿宋" w:hAnsi="仿宋" w:cs="仿宋" w:hint="eastAsia"/>
            <w:lang w:eastAsia="zh-CN"/>
          </w:rPr>
          <w:t>(四)、监事</w:t>
        </w:r>
        <w:r>
          <w:tab/>
        </w:r>
        <w:r>
          <w:fldChar w:fldCharType="begin"/>
        </w:r>
        <w:r>
          <w:instrText xml:space="preserve"> PAGEREF _Toc14800 \h </w:instrText>
        </w:r>
        <w:r>
          <w:fldChar w:fldCharType="separate"/>
        </w:r>
        <w:r>
          <w:t>22</w:t>
        </w:r>
        <w:r>
          <w:fldChar w:fldCharType="end"/>
        </w:r>
      </w:hyperlink>
    </w:p>
    <w:p>
      <w:pPr>
        <w:pStyle w:val="TOC1"/>
        <w:tabs>
          <w:tab w:val="right" w:leader="dot" w:pos="8306"/>
        </w:tabs>
      </w:pPr>
      <w:hyperlink w:anchor="_Toc30326" w:history="1">
        <w:r>
          <w:rPr>
            <w:rFonts w:ascii="仿宋" w:eastAsia="仿宋" w:hAnsi="仿宋" w:cs="仿宋" w:hint="eastAsia"/>
            <w:lang w:eastAsia="zh-CN"/>
          </w:rPr>
          <w:t>四、SWOT分析</w:t>
        </w:r>
        <w:r>
          <w:tab/>
        </w:r>
        <w:r>
          <w:fldChar w:fldCharType="begin"/>
        </w:r>
        <w:r>
          <w:instrText xml:space="preserve"> PAGEREF _Toc30326 \h </w:instrText>
        </w:r>
        <w:r>
          <w:fldChar w:fldCharType="separate"/>
        </w:r>
        <w:r>
          <w:t>23</w:t>
        </w:r>
        <w:r>
          <w:fldChar w:fldCharType="end"/>
        </w:r>
      </w:hyperlink>
    </w:p>
    <w:p>
      <w:pPr>
        <w:pStyle w:val="TOC2"/>
        <w:tabs>
          <w:tab w:val="right" w:leader="dot" w:pos="8306"/>
        </w:tabs>
      </w:pPr>
      <w:hyperlink w:anchor="_Toc22487" w:history="1">
        <w:r>
          <w:rPr>
            <w:rFonts w:ascii="仿宋" w:eastAsia="仿宋" w:hAnsi="仿宋" w:cs="仿宋" w:hint="eastAsia"/>
            <w:lang w:eastAsia="zh-CN"/>
          </w:rPr>
          <w:t>(一)、优势分析(S)</w:t>
        </w:r>
        <w:r>
          <w:tab/>
        </w:r>
        <w:r>
          <w:fldChar w:fldCharType="begin"/>
        </w:r>
        <w:r>
          <w:instrText xml:space="preserve"> PAGEREF _Toc22487 \h </w:instrText>
        </w:r>
        <w:r>
          <w:fldChar w:fldCharType="separate"/>
        </w:r>
        <w:r>
          <w:t>23</w:t>
        </w:r>
        <w:r>
          <w:fldChar w:fldCharType="end"/>
        </w:r>
      </w:hyperlink>
    </w:p>
    <w:p>
      <w:pPr>
        <w:pStyle w:val="TOC2"/>
        <w:tabs>
          <w:tab w:val="right" w:leader="dot" w:pos="8306"/>
        </w:tabs>
      </w:pPr>
      <w:hyperlink w:anchor="_Toc14443" w:history="1">
        <w:r>
          <w:rPr>
            <w:rFonts w:ascii="仿宋" w:eastAsia="仿宋" w:hAnsi="仿宋" w:cs="仿宋" w:hint="eastAsia"/>
            <w:lang w:eastAsia="zh-CN"/>
          </w:rPr>
          <w:t>(二)、劣势分析(W)</w:t>
        </w:r>
        <w:r>
          <w:tab/>
        </w:r>
        <w:r>
          <w:fldChar w:fldCharType="begin"/>
        </w:r>
        <w:r>
          <w:instrText xml:space="preserve"> PAGEREF _Toc14443 \h </w:instrText>
        </w:r>
        <w:r>
          <w:fldChar w:fldCharType="separate"/>
        </w:r>
        <w:r>
          <w:t>24</w:t>
        </w:r>
        <w:r>
          <w:fldChar w:fldCharType="end"/>
        </w:r>
      </w:hyperlink>
    </w:p>
    <w:p>
      <w:pPr>
        <w:pStyle w:val="TOC2"/>
        <w:tabs>
          <w:tab w:val="right" w:leader="dot" w:pos="8306"/>
        </w:tabs>
      </w:pPr>
      <w:hyperlink w:anchor="_Toc26744" w:history="1">
        <w:r>
          <w:rPr>
            <w:rFonts w:ascii="仿宋" w:eastAsia="仿宋" w:hAnsi="仿宋" w:cs="仿宋" w:hint="eastAsia"/>
            <w:lang w:eastAsia="zh-CN"/>
          </w:rPr>
          <w:t>(三)、机会分析(O)</w:t>
        </w:r>
        <w:r>
          <w:tab/>
        </w:r>
        <w:r>
          <w:fldChar w:fldCharType="begin"/>
        </w:r>
        <w:r>
          <w:instrText xml:space="preserve"> PAGEREF _Toc26744 \h </w:instrText>
        </w:r>
        <w:r>
          <w:fldChar w:fldCharType="separate"/>
        </w:r>
        <w:r>
          <w:t>25</w:t>
        </w:r>
        <w:r>
          <w:fldChar w:fldCharType="end"/>
        </w:r>
      </w:hyperlink>
    </w:p>
    <w:p>
      <w:pPr>
        <w:pStyle w:val="TOC2"/>
        <w:tabs>
          <w:tab w:val="right" w:leader="dot" w:pos="8306"/>
        </w:tabs>
      </w:pPr>
      <w:hyperlink w:anchor="_Toc802" w:history="1">
        <w:r>
          <w:rPr>
            <w:rFonts w:ascii="仿宋" w:eastAsia="仿宋" w:hAnsi="仿宋" w:cs="仿宋" w:hint="eastAsia"/>
            <w:lang w:eastAsia="zh-CN"/>
          </w:rPr>
          <w:t>(四)、威胁分析(T)</w:t>
        </w:r>
        <w:r>
          <w:tab/>
        </w:r>
        <w:r>
          <w:fldChar w:fldCharType="begin"/>
        </w:r>
        <w:r>
          <w:instrText xml:space="preserve"> PAGEREF _Toc802 \h </w:instrText>
        </w:r>
        <w:r>
          <w:fldChar w:fldCharType="separate"/>
        </w:r>
        <w:r>
          <w:t>28</w:t>
        </w:r>
        <w:r>
          <w:fldChar w:fldCharType="end"/>
        </w:r>
      </w:hyperlink>
    </w:p>
    <w:p>
      <w:pPr>
        <w:pStyle w:val="TOC1"/>
        <w:tabs>
          <w:tab w:val="right" w:leader="dot" w:pos="8306"/>
        </w:tabs>
      </w:pPr>
      <w:hyperlink w:anchor="_Toc4640" w:history="1">
        <w:r>
          <w:rPr>
            <w:rFonts w:ascii="仿宋" w:eastAsia="仿宋" w:hAnsi="仿宋" w:cs="仿宋" w:hint="eastAsia"/>
            <w:lang w:eastAsia="zh-CN"/>
          </w:rPr>
          <w:t>五、降酶退黄类药物行业发展分析</w:t>
        </w:r>
        <w:r>
          <w:tab/>
        </w:r>
        <w:r>
          <w:fldChar w:fldCharType="begin"/>
        </w:r>
        <w:r>
          <w:instrText xml:space="preserve"> PAGEREF _Toc4640 \h </w:instrText>
        </w:r>
        <w:r>
          <w:fldChar w:fldCharType="separate"/>
        </w:r>
        <w:r>
          <w:t>31</w:t>
        </w:r>
        <w:r>
          <w:fldChar w:fldCharType="end"/>
        </w:r>
      </w:hyperlink>
    </w:p>
    <w:p>
      <w:pPr>
        <w:pStyle w:val="TOC2"/>
        <w:tabs>
          <w:tab w:val="right" w:leader="dot" w:pos="8306"/>
        </w:tabs>
      </w:pPr>
      <w:hyperlink w:anchor="_Toc27105" w:history="1">
        <w:r>
          <w:rPr>
            <w:rFonts w:ascii="仿宋" w:eastAsia="仿宋" w:hAnsi="仿宋" w:cs="仿宋" w:hint="eastAsia"/>
            <w:lang w:eastAsia="zh-CN"/>
          </w:rPr>
          <w:t>(一)、降酶退黄类药物行业发展总体概况</w:t>
        </w:r>
        <w:r>
          <w:tab/>
        </w:r>
        <w:r>
          <w:fldChar w:fldCharType="begin"/>
        </w:r>
        <w:r>
          <w:instrText xml:space="preserve"> PAGEREF _Toc27105 \h </w:instrText>
        </w:r>
        <w:r>
          <w:fldChar w:fldCharType="separate"/>
        </w:r>
        <w:r>
          <w:t>31</w:t>
        </w:r>
        <w:r>
          <w:fldChar w:fldCharType="end"/>
        </w:r>
      </w:hyperlink>
    </w:p>
    <w:p>
      <w:pPr>
        <w:pStyle w:val="TOC2"/>
        <w:tabs>
          <w:tab w:val="right" w:leader="dot" w:pos="8306"/>
        </w:tabs>
      </w:pPr>
      <w:hyperlink w:anchor="_Toc12127" w:history="1">
        <w:r>
          <w:rPr>
            <w:rFonts w:ascii="仿宋" w:eastAsia="仿宋" w:hAnsi="仿宋" w:cs="仿宋" w:hint="eastAsia"/>
            <w:lang w:eastAsia="zh-CN"/>
          </w:rPr>
          <w:t>(二)、降酶退黄类药物行业发展背景</w:t>
        </w:r>
        <w:r>
          <w:tab/>
        </w:r>
        <w:r>
          <w:fldChar w:fldCharType="begin"/>
        </w:r>
        <w:r>
          <w:instrText xml:space="preserve"> PAGEREF _Toc12127 \h </w:instrText>
        </w:r>
        <w:r>
          <w:fldChar w:fldCharType="separate"/>
        </w:r>
        <w:r>
          <w:t>31</w:t>
        </w:r>
        <w:r>
          <w:fldChar w:fldCharType="end"/>
        </w:r>
      </w:hyperlink>
    </w:p>
    <w:p>
      <w:pPr>
        <w:pStyle w:val="TOC2"/>
        <w:tabs>
          <w:tab w:val="right" w:leader="dot" w:pos="8306"/>
        </w:tabs>
      </w:pPr>
      <w:hyperlink w:anchor="_Toc10191" w:history="1">
        <w:r>
          <w:rPr>
            <w:rFonts w:ascii="仿宋" w:eastAsia="仿宋" w:hAnsi="仿宋" w:cs="仿宋" w:hint="eastAsia"/>
            <w:lang w:eastAsia="zh-CN"/>
          </w:rPr>
          <w:t>(三)、降酶退黄类药物行业发展前景</w:t>
        </w:r>
        <w:r>
          <w:tab/>
        </w:r>
        <w:r>
          <w:fldChar w:fldCharType="begin"/>
        </w:r>
        <w:r>
          <w:instrText xml:space="preserve"> PAGEREF _Toc10191 \h </w:instrText>
        </w:r>
        <w:r>
          <w:fldChar w:fldCharType="separate"/>
        </w:r>
        <w:r>
          <w:t>31</w:t>
        </w:r>
        <w:r>
          <w:fldChar w:fldCharType="end"/>
        </w:r>
      </w:hyperlink>
    </w:p>
    <w:p>
      <w:pPr>
        <w:pStyle w:val="TOC1"/>
        <w:tabs>
          <w:tab w:val="right" w:leader="dot" w:pos="8306"/>
        </w:tabs>
      </w:pPr>
      <w:hyperlink w:anchor="_Toc5683" w:history="1">
        <w:r>
          <w:rPr>
            <w:rFonts w:ascii="仿宋" w:eastAsia="仿宋" w:hAnsi="仿宋" w:cs="仿宋" w:hint="eastAsia"/>
            <w:lang w:eastAsia="zh-CN"/>
          </w:rPr>
          <w:t>六、法规合规与审计</w:t>
        </w:r>
        <w:r>
          <w:tab/>
        </w:r>
        <w:r>
          <w:fldChar w:fldCharType="begin"/>
        </w:r>
        <w:r>
          <w:instrText xml:space="preserve"> PAGEREF _Toc5683 \h </w:instrText>
        </w:r>
        <w:r>
          <w:fldChar w:fldCharType="separate"/>
        </w:r>
        <w:r>
          <w:t>32</w:t>
        </w:r>
        <w:r>
          <w:fldChar w:fldCharType="end"/>
        </w:r>
      </w:hyperlink>
    </w:p>
    <w:p>
      <w:pPr>
        <w:pStyle w:val="TOC2"/>
        <w:tabs>
          <w:tab w:val="right" w:leader="dot" w:pos="8306"/>
        </w:tabs>
      </w:pPr>
      <w:hyperlink w:anchor="_Toc27808" w:history="1">
        <w:r>
          <w:rPr>
            <w:rFonts w:ascii="仿宋" w:eastAsia="仿宋" w:hAnsi="仿宋" w:cs="仿宋" w:hint="eastAsia"/>
            <w:lang w:eastAsia="zh-CN"/>
          </w:rPr>
          <w:t>(一)、法规遵从与合规性</w:t>
        </w:r>
        <w:r>
          <w:tab/>
        </w:r>
        <w:r>
          <w:fldChar w:fldCharType="begin"/>
        </w:r>
        <w:r>
          <w:instrText xml:space="preserve"> PAGEREF _Toc27808 \h </w:instrText>
        </w:r>
        <w:r>
          <w:fldChar w:fldCharType="separate"/>
        </w:r>
        <w:r>
          <w:t>32</w:t>
        </w:r>
        <w:r>
          <w:fldChar w:fldCharType="end"/>
        </w:r>
      </w:hyperlink>
    </w:p>
    <w:p>
      <w:pPr>
        <w:pStyle w:val="TOC2"/>
        <w:tabs>
          <w:tab w:val="right" w:leader="dot" w:pos="8306"/>
        </w:tabs>
      </w:pPr>
      <w:hyperlink w:anchor="_Toc19069" w:history="1">
        <w:r>
          <w:rPr>
            <w:rFonts w:ascii="仿宋" w:eastAsia="仿宋" w:hAnsi="仿宋" w:cs="仿宋" w:hint="eastAsia"/>
            <w:lang w:eastAsia="zh-CN"/>
          </w:rPr>
          <w:t>(二)、内部审计计划</w:t>
        </w:r>
        <w:r>
          <w:tab/>
        </w:r>
        <w:r>
          <w:fldChar w:fldCharType="begin"/>
        </w:r>
        <w:r>
          <w:instrText xml:space="preserve"> PAGEREF _Toc19069 \h </w:instrText>
        </w:r>
        <w:r>
          <w:fldChar w:fldCharType="separate"/>
        </w:r>
        <w:r>
          <w:t>32</w:t>
        </w:r>
        <w:r>
          <w:fldChar w:fldCharType="end"/>
        </w:r>
      </w:hyperlink>
    </w:p>
    <w:p>
      <w:pPr>
        <w:pStyle w:val="TOC2"/>
        <w:tabs>
          <w:tab w:val="right" w:leader="dot" w:pos="8306"/>
        </w:tabs>
      </w:pPr>
      <w:hyperlink w:anchor="_Toc31653" w:history="1">
        <w:r>
          <w:rPr>
            <w:rFonts w:ascii="仿宋" w:eastAsia="仿宋" w:hAnsi="仿宋" w:cs="仿宋" w:hint="eastAsia"/>
            <w:lang w:eastAsia="zh-CN"/>
          </w:rPr>
          <w:t>(三)、外部审计准备</w:t>
        </w:r>
        <w:r>
          <w:tab/>
        </w:r>
        <w:r>
          <w:fldChar w:fldCharType="begin"/>
        </w:r>
        <w:r>
          <w:instrText xml:space="preserve"> PAGEREF _Toc31653 \h </w:instrText>
        </w:r>
        <w:r>
          <w:fldChar w:fldCharType="separate"/>
        </w:r>
        <w:r>
          <w:t>33</w:t>
        </w:r>
        <w:r>
          <w:fldChar w:fldCharType="end"/>
        </w:r>
      </w:hyperlink>
    </w:p>
    <w:p>
      <w:pPr>
        <w:pStyle w:val="TOC2"/>
        <w:tabs>
          <w:tab w:val="right" w:leader="dot" w:pos="8306"/>
        </w:tabs>
      </w:pPr>
      <w:hyperlink w:anchor="_Toc32098" w:history="1">
        <w:r>
          <w:rPr>
            <w:rFonts w:ascii="仿宋" w:eastAsia="仿宋" w:hAnsi="仿宋" w:cs="仿宋" w:hint="eastAsia"/>
            <w:lang w:eastAsia="zh-CN"/>
          </w:rPr>
          <w:t>(四)、审计结果整改</w:t>
        </w:r>
        <w:r>
          <w:tab/>
        </w:r>
        <w:r>
          <w:fldChar w:fldCharType="begin"/>
        </w:r>
        <w:r>
          <w:instrText xml:space="preserve"> PAGEREF _Toc32098 \h </w:instrText>
        </w:r>
        <w:r>
          <w:fldChar w:fldCharType="separate"/>
        </w:r>
        <w:r>
          <w:t>33</w:t>
        </w:r>
        <w:r>
          <w:fldChar w:fldCharType="end"/>
        </w:r>
      </w:hyperlink>
    </w:p>
    <w:p>
      <w:pPr>
        <w:pStyle w:val="TOC1"/>
        <w:tabs>
          <w:tab w:val="right" w:leader="dot" w:pos="8306"/>
        </w:tabs>
      </w:pPr>
      <w:hyperlink w:anchor="_Toc6205" w:history="1">
        <w:r>
          <w:rPr>
            <w:rFonts w:ascii="仿宋" w:eastAsia="仿宋" w:hAnsi="仿宋" w:cs="仿宋" w:hint="eastAsia"/>
            <w:lang w:eastAsia="zh-CN"/>
          </w:rPr>
          <w:t>七、项目招标方案及组织管理</w:t>
        </w:r>
        <w:r>
          <w:tab/>
        </w:r>
        <w:r>
          <w:fldChar w:fldCharType="begin"/>
        </w:r>
        <w:r>
          <w:instrText xml:space="preserve"> PAGEREF _Toc6205 \h </w:instrText>
        </w:r>
        <w:r>
          <w:fldChar w:fldCharType="separate"/>
        </w:r>
        <w:r>
          <w:t>34</w:t>
        </w:r>
        <w:r>
          <w:fldChar w:fldCharType="end"/>
        </w:r>
      </w:hyperlink>
    </w:p>
    <w:p>
      <w:pPr>
        <w:pStyle w:val="TOC2"/>
        <w:tabs>
          <w:tab w:val="right" w:leader="dot" w:pos="8306"/>
        </w:tabs>
      </w:pPr>
      <w:hyperlink w:anchor="_Toc2147" w:history="1">
        <w:r>
          <w:rPr>
            <w:rFonts w:ascii="仿宋" w:eastAsia="仿宋" w:hAnsi="仿宋" w:cs="仿宋" w:hint="eastAsia"/>
            <w:lang w:eastAsia="zh-CN"/>
          </w:rPr>
          <w:t>(一)、项目建设管理</w:t>
        </w:r>
        <w:r>
          <w:tab/>
        </w:r>
        <w:r>
          <w:fldChar w:fldCharType="begin"/>
        </w:r>
        <w:r>
          <w:instrText xml:space="preserve"> PAGEREF _Toc2147 \h </w:instrText>
        </w:r>
        <w:r>
          <w:fldChar w:fldCharType="separate"/>
        </w:r>
        <w:r>
          <w:t>34</w:t>
        </w:r>
        <w:r>
          <w:fldChar w:fldCharType="end"/>
        </w:r>
      </w:hyperlink>
    </w:p>
    <w:p>
      <w:pPr>
        <w:pStyle w:val="TOC2"/>
        <w:tabs>
          <w:tab w:val="right" w:leader="dot" w:pos="8306"/>
        </w:tabs>
      </w:pPr>
      <w:hyperlink w:anchor="_Toc21250" w:history="1">
        <w:r>
          <w:rPr>
            <w:rFonts w:ascii="仿宋" w:eastAsia="仿宋" w:hAnsi="仿宋" w:cs="仿宋" w:hint="eastAsia"/>
            <w:lang w:eastAsia="zh-CN"/>
          </w:rPr>
          <w:t>(二)、招投标初步方案</w:t>
        </w:r>
        <w:r>
          <w:tab/>
        </w:r>
        <w:r>
          <w:fldChar w:fldCharType="begin"/>
        </w:r>
        <w:r>
          <w:instrText xml:space="preserve"> PAGEREF _Toc21250 \h </w:instrText>
        </w:r>
        <w:r>
          <w:fldChar w:fldCharType="separate"/>
        </w:r>
        <w:r>
          <w:t>35</w:t>
        </w:r>
        <w:r>
          <w:fldChar w:fldCharType="end"/>
        </w:r>
      </w:hyperlink>
    </w:p>
    <w:p>
      <w:pPr>
        <w:pStyle w:val="TOC2"/>
        <w:tabs>
          <w:tab w:val="right" w:leader="dot" w:pos="8306"/>
        </w:tabs>
      </w:pPr>
      <w:hyperlink w:anchor="_Toc19046" w:history="1">
        <w:r>
          <w:rPr>
            <w:rFonts w:ascii="仿宋" w:eastAsia="仿宋" w:hAnsi="仿宋" w:cs="仿宋" w:hint="eastAsia"/>
            <w:lang w:eastAsia="zh-CN"/>
          </w:rPr>
          <w:t>(三)、工程评标</w:t>
        </w:r>
        <w:r>
          <w:tab/>
        </w:r>
        <w:r>
          <w:fldChar w:fldCharType="begin"/>
        </w:r>
        <w:r>
          <w:instrText xml:space="preserve"> PAGEREF _Toc19046 \h </w:instrText>
        </w:r>
        <w:r>
          <w:fldChar w:fldCharType="separate"/>
        </w:r>
        <w:r>
          <w:t>36</w:t>
        </w:r>
        <w:r>
          <w:fldChar w:fldCharType="end"/>
        </w:r>
      </w:hyperlink>
    </w:p>
    <w:p>
      <w:pPr>
        <w:pStyle w:val="TOC2"/>
        <w:tabs>
          <w:tab w:val="right" w:leader="dot" w:pos="8306"/>
        </w:tabs>
      </w:pPr>
      <w:hyperlink w:anchor="_Toc9507" w:history="1">
        <w:r>
          <w:rPr>
            <w:rFonts w:ascii="仿宋" w:eastAsia="仿宋" w:hAnsi="仿宋" w:cs="仿宋" w:hint="eastAsia"/>
            <w:lang w:eastAsia="zh-CN"/>
          </w:rPr>
          <w:t>(四)、项目组织机构与人力资源配置</w:t>
        </w:r>
        <w:r>
          <w:tab/>
        </w:r>
        <w:r>
          <w:fldChar w:fldCharType="begin"/>
        </w:r>
        <w:r>
          <w:instrText xml:space="preserve"> PAGEREF _Toc9507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01" w:history="1">
        <w:r>
          <w:rPr>
            <w:rFonts w:ascii="仿宋" w:eastAsia="仿宋" w:hAnsi="仿宋" w:cs="仿宋" w:hint="eastAsia"/>
            <w:lang w:eastAsia="zh-CN"/>
          </w:rPr>
          <w:t>八、项目市场分析</w:t>
        </w:r>
        <w:r>
          <w:tab/>
        </w:r>
        <w:r>
          <w:fldChar w:fldCharType="begin"/>
        </w:r>
        <w:r>
          <w:instrText xml:space="preserve"> PAGEREF _Toc15901 \h </w:instrText>
        </w:r>
        <w:r>
          <w:fldChar w:fldCharType="separate"/>
        </w:r>
        <w:r>
          <w:t>39</w:t>
        </w:r>
        <w:r>
          <w:fldChar w:fldCharType="end"/>
        </w:r>
      </w:hyperlink>
    </w:p>
    <w:p>
      <w:pPr>
        <w:pStyle w:val="TOC2"/>
        <w:tabs>
          <w:tab w:val="right" w:leader="dot" w:pos="8306"/>
        </w:tabs>
      </w:pPr>
      <w:hyperlink w:anchor="_Toc29644" w:history="1">
        <w:r>
          <w:rPr>
            <w:rFonts w:ascii="仿宋" w:eastAsia="仿宋" w:hAnsi="仿宋" w:cs="仿宋" w:hint="eastAsia"/>
            <w:lang w:eastAsia="zh-CN"/>
          </w:rPr>
          <w:t>(一)、XXX市场分析</w:t>
        </w:r>
        <w:r>
          <w:tab/>
        </w:r>
        <w:r>
          <w:fldChar w:fldCharType="begin"/>
        </w:r>
        <w:r>
          <w:instrText xml:space="preserve"> PAGEREF _Toc29644 \h </w:instrText>
        </w:r>
        <w:r>
          <w:fldChar w:fldCharType="separate"/>
        </w:r>
        <w:r>
          <w:t>39</w:t>
        </w:r>
        <w:r>
          <w:fldChar w:fldCharType="end"/>
        </w:r>
      </w:hyperlink>
    </w:p>
    <w:p>
      <w:pPr>
        <w:pStyle w:val="TOC2"/>
        <w:tabs>
          <w:tab w:val="right" w:leader="dot" w:pos="8306"/>
        </w:tabs>
      </w:pPr>
      <w:hyperlink w:anchor="_Toc7260" w:history="1">
        <w:r>
          <w:rPr>
            <w:rFonts w:ascii="仿宋" w:eastAsia="仿宋" w:hAnsi="仿宋" w:cs="仿宋" w:hint="eastAsia"/>
            <w:lang w:eastAsia="zh-CN"/>
          </w:rPr>
          <w:t>(二)、区域经济市场分析</w:t>
        </w:r>
        <w:r>
          <w:tab/>
        </w:r>
        <w:r>
          <w:fldChar w:fldCharType="begin"/>
        </w:r>
        <w:r>
          <w:instrText xml:space="preserve"> PAGEREF _Toc7260 \h </w:instrText>
        </w:r>
        <w:r>
          <w:fldChar w:fldCharType="separate"/>
        </w:r>
        <w:r>
          <w:t>40</w:t>
        </w:r>
        <w:r>
          <w:fldChar w:fldCharType="end"/>
        </w:r>
      </w:hyperlink>
    </w:p>
    <w:p>
      <w:pPr>
        <w:pStyle w:val="TOC2"/>
        <w:tabs>
          <w:tab w:val="right" w:leader="dot" w:pos="8306"/>
        </w:tabs>
      </w:pPr>
      <w:hyperlink w:anchor="_Toc9096" w:history="1">
        <w:r>
          <w:rPr>
            <w:rFonts w:ascii="仿宋" w:eastAsia="仿宋" w:hAnsi="仿宋" w:cs="仿宋" w:hint="eastAsia"/>
            <w:lang w:eastAsia="zh-CN"/>
          </w:rPr>
          <w:t>(三)、项目建设的必要性</w:t>
        </w:r>
        <w:r>
          <w:tab/>
        </w:r>
        <w:r>
          <w:fldChar w:fldCharType="begin"/>
        </w:r>
        <w:r>
          <w:instrText xml:space="preserve"> PAGEREF _Toc9096 \h </w:instrText>
        </w:r>
        <w:r>
          <w:fldChar w:fldCharType="separate"/>
        </w:r>
        <w:r>
          <w:t>40</w:t>
        </w:r>
        <w:r>
          <w:fldChar w:fldCharType="end"/>
        </w:r>
      </w:hyperlink>
    </w:p>
    <w:p>
      <w:pPr>
        <w:pStyle w:val="TOC1"/>
        <w:tabs>
          <w:tab w:val="right" w:leader="dot" w:pos="8306"/>
        </w:tabs>
      </w:pPr>
      <w:hyperlink w:anchor="_Toc12892" w:history="1">
        <w:r>
          <w:rPr>
            <w:rFonts w:ascii="仿宋" w:eastAsia="仿宋" w:hAnsi="仿宋" w:cs="仿宋" w:hint="eastAsia"/>
            <w:lang w:eastAsia="zh-CN"/>
          </w:rPr>
          <w:t>九、社会效益评价</w:t>
        </w:r>
        <w:r>
          <w:tab/>
        </w:r>
        <w:r>
          <w:fldChar w:fldCharType="begin"/>
        </w:r>
        <w:r>
          <w:instrText xml:space="preserve"> PAGEREF _Toc12892 \h </w:instrText>
        </w:r>
        <w:r>
          <w:fldChar w:fldCharType="separate"/>
        </w:r>
        <w:r>
          <w:t>41</w:t>
        </w:r>
        <w:r>
          <w:fldChar w:fldCharType="end"/>
        </w:r>
      </w:hyperlink>
    </w:p>
    <w:p>
      <w:pPr>
        <w:pStyle w:val="TOC2"/>
        <w:tabs>
          <w:tab w:val="right" w:leader="dot" w:pos="8306"/>
        </w:tabs>
      </w:pPr>
      <w:hyperlink w:anchor="_Toc25605" w:history="1">
        <w:r>
          <w:rPr>
            <w:rFonts w:ascii="仿宋" w:eastAsia="仿宋" w:hAnsi="仿宋" w:cs="仿宋" w:hint="eastAsia"/>
            <w:lang w:eastAsia="zh-CN"/>
          </w:rPr>
          <w:t>(一)、促进当地经济进展</w:t>
        </w:r>
        <w:r>
          <w:tab/>
        </w:r>
        <w:r>
          <w:fldChar w:fldCharType="begin"/>
        </w:r>
        <w:r>
          <w:instrText xml:space="preserve"> PAGEREF _Toc25605 \h </w:instrText>
        </w:r>
        <w:r>
          <w:fldChar w:fldCharType="separate"/>
        </w:r>
        <w:r>
          <w:t>41</w:t>
        </w:r>
        <w:r>
          <w:fldChar w:fldCharType="end"/>
        </w:r>
      </w:hyperlink>
    </w:p>
    <w:p>
      <w:pPr>
        <w:pStyle w:val="TOC2"/>
        <w:tabs>
          <w:tab w:val="right" w:leader="dot" w:pos="8306"/>
        </w:tabs>
      </w:pPr>
      <w:hyperlink w:anchor="_Toc4877" w:history="1">
        <w:r>
          <w:rPr>
            <w:rFonts w:ascii="仿宋" w:eastAsia="仿宋" w:hAnsi="仿宋" w:cs="仿宋" w:hint="eastAsia"/>
            <w:lang w:eastAsia="zh-CN"/>
          </w:rPr>
          <w:t>(二)、带动有关产业进展</w:t>
        </w:r>
        <w:r>
          <w:tab/>
        </w:r>
        <w:r>
          <w:fldChar w:fldCharType="begin"/>
        </w:r>
        <w:r>
          <w:instrText xml:space="preserve"> PAGEREF _Toc4877 \h </w:instrText>
        </w:r>
        <w:r>
          <w:fldChar w:fldCharType="separate"/>
        </w:r>
        <w:r>
          <w:t>42</w:t>
        </w:r>
        <w:r>
          <w:fldChar w:fldCharType="end"/>
        </w:r>
      </w:hyperlink>
    </w:p>
    <w:p>
      <w:pPr>
        <w:pStyle w:val="TOC2"/>
        <w:tabs>
          <w:tab w:val="right" w:leader="dot" w:pos="8306"/>
        </w:tabs>
      </w:pPr>
      <w:hyperlink w:anchor="_Toc24224" w:history="1">
        <w:r>
          <w:rPr>
            <w:rFonts w:ascii="仿宋" w:eastAsia="仿宋" w:hAnsi="仿宋" w:cs="仿宋" w:hint="eastAsia"/>
            <w:lang w:eastAsia="zh-CN"/>
          </w:rPr>
          <w:t>(三)、增加地方财政收入</w:t>
        </w:r>
        <w:r>
          <w:tab/>
        </w:r>
        <w:r>
          <w:fldChar w:fldCharType="begin"/>
        </w:r>
        <w:r>
          <w:instrText xml:space="preserve"> PAGEREF _Toc24224 \h </w:instrText>
        </w:r>
        <w:r>
          <w:fldChar w:fldCharType="separate"/>
        </w:r>
        <w:r>
          <w:t>42</w:t>
        </w:r>
        <w:r>
          <w:fldChar w:fldCharType="end"/>
        </w:r>
      </w:hyperlink>
    </w:p>
    <w:p>
      <w:pPr>
        <w:pStyle w:val="TOC2"/>
        <w:tabs>
          <w:tab w:val="right" w:leader="dot" w:pos="8306"/>
        </w:tabs>
      </w:pPr>
      <w:hyperlink w:anchor="_Toc17365" w:history="1">
        <w:r>
          <w:rPr>
            <w:rFonts w:ascii="仿宋" w:eastAsia="仿宋" w:hAnsi="仿宋" w:cs="仿宋" w:hint="eastAsia"/>
            <w:lang w:eastAsia="zh-CN"/>
          </w:rPr>
          <w:t>(四)、增加就业机会</w:t>
        </w:r>
        <w:r>
          <w:tab/>
        </w:r>
        <w:r>
          <w:fldChar w:fldCharType="begin"/>
        </w:r>
        <w:r>
          <w:instrText xml:space="preserve"> PAGEREF _Toc17365 \h </w:instrText>
        </w:r>
        <w:r>
          <w:fldChar w:fldCharType="separate"/>
        </w:r>
        <w:r>
          <w:t>43</w:t>
        </w:r>
        <w:r>
          <w:fldChar w:fldCharType="end"/>
        </w:r>
      </w:hyperlink>
    </w:p>
    <w:p>
      <w:pPr>
        <w:pStyle w:val="TOC1"/>
        <w:tabs>
          <w:tab w:val="right" w:leader="dot" w:pos="8306"/>
        </w:tabs>
      </w:pPr>
      <w:hyperlink w:anchor="_Toc1695" w:history="1">
        <w:r>
          <w:rPr>
            <w:rFonts w:ascii="仿宋" w:eastAsia="仿宋" w:hAnsi="仿宋" w:cs="仿宋" w:hint="eastAsia"/>
            <w:lang w:eastAsia="zh-CN"/>
          </w:rPr>
          <w:t>十、项目风险分析及防范措施</w:t>
        </w:r>
        <w:r>
          <w:tab/>
        </w:r>
        <w:r>
          <w:fldChar w:fldCharType="begin"/>
        </w:r>
        <w:r>
          <w:instrText xml:space="preserve"> PAGEREF _Toc1695 \h </w:instrText>
        </w:r>
        <w:r>
          <w:fldChar w:fldCharType="separate"/>
        </w:r>
        <w:r>
          <w:t>44</w:t>
        </w:r>
        <w:r>
          <w:fldChar w:fldCharType="end"/>
        </w:r>
      </w:hyperlink>
    </w:p>
    <w:p>
      <w:pPr>
        <w:pStyle w:val="TOC2"/>
        <w:tabs>
          <w:tab w:val="right" w:leader="dot" w:pos="8306"/>
        </w:tabs>
      </w:pPr>
      <w:hyperlink w:anchor="_Toc18546" w:history="1">
        <w:r>
          <w:rPr>
            <w:rFonts w:ascii="仿宋" w:eastAsia="仿宋" w:hAnsi="仿宋" w:cs="仿宋" w:hint="eastAsia"/>
            <w:lang w:eastAsia="zh-CN"/>
          </w:rPr>
          <w:t>(一)、项目的要紧风险因素识别</w:t>
        </w:r>
        <w:r>
          <w:tab/>
        </w:r>
        <w:r>
          <w:fldChar w:fldCharType="begin"/>
        </w:r>
        <w:r>
          <w:instrText xml:space="preserve"> PAGEREF _Toc18546 \h </w:instrText>
        </w:r>
        <w:r>
          <w:fldChar w:fldCharType="separate"/>
        </w:r>
        <w:r>
          <w:t>44</w:t>
        </w:r>
        <w:r>
          <w:fldChar w:fldCharType="end"/>
        </w:r>
      </w:hyperlink>
    </w:p>
    <w:p>
      <w:pPr>
        <w:pStyle w:val="TOC2"/>
        <w:tabs>
          <w:tab w:val="right" w:leader="dot" w:pos="8306"/>
        </w:tabs>
      </w:pPr>
      <w:hyperlink w:anchor="_Toc16" w:history="1">
        <w:r>
          <w:rPr>
            <w:rFonts w:ascii="仿宋" w:eastAsia="仿宋" w:hAnsi="仿宋" w:cs="仿宋" w:hint="eastAsia"/>
            <w:lang w:eastAsia="zh-CN"/>
          </w:rPr>
          <w:t>(二)、风险程度分析</w:t>
        </w:r>
        <w:r>
          <w:tab/>
        </w:r>
        <w:r>
          <w:fldChar w:fldCharType="begin"/>
        </w:r>
        <w:r>
          <w:instrText xml:space="preserve"> PAGEREF _Toc16 \h </w:instrText>
        </w:r>
        <w:r>
          <w:fldChar w:fldCharType="separate"/>
        </w:r>
        <w:r>
          <w:t>45</w:t>
        </w:r>
        <w:r>
          <w:fldChar w:fldCharType="end"/>
        </w:r>
      </w:hyperlink>
    </w:p>
    <w:p>
      <w:pPr>
        <w:pStyle w:val="TOC2"/>
        <w:tabs>
          <w:tab w:val="right" w:leader="dot" w:pos="8306"/>
        </w:tabs>
      </w:pPr>
      <w:hyperlink w:anchor="_Toc20196" w:history="1">
        <w:r>
          <w:rPr>
            <w:rFonts w:ascii="仿宋" w:eastAsia="仿宋" w:hAnsi="仿宋" w:cs="仿宋" w:hint="eastAsia"/>
            <w:lang w:eastAsia="zh-CN"/>
          </w:rPr>
          <w:t>(三)、防范与降低风险的计策</w:t>
        </w:r>
        <w:r>
          <w:tab/>
        </w:r>
        <w:r>
          <w:fldChar w:fldCharType="begin"/>
        </w:r>
        <w:r>
          <w:instrText xml:space="preserve"> PAGEREF _Toc20196 \h </w:instrText>
        </w:r>
        <w:r>
          <w:fldChar w:fldCharType="separate"/>
        </w:r>
        <w:r>
          <w:t>46</w:t>
        </w:r>
        <w:r>
          <w:fldChar w:fldCharType="end"/>
        </w:r>
      </w:hyperlink>
    </w:p>
    <w:p>
      <w:pPr>
        <w:pStyle w:val="TOC1"/>
        <w:tabs>
          <w:tab w:val="right" w:leader="dot" w:pos="8306"/>
        </w:tabs>
      </w:pPr>
      <w:hyperlink w:anchor="_Toc31378" w:history="1">
        <w:r>
          <w:rPr>
            <w:rFonts w:ascii="仿宋" w:eastAsia="仿宋" w:hAnsi="仿宋" w:cs="仿宋" w:hint="eastAsia"/>
            <w:lang w:eastAsia="zh-CN"/>
          </w:rPr>
          <w:t>十一、法律法规及环境影响评价</w:t>
        </w:r>
        <w:r>
          <w:tab/>
        </w:r>
        <w:r>
          <w:fldChar w:fldCharType="begin"/>
        </w:r>
        <w:r>
          <w:instrText xml:space="preserve"> PAGEREF _Toc31378 \h </w:instrText>
        </w:r>
        <w:r>
          <w:fldChar w:fldCharType="separate"/>
        </w:r>
        <w:r>
          <w:t>48</w:t>
        </w:r>
        <w:r>
          <w:fldChar w:fldCharType="end"/>
        </w:r>
      </w:hyperlink>
    </w:p>
    <w:p>
      <w:pPr>
        <w:pStyle w:val="TOC2"/>
        <w:tabs>
          <w:tab w:val="right" w:leader="dot" w:pos="8306"/>
        </w:tabs>
      </w:pPr>
      <w:hyperlink w:anchor="_Toc888" w:history="1">
        <w:r>
          <w:rPr>
            <w:rFonts w:ascii="仿宋" w:eastAsia="仿宋" w:hAnsi="仿宋" w:cs="仿宋" w:hint="eastAsia"/>
            <w:lang w:eastAsia="zh-CN"/>
          </w:rPr>
          <w:t>(一)、法律法规的遵守</w:t>
        </w:r>
        <w:r>
          <w:tab/>
        </w:r>
        <w:r>
          <w:fldChar w:fldCharType="begin"/>
        </w:r>
        <w:r>
          <w:instrText xml:space="preserve"> PAGEREF _Toc888 \h </w:instrText>
        </w:r>
        <w:r>
          <w:fldChar w:fldCharType="separate"/>
        </w:r>
        <w:r>
          <w:t>48</w:t>
        </w:r>
        <w:r>
          <w:fldChar w:fldCharType="end"/>
        </w:r>
      </w:hyperlink>
    </w:p>
    <w:p>
      <w:pPr>
        <w:pStyle w:val="TOC2"/>
        <w:tabs>
          <w:tab w:val="right" w:leader="dot" w:pos="8306"/>
        </w:tabs>
      </w:pPr>
      <w:hyperlink w:anchor="_Toc1957" w:history="1">
        <w:r>
          <w:rPr>
            <w:rFonts w:ascii="仿宋" w:eastAsia="仿宋" w:hAnsi="仿宋" w:cs="仿宋" w:hint="eastAsia"/>
            <w:lang w:eastAsia="zh-CN"/>
          </w:rPr>
          <w:t>(二)、环境影响评价</w:t>
        </w:r>
        <w:r>
          <w:tab/>
        </w:r>
        <w:r>
          <w:fldChar w:fldCharType="begin"/>
        </w:r>
        <w:r>
          <w:instrText xml:space="preserve"> PAGEREF _Toc1957 \h </w:instrText>
        </w:r>
        <w:r>
          <w:fldChar w:fldCharType="separate"/>
        </w:r>
        <w:r>
          <w:t>49</w:t>
        </w:r>
        <w:r>
          <w:fldChar w:fldCharType="end"/>
        </w:r>
      </w:hyperlink>
    </w:p>
    <w:p>
      <w:pPr>
        <w:pStyle w:val="TOC2"/>
        <w:tabs>
          <w:tab w:val="right" w:leader="dot" w:pos="8306"/>
        </w:tabs>
      </w:pPr>
      <w:hyperlink w:anchor="_Toc5749" w:history="1">
        <w:r>
          <w:rPr>
            <w:rFonts w:ascii="仿宋" w:eastAsia="仿宋" w:hAnsi="仿宋" w:cs="仿宋" w:hint="eastAsia"/>
            <w:lang w:eastAsia="zh-CN"/>
          </w:rPr>
          <w:t>(三)、环保手续办理</w:t>
        </w:r>
        <w:r>
          <w:tab/>
        </w:r>
        <w:r>
          <w:fldChar w:fldCharType="begin"/>
        </w:r>
        <w:r>
          <w:instrText xml:space="preserve"> PAGEREF _Toc5749 \h </w:instrText>
        </w:r>
        <w:r>
          <w:fldChar w:fldCharType="separate"/>
        </w:r>
        <w:r>
          <w:t>50</w:t>
        </w:r>
        <w:r>
          <w:fldChar w:fldCharType="end"/>
        </w:r>
      </w:hyperlink>
    </w:p>
    <w:p>
      <w:pPr>
        <w:pStyle w:val="TOC1"/>
        <w:tabs>
          <w:tab w:val="right" w:leader="dot" w:pos="8306"/>
        </w:tabs>
      </w:pPr>
      <w:hyperlink w:anchor="_Toc28717" w:history="1">
        <w:r>
          <w:rPr>
            <w:rFonts w:ascii="仿宋" w:eastAsia="仿宋" w:hAnsi="仿宋" w:cs="仿宋" w:hint="eastAsia"/>
            <w:lang w:eastAsia="zh-CN"/>
          </w:rPr>
          <w:t>十二、社会责任与可持续发展</w:t>
        </w:r>
        <w:r>
          <w:tab/>
        </w:r>
        <w:r>
          <w:fldChar w:fldCharType="begin"/>
        </w:r>
        <w:r>
          <w:instrText xml:space="preserve"> PAGEREF _Toc28717 \h </w:instrText>
        </w:r>
        <w:r>
          <w:fldChar w:fldCharType="separate"/>
        </w:r>
        <w:r>
          <w:t>51</w:t>
        </w:r>
        <w:r>
          <w:fldChar w:fldCharType="end"/>
        </w:r>
      </w:hyperlink>
    </w:p>
    <w:p>
      <w:pPr>
        <w:pStyle w:val="TOC2"/>
        <w:tabs>
          <w:tab w:val="right" w:leader="dot" w:pos="8306"/>
        </w:tabs>
      </w:pPr>
      <w:hyperlink w:anchor="_Toc2048" w:history="1">
        <w:r>
          <w:rPr>
            <w:rFonts w:ascii="仿宋" w:eastAsia="仿宋" w:hAnsi="仿宋" w:cs="仿宋" w:hint="eastAsia"/>
            <w:lang w:eastAsia="zh-CN"/>
          </w:rPr>
          <w:t>(一)、社会责任理念</w:t>
        </w:r>
        <w:r>
          <w:tab/>
        </w:r>
        <w:r>
          <w:fldChar w:fldCharType="begin"/>
        </w:r>
        <w:r>
          <w:instrText xml:space="preserve"> PAGEREF _Toc2048 \h </w:instrText>
        </w:r>
        <w:r>
          <w:fldChar w:fldCharType="separate"/>
        </w:r>
        <w:r>
          <w:t>51</w:t>
        </w:r>
        <w:r>
          <w:fldChar w:fldCharType="end"/>
        </w:r>
      </w:hyperlink>
    </w:p>
    <w:p>
      <w:pPr>
        <w:pStyle w:val="TOC2"/>
        <w:tabs>
          <w:tab w:val="right" w:leader="dot" w:pos="8306"/>
        </w:tabs>
      </w:pPr>
      <w:hyperlink w:anchor="_Toc27462" w:history="1">
        <w:r>
          <w:rPr>
            <w:rFonts w:ascii="仿宋" w:eastAsia="仿宋" w:hAnsi="仿宋" w:cs="仿宋" w:hint="eastAsia"/>
            <w:lang w:eastAsia="zh-CN"/>
          </w:rPr>
          <w:t>(二)、可持续发展策略</w:t>
        </w:r>
        <w:r>
          <w:tab/>
        </w:r>
        <w:r>
          <w:fldChar w:fldCharType="begin"/>
        </w:r>
        <w:r>
          <w:instrText xml:space="preserve"> PAGEREF _Toc27462 \h </w:instrText>
        </w:r>
        <w:r>
          <w:fldChar w:fldCharType="separate"/>
        </w:r>
        <w:r>
          <w:t>52</w:t>
        </w:r>
        <w:r>
          <w:fldChar w:fldCharType="end"/>
        </w:r>
      </w:hyperlink>
    </w:p>
    <w:p>
      <w:pPr>
        <w:pStyle w:val="TOC2"/>
        <w:tabs>
          <w:tab w:val="right" w:leader="dot" w:pos="8306"/>
        </w:tabs>
      </w:pPr>
      <w:hyperlink w:anchor="_Toc13348" w:history="1">
        <w:r>
          <w:rPr>
            <w:rFonts w:ascii="仿宋" w:eastAsia="仿宋" w:hAnsi="仿宋" w:cs="仿宋" w:hint="eastAsia"/>
            <w:lang w:eastAsia="zh-CN"/>
          </w:rPr>
          <w:t>(三)、社会责任实施方案</w:t>
        </w:r>
        <w:r>
          <w:tab/>
        </w:r>
        <w:r>
          <w:fldChar w:fldCharType="begin"/>
        </w:r>
        <w:r>
          <w:instrText xml:space="preserve"> PAGEREF _Toc13348 \h </w:instrText>
        </w:r>
        <w:r>
          <w:fldChar w:fldCharType="separate"/>
        </w:r>
        <w:r>
          <w:t>53</w:t>
        </w:r>
        <w:r>
          <w:fldChar w:fldCharType="end"/>
        </w:r>
      </w:hyperlink>
    </w:p>
    <w:p>
      <w:pPr>
        <w:pStyle w:val="TOC2"/>
        <w:tabs>
          <w:tab w:val="right" w:leader="dot" w:pos="8306"/>
        </w:tabs>
      </w:pPr>
      <w:hyperlink w:anchor="_Toc26793" w:history="1">
        <w:r>
          <w:rPr>
            <w:rFonts w:ascii="仿宋" w:eastAsia="仿宋" w:hAnsi="仿宋" w:cs="仿宋" w:hint="eastAsia"/>
            <w:lang w:eastAsia="zh-CN"/>
          </w:rPr>
          <w:t>(四)、社会影响评估</w:t>
        </w:r>
        <w:r>
          <w:tab/>
        </w:r>
        <w:r>
          <w:fldChar w:fldCharType="begin"/>
        </w:r>
        <w:r>
          <w:instrText xml:space="preserve"> PAGEREF _Toc26793 \h </w:instrText>
        </w:r>
        <w:r>
          <w:fldChar w:fldCharType="separate"/>
        </w:r>
        <w:r>
          <w:t>55</w:t>
        </w:r>
        <w:r>
          <w:fldChar w:fldCharType="end"/>
        </w:r>
      </w:hyperlink>
    </w:p>
    <w:p>
      <w:pPr>
        <w:pStyle w:val="TOC2"/>
        <w:tabs>
          <w:tab w:val="right" w:leader="dot" w:pos="8306"/>
        </w:tabs>
      </w:pPr>
      <w:hyperlink w:anchor="_Toc10282" w:history="1">
        <w:r>
          <w:rPr>
            <w:rFonts w:ascii="仿宋" w:eastAsia="仿宋" w:hAnsi="仿宋" w:cs="仿宋" w:hint="eastAsia"/>
            <w:lang w:eastAsia="zh-CN"/>
          </w:rPr>
          <w:t>(五)、环保与绿色发展</w:t>
        </w:r>
        <w:r>
          <w:tab/>
        </w:r>
        <w:r>
          <w:fldChar w:fldCharType="begin"/>
        </w:r>
        <w:r>
          <w:instrText xml:space="preserve"> PAGEREF _Toc10282 \h </w:instrText>
        </w:r>
        <w:r>
          <w:fldChar w:fldCharType="separate"/>
        </w:r>
        <w:r>
          <w:t>56</w:t>
        </w:r>
        <w:r>
          <w:fldChar w:fldCharType="end"/>
        </w:r>
      </w:hyperlink>
    </w:p>
    <w:p>
      <w:pPr>
        <w:pStyle w:val="TOC2"/>
        <w:tabs>
          <w:tab w:val="right" w:leader="dot" w:pos="8306"/>
        </w:tabs>
      </w:pPr>
      <w:hyperlink w:anchor="_Toc29479" w:history="1">
        <w:r>
          <w:rPr>
            <w:rFonts w:ascii="仿宋" w:eastAsia="仿宋" w:hAnsi="仿宋" w:cs="仿宋" w:hint="eastAsia"/>
            <w:lang w:eastAsia="zh-CN"/>
          </w:rPr>
          <w:t>(六)、社会责任履行</w:t>
        </w:r>
        <w:r>
          <w:tab/>
        </w:r>
        <w:r>
          <w:fldChar w:fldCharType="begin"/>
        </w:r>
        <w:r>
          <w:instrText xml:space="preserve"> PAGEREF _Toc29479 \h </w:instrText>
        </w:r>
        <w:r>
          <w:fldChar w:fldCharType="separate"/>
        </w:r>
        <w:r>
          <w:t>57</w:t>
        </w:r>
        <w:r>
          <w:fldChar w:fldCharType="end"/>
        </w:r>
      </w:hyperlink>
    </w:p>
    <w:p>
      <w:pPr>
        <w:pStyle w:val="TOC2"/>
        <w:tabs>
          <w:tab w:val="right" w:leader="dot" w:pos="8306"/>
        </w:tabs>
      </w:pPr>
      <w:hyperlink w:anchor="_Toc21411" w:history="1">
        <w:r>
          <w:rPr>
            <w:rFonts w:ascii="仿宋" w:eastAsia="仿宋" w:hAnsi="仿宋" w:cs="仿宋" w:hint="eastAsia"/>
            <w:lang w:eastAsia="zh-CN"/>
          </w:rPr>
          <w:t>(七)、可持续供应链管理</w:t>
        </w:r>
        <w:r>
          <w:tab/>
        </w:r>
        <w:r>
          <w:fldChar w:fldCharType="begin"/>
        </w:r>
        <w:r>
          <w:instrText xml:space="preserve"> PAGEREF _Toc21411 \h </w:instrText>
        </w:r>
        <w:r>
          <w:fldChar w:fldCharType="separate"/>
        </w:r>
        <w:r>
          <w:t>58</w:t>
        </w:r>
        <w:r>
          <w:fldChar w:fldCharType="end"/>
        </w:r>
      </w:hyperlink>
    </w:p>
    <w:p>
      <w:pPr>
        <w:pStyle w:val="TOC2"/>
        <w:tabs>
          <w:tab w:val="right" w:leader="dot" w:pos="8306"/>
        </w:tabs>
      </w:pPr>
      <w:hyperlink w:anchor="_Toc5124" w:history="1">
        <w:r>
          <w:rPr>
            <w:rFonts w:ascii="仿宋" w:eastAsia="仿宋" w:hAnsi="仿宋" w:cs="仿宋" w:hint="eastAsia"/>
            <w:lang w:eastAsia="zh-CN"/>
          </w:rPr>
          <w:t>(八)、员工可持续发展计划</w:t>
        </w:r>
        <w:r>
          <w:tab/>
        </w:r>
        <w:r>
          <w:fldChar w:fldCharType="begin"/>
        </w:r>
        <w:r>
          <w:instrText xml:space="preserve"> PAGEREF _Toc5124 \h </w:instrText>
        </w:r>
        <w:r>
          <w:fldChar w:fldCharType="separate"/>
        </w:r>
        <w:r>
          <w:t>59</w:t>
        </w:r>
        <w:r>
          <w:fldChar w:fldCharType="end"/>
        </w:r>
      </w:hyperlink>
    </w:p>
    <w:p>
      <w:pPr>
        <w:pStyle w:val="TOC1"/>
        <w:tabs>
          <w:tab w:val="right" w:leader="dot" w:pos="8306"/>
        </w:tabs>
      </w:pPr>
      <w:hyperlink w:anchor="_Toc31443" w:history="1">
        <w:r>
          <w:rPr>
            <w:rFonts w:ascii="仿宋" w:eastAsia="仿宋" w:hAnsi="仿宋" w:cs="仿宋" w:hint="eastAsia"/>
            <w:lang w:eastAsia="zh-CN"/>
          </w:rPr>
          <w:t>十三、信息化建设</w:t>
        </w:r>
        <w:r>
          <w:tab/>
        </w:r>
        <w:r>
          <w:fldChar w:fldCharType="begin"/>
        </w:r>
        <w:r>
          <w:instrText xml:space="preserve"> PAGEREF _Toc31443 \h </w:instrText>
        </w:r>
        <w:r>
          <w:fldChar w:fldCharType="separate"/>
        </w:r>
        <w:r>
          <w:t>60</w:t>
        </w:r>
        <w:r>
          <w:fldChar w:fldCharType="end"/>
        </w:r>
      </w:hyperlink>
    </w:p>
    <w:p>
      <w:pPr>
        <w:pStyle w:val="TOC2"/>
        <w:tabs>
          <w:tab w:val="right" w:leader="dot" w:pos="8306"/>
        </w:tabs>
      </w:pPr>
      <w:hyperlink w:anchor="_Toc9792" w:history="1">
        <w:r>
          <w:rPr>
            <w:rFonts w:ascii="仿宋" w:eastAsia="仿宋" w:hAnsi="仿宋" w:cs="仿宋" w:hint="eastAsia"/>
            <w:lang w:eastAsia="zh-CN"/>
          </w:rPr>
          <w:t>(一)、信息化规划</w:t>
        </w:r>
        <w:r>
          <w:tab/>
        </w:r>
        <w:r>
          <w:fldChar w:fldCharType="begin"/>
        </w:r>
        <w:r>
          <w:instrText xml:space="preserve"> PAGEREF _Toc9792 \h </w:instrText>
        </w:r>
        <w:r>
          <w:fldChar w:fldCharType="separate"/>
        </w:r>
        <w:r>
          <w:t>60</w:t>
        </w:r>
        <w:r>
          <w:fldChar w:fldCharType="end"/>
        </w:r>
      </w:hyperlink>
    </w:p>
    <w:p>
      <w:pPr>
        <w:pStyle w:val="TOC2"/>
        <w:tabs>
          <w:tab w:val="right" w:leader="dot" w:pos="8306"/>
        </w:tabs>
      </w:pPr>
      <w:hyperlink w:anchor="_Toc15708" w:history="1">
        <w:r>
          <w:rPr>
            <w:rFonts w:ascii="仿宋" w:eastAsia="仿宋" w:hAnsi="仿宋" w:cs="仿宋" w:hint="eastAsia"/>
            <w:lang w:eastAsia="zh-CN"/>
          </w:rPr>
          <w:t>(二)、信息系统建设</w:t>
        </w:r>
        <w:r>
          <w:tab/>
        </w:r>
        <w:r>
          <w:fldChar w:fldCharType="begin"/>
        </w:r>
        <w:r>
          <w:instrText xml:space="preserve"> PAGEREF _Toc15708 \h </w:instrText>
        </w:r>
        <w:r>
          <w:fldChar w:fldCharType="separate"/>
        </w:r>
        <w:r>
          <w:t>61</w:t>
        </w:r>
        <w:r>
          <w:fldChar w:fldCharType="end"/>
        </w:r>
      </w:hyperlink>
    </w:p>
    <w:p>
      <w:pPr>
        <w:pStyle w:val="TOC2"/>
        <w:tabs>
          <w:tab w:val="right" w:leader="dot" w:pos="8306"/>
        </w:tabs>
      </w:pPr>
      <w:hyperlink w:anchor="_Toc16653" w:history="1">
        <w:r>
          <w:rPr>
            <w:rFonts w:ascii="仿宋" w:eastAsia="仿宋" w:hAnsi="仿宋" w:cs="仿宋" w:hint="eastAsia"/>
            <w:lang w:eastAsia="zh-CN"/>
          </w:rPr>
          <w:t>(三)、数据保护与隐私保护</w:t>
        </w:r>
        <w:r>
          <w:tab/>
        </w:r>
        <w:r>
          <w:fldChar w:fldCharType="begin"/>
        </w:r>
        <w:r>
          <w:instrText xml:space="preserve"> PAGEREF _Toc16653 \h </w:instrText>
        </w:r>
        <w:r>
          <w:fldChar w:fldCharType="separate"/>
        </w:r>
        <w:r>
          <w:t>62</w:t>
        </w:r>
        <w:r>
          <w:fldChar w:fldCharType="end"/>
        </w:r>
      </w:hyperlink>
    </w:p>
    <w:p>
      <w:pPr>
        <w:pStyle w:val="TOC1"/>
        <w:tabs>
          <w:tab w:val="right" w:leader="dot" w:pos="8306"/>
        </w:tabs>
      </w:pPr>
      <w:hyperlink w:anchor="_Toc23388" w:history="1">
        <w:r>
          <w:rPr>
            <w:rFonts w:ascii="仿宋" w:eastAsia="仿宋" w:hAnsi="仿宋" w:cs="仿宋" w:hint="eastAsia"/>
            <w:lang w:eastAsia="zh-CN"/>
          </w:rPr>
          <w:t>十四、项目运营管理</w:t>
        </w:r>
        <w:r>
          <w:tab/>
        </w:r>
        <w:r>
          <w:fldChar w:fldCharType="begin"/>
        </w:r>
        <w:r>
          <w:instrText xml:space="preserve"> PAGEREF _Toc23388 \h </w:instrText>
        </w:r>
        <w:r>
          <w:fldChar w:fldCharType="separate"/>
        </w:r>
        <w:r>
          <w:t>63</w:t>
        </w:r>
        <w:r>
          <w:fldChar w:fldCharType="end"/>
        </w:r>
      </w:hyperlink>
    </w:p>
    <w:p>
      <w:pPr>
        <w:pStyle w:val="TOC2"/>
        <w:tabs>
          <w:tab w:val="right" w:leader="dot" w:pos="8306"/>
        </w:tabs>
      </w:pPr>
      <w:hyperlink w:anchor="_Toc23294" w:history="1">
        <w:r>
          <w:rPr>
            <w:rFonts w:ascii="仿宋" w:eastAsia="仿宋" w:hAnsi="仿宋" w:cs="仿宋" w:hint="eastAsia"/>
            <w:lang w:eastAsia="zh-CN"/>
          </w:rPr>
          <w:t>(一)、项目管理体系建设</w:t>
        </w:r>
        <w:r>
          <w:tab/>
        </w:r>
        <w:r>
          <w:fldChar w:fldCharType="begin"/>
        </w:r>
        <w:r>
          <w:instrText xml:space="preserve"> PAGEREF _Toc23294 \h </w:instrText>
        </w:r>
        <w:r>
          <w:fldChar w:fldCharType="separate"/>
        </w:r>
        <w:r>
          <w:t>63</w:t>
        </w:r>
        <w:r>
          <w:fldChar w:fldCharType="end"/>
        </w:r>
      </w:hyperlink>
    </w:p>
    <w:p>
      <w:pPr>
        <w:pStyle w:val="TOC2"/>
        <w:tabs>
          <w:tab w:val="right" w:leader="dot" w:pos="8306"/>
        </w:tabs>
      </w:pPr>
      <w:hyperlink w:anchor="_Toc29784" w:history="1">
        <w:r>
          <w:rPr>
            <w:rFonts w:ascii="仿宋" w:eastAsia="仿宋" w:hAnsi="仿宋" w:cs="仿宋" w:hint="eastAsia"/>
            <w:lang w:eastAsia="zh-CN"/>
          </w:rPr>
          <w:t>(二)、运营计划</w:t>
        </w:r>
        <w:r>
          <w:tab/>
        </w:r>
        <w:r>
          <w:fldChar w:fldCharType="begin"/>
        </w:r>
        <w:r>
          <w:instrText xml:space="preserve"> PAGEREF _Toc29784 \h </w:instrText>
        </w:r>
        <w:r>
          <w:fldChar w:fldCharType="separate"/>
        </w:r>
        <w:r>
          <w:t>64</w:t>
        </w:r>
        <w:r>
          <w:fldChar w:fldCharType="end"/>
        </w:r>
      </w:hyperlink>
    </w:p>
    <w:p>
      <w:pPr>
        <w:pStyle w:val="TOC2"/>
        <w:tabs>
          <w:tab w:val="right" w:leader="dot" w:pos="8306"/>
        </w:tabs>
      </w:pPr>
      <w:hyperlink w:anchor="_Toc5051" w:history="1">
        <w:r>
          <w:rPr>
            <w:rFonts w:ascii="仿宋" w:eastAsia="仿宋" w:hAnsi="仿宋" w:cs="仿宋" w:hint="eastAsia"/>
            <w:lang w:eastAsia="zh-CN"/>
          </w:rPr>
          <w:t>(三)、运营管理措施</w:t>
        </w:r>
        <w:r>
          <w:tab/>
        </w:r>
        <w:r>
          <w:fldChar w:fldCharType="begin"/>
        </w:r>
        <w:r>
          <w:instrText xml:space="preserve"> PAGEREF _Toc5051 \h </w:instrText>
        </w:r>
        <w:r>
          <w:fldChar w:fldCharType="separate"/>
        </w:r>
        <w:r>
          <w:t>65</w:t>
        </w:r>
        <w:r>
          <w:fldChar w:fldCharType="end"/>
        </w:r>
      </w:hyperlink>
    </w:p>
    <w:p>
      <w:pPr>
        <w:pStyle w:val="TOC2"/>
        <w:tabs>
          <w:tab w:val="right" w:leader="dot" w:pos="8306"/>
        </w:tabs>
      </w:pPr>
      <w:hyperlink w:anchor="_Toc5805" w:history="1">
        <w:r>
          <w:rPr>
            <w:rFonts w:ascii="仿宋" w:eastAsia="仿宋" w:hAnsi="仿宋" w:cs="仿宋" w:hint="eastAsia"/>
            <w:lang w:eastAsia="zh-CN"/>
          </w:rPr>
          <w:t>(四)、项目监测与改进</w:t>
        </w:r>
        <w:r>
          <w:tab/>
        </w:r>
        <w:r>
          <w:fldChar w:fldCharType="begin"/>
        </w:r>
        <w:r>
          <w:instrText xml:space="preserve"> PAGEREF _Toc5805 \h </w:instrText>
        </w:r>
        <w:r>
          <w:fldChar w:fldCharType="separate"/>
        </w:r>
        <w:r>
          <w:t>67</w:t>
        </w:r>
        <w:r>
          <w:fldChar w:fldCharType="end"/>
        </w:r>
      </w:hyperlink>
    </w:p>
    <w:p>
      <w:pPr>
        <w:pStyle w:val="TOC1"/>
        <w:tabs>
          <w:tab w:val="right" w:leader="dot" w:pos="8306"/>
        </w:tabs>
      </w:pPr>
      <w:hyperlink w:anchor="_Toc16440" w:history="1">
        <w:r>
          <w:rPr>
            <w:rFonts w:ascii="仿宋" w:eastAsia="仿宋" w:hAnsi="仿宋" w:cs="仿宋" w:hint="eastAsia"/>
            <w:lang w:eastAsia="zh-CN"/>
          </w:rPr>
          <w:t>十五、市场营销策略</w:t>
        </w:r>
        <w:r>
          <w:tab/>
        </w:r>
        <w:r>
          <w:fldChar w:fldCharType="begin"/>
        </w:r>
        <w:r>
          <w:instrText xml:space="preserve"> PAGEREF _Toc16440 \h </w:instrText>
        </w:r>
        <w:r>
          <w:fldChar w:fldCharType="separate"/>
        </w:r>
        <w:r>
          <w:t>68</w:t>
        </w:r>
        <w:r>
          <w:fldChar w:fldCharType="end"/>
        </w:r>
      </w:hyperlink>
    </w:p>
    <w:p>
      <w:pPr>
        <w:pStyle w:val="TOC2"/>
        <w:tabs>
          <w:tab w:val="right" w:leader="dot" w:pos="8306"/>
        </w:tabs>
      </w:pPr>
      <w:hyperlink w:anchor="_Toc27488" w:history="1">
        <w:r>
          <w:rPr>
            <w:rFonts w:ascii="仿宋" w:eastAsia="仿宋" w:hAnsi="仿宋" w:cs="仿宋" w:hint="eastAsia"/>
            <w:lang w:eastAsia="zh-CN"/>
          </w:rPr>
          <w:t>(一)、市场定位与目标客户</w:t>
        </w:r>
        <w:r>
          <w:tab/>
        </w:r>
        <w:r>
          <w:fldChar w:fldCharType="begin"/>
        </w:r>
        <w:r>
          <w:instrText xml:space="preserve"> PAGEREF _Toc27488 \h </w:instrText>
        </w:r>
        <w:r>
          <w:fldChar w:fldCharType="separate"/>
        </w:r>
        <w:r>
          <w:t>68</w:t>
        </w:r>
        <w:r>
          <w:fldChar w:fldCharType="end"/>
        </w:r>
      </w:hyperlink>
    </w:p>
    <w:p>
      <w:pPr>
        <w:pStyle w:val="TOC2"/>
        <w:tabs>
          <w:tab w:val="right" w:leader="dot" w:pos="8306"/>
        </w:tabs>
      </w:pPr>
      <w:hyperlink w:anchor="_Toc30146" w:history="1">
        <w:r>
          <w:rPr>
            <w:rFonts w:ascii="仿宋" w:eastAsia="仿宋" w:hAnsi="仿宋" w:cs="仿宋" w:hint="eastAsia"/>
            <w:lang w:eastAsia="zh-CN"/>
          </w:rPr>
          <w:t>(二)、产品定位及差异化策略</w:t>
        </w:r>
        <w:r>
          <w:tab/>
        </w:r>
        <w:r>
          <w:fldChar w:fldCharType="begin"/>
        </w:r>
        <w:r>
          <w:instrText xml:space="preserve"> PAGEREF _Toc30146 \h </w:instrText>
        </w:r>
        <w:r>
          <w:fldChar w:fldCharType="separate"/>
        </w:r>
        <w:r>
          <w:t>69</w:t>
        </w:r>
        <w:r>
          <w:fldChar w:fldCharType="end"/>
        </w:r>
      </w:hyperlink>
    </w:p>
    <w:p>
      <w:pPr>
        <w:pStyle w:val="TOC2"/>
        <w:tabs>
          <w:tab w:val="right" w:leader="dot" w:pos="8306"/>
        </w:tabs>
      </w:pPr>
      <w:hyperlink w:anchor="_Toc27002" w:history="1">
        <w:r>
          <w:rPr>
            <w:rFonts w:ascii="仿宋" w:eastAsia="仿宋" w:hAnsi="仿宋" w:cs="仿宋" w:hint="eastAsia"/>
            <w:lang w:eastAsia="zh-CN"/>
          </w:rPr>
          <w:t>(三)、价格策略</w:t>
        </w:r>
        <w:r>
          <w:tab/>
        </w:r>
        <w:r>
          <w:fldChar w:fldCharType="begin"/>
        </w:r>
        <w:r>
          <w:instrText xml:space="preserve"> PAGEREF _Toc27002 \h </w:instrText>
        </w:r>
        <w:r>
          <w:fldChar w:fldCharType="separate"/>
        </w:r>
        <w:r>
          <w:t>70</w:t>
        </w:r>
        <w:r>
          <w:fldChar w:fldCharType="end"/>
        </w:r>
      </w:hyperlink>
    </w:p>
    <w:p>
      <w:pPr>
        <w:pStyle w:val="TOC2"/>
        <w:tabs>
          <w:tab w:val="right" w:leader="dot" w:pos="8306"/>
        </w:tabs>
      </w:pPr>
      <w:hyperlink w:anchor="_Toc29284" w:history="1">
        <w:r>
          <w:rPr>
            <w:rFonts w:ascii="仿宋" w:eastAsia="仿宋" w:hAnsi="仿宋" w:cs="仿宋" w:hint="eastAsia"/>
            <w:lang w:eastAsia="zh-CN"/>
          </w:rPr>
          <w:t>(四)、销售渠道与推广</w:t>
        </w:r>
        <w:r>
          <w:tab/>
        </w:r>
        <w:r>
          <w:fldChar w:fldCharType="begin"/>
        </w:r>
        <w:r>
          <w:instrText xml:space="preserve"> PAGEREF _Toc29284 \h </w:instrText>
        </w:r>
        <w:r>
          <w:fldChar w:fldCharType="separate"/>
        </w:r>
        <w:r>
          <w:t>71</w:t>
        </w:r>
        <w:r>
          <w:fldChar w:fldCharType="end"/>
        </w:r>
      </w:hyperlink>
    </w:p>
    <w:p>
      <w:pPr>
        <w:pStyle w:val="TOC2"/>
        <w:tabs>
          <w:tab w:val="right" w:leader="dot" w:pos="8306"/>
        </w:tabs>
      </w:pPr>
      <w:hyperlink w:anchor="_Toc5474" w:history="1">
        <w:r>
          <w:rPr>
            <w:rFonts w:ascii="仿宋" w:eastAsia="仿宋" w:hAnsi="仿宋" w:cs="仿宋" w:hint="eastAsia"/>
            <w:lang w:eastAsia="zh-CN"/>
          </w:rPr>
          <w:t>(五)、市场营销风险与对策</w:t>
        </w:r>
        <w:r>
          <w:tab/>
        </w:r>
        <w:r>
          <w:fldChar w:fldCharType="begin"/>
        </w:r>
        <w:r>
          <w:instrText xml:space="preserve"> PAGEREF _Toc5474 \h </w:instrText>
        </w:r>
        <w:r>
          <w:fldChar w:fldCharType="separate"/>
        </w:r>
        <w:r>
          <w:t>72</w:t>
        </w:r>
        <w:r>
          <w:fldChar w:fldCharType="end"/>
        </w:r>
      </w:hyperlink>
    </w:p>
    <w:p>
      <w:pPr>
        <w:pStyle w:val="TOC1"/>
        <w:tabs>
          <w:tab w:val="right" w:leader="dot" w:pos="8306"/>
        </w:tabs>
      </w:pPr>
      <w:hyperlink w:anchor="_Toc30056" w:history="1">
        <w:r>
          <w:rPr>
            <w:rFonts w:ascii="仿宋" w:eastAsia="仿宋" w:hAnsi="仿宋" w:cs="仿宋" w:hint="eastAsia"/>
            <w:lang w:eastAsia="zh-CN"/>
          </w:rPr>
          <w:t>十六、合同与法务管理</w:t>
        </w:r>
        <w:r>
          <w:tab/>
        </w:r>
        <w:r>
          <w:fldChar w:fldCharType="begin"/>
        </w:r>
        <w:r>
          <w:instrText xml:space="preserve"> PAGEREF _Toc30056 \h </w:instrText>
        </w:r>
        <w:r>
          <w:fldChar w:fldCharType="separate"/>
        </w:r>
        <w:r>
          <w:t>73</w:t>
        </w:r>
        <w:r>
          <w:fldChar w:fldCharType="end"/>
        </w:r>
      </w:hyperlink>
    </w:p>
    <w:p>
      <w:pPr>
        <w:pStyle w:val="TOC2"/>
        <w:tabs>
          <w:tab w:val="right" w:leader="dot" w:pos="8306"/>
        </w:tabs>
      </w:pPr>
      <w:hyperlink w:anchor="_Toc13253" w:history="1">
        <w:r>
          <w:rPr>
            <w:rFonts w:ascii="仿宋" w:eastAsia="仿宋" w:hAnsi="仿宋" w:cs="仿宋" w:hint="eastAsia"/>
            <w:lang w:eastAsia="zh-CN"/>
          </w:rPr>
          <w:t>(一)、合同管理</w:t>
        </w:r>
        <w:r>
          <w:tab/>
        </w:r>
        <w:r>
          <w:fldChar w:fldCharType="begin"/>
        </w:r>
        <w:r>
          <w:instrText xml:space="preserve"> PAGEREF _Toc13253 \h </w:instrText>
        </w:r>
        <w:r>
          <w:fldChar w:fldCharType="separate"/>
        </w:r>
        <w:r>
          <w:t>73</w:t>
        </w:r>
        <w:r>
          <w:fldChar w:fldCharType="end"/>
        </w:r>
      </w:hyperlink>
    </w:p>
    <w:p>
      <w:pPr>
        <w:pStyle w:val="TOC2"/>
        <w:tabs>
          <w:tab w:val="right" w:leader="dot" w:pos="8306"/>
        </w:tabs>
      </w:pPr>
      <w:hyperlink w:anchor="_Toc28939" w:history="1">
        <w:r>
          <w:rPr>
            <w:rFonts w:ascii="仿宋" w:eastAsia="仿宋" w:hAnsi="仿宋" w:cs="仿宋" w:hint="eastAsia"/>
            <w:lang w:eastAsia="zh-CN"/>
          </w:rPr>
          <w:t>(二)、法务风险分析</w:t>
        </w:r>
        <w:r>
          <w:tab/>
        </w:r>
        <w:r>
          <w:fldChar w:fldCharType="begin"/>
        </w:r>
        <w:r>
          <w:instrText xml:space="preserve"> PAGEREF _Toc28939 \h </w:instrText>
        </w:r>
        <w:r>
          <w:fldChar w:fldCharType="separate"/>
        </w:r>
        <w:r>
          <w:t>74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782" w:history="1">
        <w:r>
          <w:rPr>
            <w:rFonts w:ascii="仿宋" w:eastAsia="仿宋" w:hAnsi="仿宋" w:cs="仿宋" w:hint="eastAsia"/>
            <w:lang w:eastAsia="zh-CN"/>
          </w:rPr>
          <w:t>(三)、合同纠纷解决机制</w:t>
        </w:r>
        <w:r>
          <w:tab/>
        </w:r>
        <w:r>
          <w:fldChar w:fldCharType="begin"/>
        </w:r>
        <w:r>
          <w:instrText xml:space="preserve"> PAGEREF _Toc21782 \h </w:instrText>
        </w:r>
        <w:r>
          <w:fldChar w:fldCharType="separate"/>
        </w:r>
        <w:r>
          <w:t>74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降酶退黄类药物市场需求，保持技术和管理上的创新。我们明确表示申请的资金将专注于支持和实现组织的核心目标与战略，进而实现长期发展。降酶退黄类药物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2656"/>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2251"/>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降酶退黄类药物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137"/>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5868"/>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随着科技的不断进步，技术创新和升级是项目后期运营的关键。我们将制定全面的技术创新与升级计划，以确保项目始终保持在降酶退黄类药物行业的前沿。以下是计划的主要内容：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降酶退黄类药物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降酶退黄类药物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29794"/>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19785"/>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降酶退黄类药物项目为扩建项目</w:t>
      </w:r>
    </w:p>
    <w:p>
      <w:pPr>
        <w:pStyle w:val="Heading2"/>
        <w:ind w:firstLine="560" w:firstLineChars="200"/>
        <w:rPr>
          <w:rFonts w:ascii="仿宋" w:eastAsia="仿宋" w:hAnsi="仿宋" w:cs="仿宋" w:hint="eastAsia"/>
          <w:sz w:val="28"/>
          <w:lang w:eastAsia="zh-CN"/>
        </w:rPr>
      </w:pPr>
      <w:bookmarkStart w:id="8" w:name="_Toc7864"/>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降酶退黄类药物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25776"/>
      <w:r>
        <w:rPr>
          <w:rFonts w:ascii="仿宋" w:eastAsia="仿宋" w:hAnsi="仿宋" w:cs="仿宋" w:hint="eastAsia"/>
          <w:sz w:val="28"/>
          <w:lang w:eastAsia="zh-CN"/>
        </w:rPr>
        <w:t>(三)、降酶退黄类药物项目定位及建设原因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一、降酶退黄类药物项目定位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降酶退黄类药物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降酶退黄类药物项目将以技术研发为驱动，推动公司产品线的技术创新和升级，确保公司在激烈的市场竞争中始终保持技术优势。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通过降酶退黄类药物项目的实施，公司将在当前市场的基础上拓展更多的业务领域，增加新的市场份额，促使公司业务全面发展。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顺应降酶退黄类药物行业趋势： 扩建降酶退黄类药物项目将有助于公司更好地适应降酶退黄类药物行业的发展趋势，提前布局未来市场，确保公司在市场动荡中稳健发展。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14317"/>
      <w:r>
        <w:rPr>
          <w:rFonts w:ascii="仿宋" w:eastAsia="仿宋" w:hAnsi="仿宋" w:cs="仿宋" w:hint="eastAsia"/>
          <w:sz w:val="28"/>
          <w:lang w:eastAsia="zh-CN"/>
        </w:rPr>
        <w:t>(四)、降酶退黄类药物项目选址及背景</w:t>
      </w:r>
      <w:bookmarkEnd w:id="10"/>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降酶退黄类药物项目选址于XX（具体选址以最终确定方案为准），占地面积约XXX亩。项目规划建设区域地理位置得天独厚，交通便利，电力、供排水、通讯等公用设施条件齐全，非常适宜降酶退黄类药物项目的建设。</w:t>
      </w:r>
    </w:p>
    <w:p>
      <w:pPr>
        <w:pStyle w:val="Heading2"/>
        <w:ind w:firstLine="560" w:firstLineChars="200"/>
        <w:rPr>
          <w:rFonts w:ascii="仿宋" w:eastAsia="仿宋" w:hAnsi="仿宋" w:cs="仿宋" w:hint="eastAsia"/>
          <w:sz w:val="28"/>
          <w:lang w:eastAsia="zh-CN"/>
        </w:rPr>
      </w:pPr>
      <w:bookmarkStart w:id="11" w:name="_Toc4860"/>
      <w:r>
        <w:rPr>
          <w:rFonts w:ascii="仿宋" w:eastAsia="仿宋" w:hAnsi="仿宋" w:cs="仿宋" w:hint="eastAsia"/>
          <w:sz w:val="28"/>
          <w:lang w:eastAsia="zh-CN"/>
        </w:rPr>
        <w:t>(五)、降酶退黄类药物项目生产规模概述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降酶退黄类药物项目旨在实现规模化生产，以满足市场需求并提高竞争力。根据初步规划，降酶退黄类药物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30444"/>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降酶退黄类药物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20853"/>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调查降酶退黄类药物项目可能对大气质量产生的影响，包括废气排放、空气颗粒物扬尘等，采取措施确保空气环境质量符合相关标准。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水体环境： 分析降酶退黄类药物项目对地表水和地下水的潜在影响，考虑废水排放、水资源利用情况，制定水环境保护措施，确保水体质量不受明显影响。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研究降酶退黄类药物项目可能对土壤的影响，尤其是对于可能产生的污染物，采取土壤保护和修复措施，确保土壤资源可持续利用。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评估降酶退黄类药物项目对生态系统的潜在冲击，包括对植被、动物、微生物等的影响，制定生态保护方案，最大限度地减小对生态环境的不良影响。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研究降酶退黄类药物项目对当地社区和居民的潜在经济和社会影响，确保项目的实施不会对当地居民的正常生活和社会秩序产生负面影响。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15812"/>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(一)降酶退黄类药物项目总投资构成详解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降酶退黄类药物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6211"/>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降酶退黄类药物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12522"/>
      <w:r>
        <w:rPr>
          <w:rFonts w:ascii="仿宋" w:eastAsia="仿宋" w:hAnsi="仿宋" w:cs="仿宋" w:hint="eastAsia"/>
          <w:sz w:val="28"/>
          <w:lang w:eastAsia="zh-CN"/>
        </w:rPr>
        <w:t>(十)、降酶退黄类药物项目经济效益预期规划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降酶退黄类药物项目总投资构成分析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降酶退黄类药物项目总投资包括建设投资、建设期利息和流动资金。根据谨慎财务估算，项目总投资XX万元，其中：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降酶退黄类药物项目建设投资XX万元，包括工程费用、工程建设其他费用和预备费，其中：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6972"/>
      <w:r>
        <w:rPr>
          <w:rFonts w:ascii="仿宋" w:eastAsia="仿宋" w:hAnsi="仿宋" w:cs="仿宋" w:hint="eastAsia"/>
          <w:sz w:val="28"/>
          <w:lang w:eastAsia="zh-CN"/>
        </w:rPr>
        <w:t>(十一)、降酶退黄类药物项目建设进度计划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降酶退黄类药物项目将按照国家基本建设程序的相关法规和执行指南进行建设，建设期计划为XXX个月。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31076"/>
      <w:r>
        <w:rPr>
          <w:rFonts w:ascii="仿宋" w:eastAsia="仿宋" w:hAnsi="仿宋" w:cs="仿宋" w:hint="eastAsia"/>
          <w:sz w:val="28"/>
          <w:lang w:eastAsia="zh-CN"/>
        </w:rPr>
        <w:t>三、法人治理</w:t>
      </w:r>
      <w:bookmarkEnd w:id="18"/>
    </w:p>
    <w:p>
      <w:pPr>
        <w:pStyle w:val="Heading2"/>
        <w:rPr>
          <w:rFonts w:ascii="仿宋" w:eastAsia="仿宋" w:hAnsi="仿宋" w:cs="仿宋" w:hint="eastAsia"/>
          <w:lang w:eastAsia="zh-CN"/>
        </w:rPr>
      </w:pPr>
      <w:bookmarkStart w:id="19" w:name="_Toc6592"/>
      <w:r>
        <w:rPr>
          <w:rFonts w:ascii="仿宋" w:eastAsia="仿宋" w:hAnsi="仿宋" w:cs="仿宋" w:hint="eastAsia"/>
          <w:lang w:eastAsia="zh-CN"/>
        </w:rPr>
        <w:t>(一)、股东权利及义务</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https://d.book118.com/965221104300011112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B6B37"/>
    <w:rsid w:val="282E6701"/>
    <w:rsid w:val="3E675B86"/>
    <w:rsid w:val="44335160"/>
    <w:rsid w:val="497C50C6"/>
    <w:rsid w:val="59204A0B"/>
    <w:rsid w:val="5D2D2508"/>
    <w:rsid w:val="609B6B37"/>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522110430001111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2024-02-06T15:31:00Z</dcterms:created>
  <dcterms:modified xsi:type="dcterms:W3CDTF">2024-02-06T15:31:39Z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34299E57C06E44FAADC252888F4E7EDA_11</vt:lpwstr>
  </property>
  <property fmtid="{D5CDD505-2E9C-101B-9397-08002B2CF9AE}" pid="3" name="KSOProductBuildVer">
    <vt:lpwstr>2052-12.1.0.16250</vt:lpwstr>
  </property>
</Properties>
</file>