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温泉水开发利用项目规划设计纲要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30" w:history="1">
        <w:r>
          <w:rPr>
            <w:rFonts w:ascii="仿宋" w:eastAsia="仿宋" w:hAnsi="仿宋" w:cs="仿宋" w:hint="eastAsia"/>
            <w:lang w:eastAsia="zh-CN"/>
          </w:rPr>
          <w:t>序言</w:t>
        </w:r>
        <w:r>
          <w:tab/>
        </w:r>
        <w:r>
          <w:fldChar w:fldCharType="begin"/>
        </w:r>
        <w:r>
          <w:instrText xml:space="preserve"> PAGEREF _Toc12930 \h </w:instrText>
        </w:r>
        <w:r>
          <w:fldChar w:fldCharType="separate"/>
        </w:r>
        <w:r>
          <w:t>3</w:t>
        </w:r>
        <w:r>
          <w:fldChar w:fldCharType="end"/>
        </w:r>
      </w:hyperlink>
    </w:p>
    <w:p>
      <w:pPr>
        <w:pStyle w:val="TOC1"/>
        <w:tabs>
          <w:tab w:val="right" w:leader="dot" w:pos="8306"/>
        </w:tabs>
      </w:pPr>
      <w:hyperlink w:anchor="_Toc24454" w:history="1">
        <w:r>
          <w:rPr>
            <w:rFonts w:ascii="仿宋" w:eastAsia="仿宋" w:hAnsi="仿宋" w:cs="仿宋" w:hint="eastAsia"/>
            <w:lang w:eastAsia="zh-CN"/>
          </w:rPr>
          <w:t>一、温泉水开发利用项目文档管理</w:t>
        </w:r>
        <w:r>
          <w:tab/>
        </w:r>
        <w:r>
          <w:fldChar w:fldCharType="begin"/>
        </w:r>
        <w:r>
          <w:instrText xml:space="preserve"> PAGEREF _Toc24454 \h </w:instrText>
        </w:r>
        <w:r>
          <w:fldChar w:fldCharType="separate"/>
        </w:r>
        <w:r>
          <w:t>3</w:t>
        </w:r>
        <w:r>
          <w:fldChar w:fldCharType="end"/>
        </w:r>
      </w:hyperlink>
    </w:p>
    <w:p>
      <w:pPr>
        <w:pStyle w:val="TOC2"/>
        <w:tabs>
          <w:tab w:val="right" w:leader="dot" w:pos="8306"/>
        </w:tabs>
      </w:pPr>
      <w:hyperlink w:anchor="_Toc15828" w:history="1">
        <w:r>
          <w:rPr>
            <w:rFonts w:ascii="仿宋" w:eastAsia="仿宋" w:hAnsi="仿宋" w:cs="仿宋" w:hint="eastAsia"/>
            <w:lang w:eastAsia="zh-CN"/>
          </w:rPr>
          <w:t>(一)、文档编制与审查</w:t>
        </w:r>
        <w:r>
          <w:tab/>
        </w:r>
        <w:r>
          <w:fldChar w:fldCharType="begin"/>
        </w:r>
        <w:r>
          <w:instrText xml:space="preserve"> PAGEREF _Toc15828 \h </w:instrText>
        </w:r>
        <w:r>
          <w:fldChar w:fldCharType="separate"/>
        </w:r>
        <w:r>
          <w:t>3</w:t>
        </w:r>
        <w:r>
          <w:fldChar w:fldCharType="end"/>
        </w:r>
      </w:hyperlink>
    </w:p>
    <w:p>
      <w:pPr>
        <w:pStyle w:val="TOC2"/>
        <w:tabs>
          <w:tab w:val="right" w:leader="dot" w:pos="8306"/>
        </w:tabs>
      </w:pPr>
      <w:hyperlink w:anchor="_Toc21259" w:history="1">
        <w:r>
          <w:rPr>
            <w:rFonts w:ascii="仿宋" w:eastAsia="仿宋" w:hAnsi="仿宋" w:cs="仿宋" w:hint="eastAsia"/>
            <w:lang w:eastAsia="zh-CN"/>
          </w:rPr>
          <w:t>(二)、文档发布与分发</w:t>
        </w:r>
        <w:r>
          <w:tab/>
        </w:r>
        <w:r>
          <w:fldChar w:fldCharType="begin"/>
        </w:r>
        <w:r>
          <w:instrText xml:space="preserve"> PAGEREF _Toc21259 \h </w:instrText>
        </w:r>
        <w:r>
          <w:fldChar w:fldCharType="separate"/>
        </w:r>
        <w:r>
          <w:t>4</w:t>
        </w:r>
        <w:r>
          <w:fldChar w:fldCharType="end"/>
        </w:r>
      </w:hyperlink>
    </w:p>
    <w:p>
      <w:pPr>
        <w:pStyle w:val="TOC2"/>
        <w:tabs>
          <w:tab w:val="right" w:leader="dot" w:pos="8306"/>
        </w:tabs>
      </w:pPr>
      <w:hyperlink w:anchor="_Toc8818" w:history="1">
        <w:r>
          <w:rPr>
            <w:rFonts w:ascii="仿宋" w:eastAsia="仿宋" w:hAnsi="仿宋" w:cs="仿宋" w:hint="eastAsia"/>
            <w:lang w:eastAsia="zh-CN"/>
          </w:rPr>
          <w:t>(三)、文档存档与归档</w:t>
        </w:r>
        <w:r>
          <w:tab/>
        </w:r>
        <w:r>
          <w:fldChar w:fldCharType="begin"/>
        </w:r>
        <w:r>
          <w:instrText xml:space="preserve"> PAGEREF _Toc8818 \h </w:instrText>
        </w:r>
        <w:r>
          <w:fldChar w:fldCharType="separate"/>
        </w:r>
        <w:r>
          <w:t>5</w:t>
        </w:r>
        <w:r>
          <w:fldChar w:fldCharType="end"/>
        </w:r>
      </w:hyperlink>
    </w:p>
    <w:p>
      <w:pPr>
        <w:pStyle w:val="TOC1"/>
        <w:tabs>
          <w:tab w:val="right" w:leader="dot" w:pos="8306"/>
        </w:tabs>
      </w:pPr>
      <w:hyperlink w:anchor="_Toc26822" w:history="1">
        <w:r>
          <w:rPr>
            <w:rFonts w:ascii="仿宋" w:eastAsia="仿宋" w:hAnsi="仿宋" w:cs="仿宋" w:hint="eastAsia"/>
            <w:lang w:eastAsia="zh-CN"/>
          </w:rPr>
          <w:t>二、产品规划分析</w:t>
        </w:r>
        <w:r>
          <w:tab/>
        </w:r>
        <w:r>
          <w:fldChar w:fldCharType="begin"/>
        </w:r>
        <w:r>
          <w:instrText xml:space="preserve"> PAGEREF _Toc26822 \h </w:instrText>
        </w:r>
        <w:r>
          <w:fldChar w:fldCharType="separate"/>
        </w:r>
        <w:r>
          <w:t>6</w:t>
        </w:r>
        <w:r>
          <w:fldChar w:fldCharType="end"/>
        </w:r>
      </w:hyperlink>
    </w:p>
    <w:p>
      <w:pPr>
        <w:pStyle w:val="TOC2"/>
        <w:tabs>
          <w:tab w:val="right" w:leader="dot" w:pos="8306"/>
        </w:tabs>
      </w:pPr>
      <w:hyperlink w:anchor="_Toc4892" w:history="1">
        <w:r>
          <w:rPr>
            <w:rFonts w:ascii="仿宋" w:eastAsia="仿宋" w:hAnsi="仿宋" w:cs="仿宋" w:hint="eastAsia"/>
            <w:lang w:eastAsia="zh-CN"/>
          </w:rPr>
          <w:t>(一)、产品规划</w:t>
        </w:r>
        <w:r>
          <w:tab/>
        </w:r>
        <w:r>
          <w:fldChar w:fldCharType="begin"/>
        </w:r>
        <w:r>
          <w:instrText xml:space="preserve"> PAGEREF _Toc4892 \h </w:instrText>
        </w:r>
        <w:r>
          <w:fldChar w:fldCharType="separate"/>
        </w:r>
        <w:r>
          <w:t>6</w:t>
        </w:r>
        <w:r>
          <w:fldChar w:fldCharType="end"/>
        </w:r>
      </w:hyperlink>
    </w:p>
    <w:p>
      <w:pPr>
        <w:pStyle w:val="TOC2"/>
        <w:tabs>
          <w:tab w:val="right" w:leader="dot" w:pos="8306"/>
        </w:tabs>
      </w:pPr>
      <w:hyperlink w:anchor="_Toc2901" w:history="1">
        <w:r>
          <w:rPr>
            <w:rFonts w:ascii="仿宋" w:eastAsia="仿宋" w:hAnsi="仿宋" w:cs="仿宋" w:hint="eastAsia"/>
            <w:lang w:eastAsia="zh-CN"/>
          </w:rPr>
          <w:t>(二)、建设规模</w:t>
        </w:r>
        <w:r>
          <w:tab/>
        </w:r>
        <w:r>
          <w:fldChar w:fldCharType="begin"/>
        </w:r>
        <w:r>
          <w:instrText xml:space="preserve"> PAGEREF _Toc2901 \h </w:instrText>
        </w:r>
        <w:r>
          <w:fldChar w:fldCharType="separate"/>
        </w:r>
        <w:r>
          <w:t>7</w:t>
        </w:r>
        <w:r>
          <w:fldChar w:fldCharType="end"/>
        </w:r>
      </w:hyperlink>
    </w:p>
    <w:p>
      <w:pPr>
        <w:pStyle w:val="TOC1"/>
        <w:tabs>
          <w:tab w:val="right" w:leader="dot" w:pos="8306"/>
        </w:tabs>
      </w:pPr>
      <w:hyperlink w:anchor="_Toc12139" w:history="1">
        <w:r>
          <w:rPr>
            <w:rFonts w:ascii="仿宋" w:eastAsia="仿宋" w:hAnsi="仿宋" w:cs="仿宋" w:hint="eastAsia"/>
            <w:lang w:eastAsia="zh-CN"/>
          </w:rPr>
          <w:t>三、温泉水开发利用项目选址可行性分析</w:t>
        </w:r>
        <w:r>
          <w:tab/>
        </w:r>
        <w:r>
          <w:fldChar w:fldCharType="begin"/>
        </w:r>
        <w:r>
          <w:instrText xml:space="preserve"> PAGEREF _Toc12139 \h </w:instrText>
        </w:r>
        <w:r>
          <w:fldChar w:fldCharType="separate"/>
        </w:r>
        <w:r>
          <w:t>8</w:t>
        </w:r>
        <w:r>
          <w:fldChar w:fldCharType="end"/>
        </w:r>
      </w:hyperlink>
    </w:p>
    <w:p>
      <w:pPr>
        <w:pStyle w:val="TOC2"/>
        <w:tabs>
          <w:tab w:val="right" w:leader="dot" w:pos="8306"/>
        </w:tabs>
      </w:pPr>
      <w:hyperlink w:anchor="_Toc1427" w:history="1">
        <w:r>
          <w:rPr>
            <w:rFonts w:ascii="仿宋" w:eastAsia="仿宋" w:hAnsi="仿宋" w:cs="仿宋" w:hint="eastAsia"/>
            <w:lang w:eastAsia="zh-CN"/>
          </w:rPr>
          <w:t>(一)、温泉水开发利用项目选址</w:t>
        </w:r>
        <w:r>
          <w:tab/>
        </w:r>
        <w:r>
          <w:fldChar w:fldCharType="begin"/>
        </w:r>
        <w:r>
          <w:instrText xml:space="preserve"> PAGEREF _Toc1427 \h </w:instrText>
        </w:r>
        <w:r>
          <w:fldChar w:fldCharType="separate"/>
        </w:r>
        <w:r>
          <w:t>8</w:t>
        </w:r>
        <w:r>
          <w:fldChar w:fldCharType="end"/>
        </w:r>
      </w:hyperlink>
    </w:p>
    <w:p>
      <w:pPr>
        <w:pStyle w:val="TOC2"/>
        <w:tabs>
          <w:tab w:val="right" w:leader="dot" w:pos="8306"/>
        </w:tabs>
      </w:pPr>
      <w:hyperlink w:anchor="_Toc16849" w:history="1">
        <w:r>
          <w:rPr>
            <w:rFonts w:ascii="仿宋" w:eastAsia="仿宋" w:hAnsi="仿宋" w:cs="仿宋" w:hint="eastAsia"/>
            <w:lang w:eastAsia="zh-CN"/>
          </w:rPr>
          <w:t>(二)、用地控制指标</w:t>
        </w:r>
        <w:r>
          <w:tab/>
        </w:r>
        <w:r>
          <w:fldChar w:fldCharType="begin"/>
        </w:r>
        <w:r>
          <w:instrText xml:space="preserve"> PAGEREF _Toc16849 \h </w:instrText>
        </w:r>
        <w:r>
          <w:fldChar w:fldCharType="separate"/>
        </w:r>
        <w:r>
          <w:t>8</w:t>
        </w:r>
        <w:r>
          <w:fldChar w:fldCharType="end"/>
        </w:r>
      </w:hyperlink>
    </w:p>
    <w:p>
      <w:pPr>
        <w:pStyle w:val="TOC2"/>
        <w:tabs>
          <w:tab w:val="right" w:leader="dot" w:pos="8306"/>
        </w:tabs>
      </w:pPr>
      <w:hyperlink w:anchor="_Toc32548" w:history="1">
        <w:r>
          <w:rPr>
            <w:rFonts w:ascii="仿宋" w:eastAsia="仿宋" w:hAnsi="仿宋" w:cs="仿宋" w:hint="eastAsia"/>
            <w:lang w:eastAsia="zh-CN"/>
          </w:rPr>
          <w:t>(三)、节约用地措施</w:t>
        </w:r>
        <w:r>
          <w:tab/>
        </w:r>
        <w:r>
          <w:fldChar w:fldCharType="begin"/>
        </w:r>
        <w:r>
          <w:instrText xml:space="preserve"> PAGEREF _Toc32548 \h </w:instrText>
        </w:r>
        <w:r>
          <w:fldChar w:fldCharType="separate"/>
        </w:r>
        <w:r>
          <w:t>10</w:t>
        </w:r>
        <w:r>
          <w:fldChar w:fldCharType="end"/>
        </w:r>
      </w:hyperlink>
    </w:p>
    <w:p>
      <w:pPr>
        <w:pStyle w:val="TOC2"/>
        <w:tabs>
          <w:tab w:val="right" w:leader="dot" w:pos="8306"/>
        </w:tabs>
      </w:pPr>
      <w:hyperlink w:anchor="_Toc9840" w:history="1">
        <w:r>
          <w:rPr>
            <w:rFonts w:ascii="仿宋" w:eastAsia="仿宋" w:hAnsi="仿宋" w:cs="仿宋" w:hint="eastAsia"/>
            <w:lang w:eastAsia="zh-CN"/>
          </w:rPr>
          <w:t>(四)、总图布置方案</w:t>
        </w:r>
        <w:r>
          <w:tab/>
        </w:r>
        <w:r>
          <w:fldChar w:fldCharType="begin"/>
        </w:r>
        <w:r>
          <w:instrText xml:space="preserve"> PAGEREF _Toc9840 \h </w:instrText>
        </w:r>
        <w:r>
          <w:fldChar w:fldCharType="separate"/>
        </w:r>
        <w:r>
          <w:t>12</w:t>
        </w:r>
        <w:r>
          <w:fldChar w:fldCharType="end"/>
        </w:r>
      </w:hyperlink>
    </w:p>
    <w:p>
      <w:pPr>
        <w:pStyle w:val="TOC2"/>
        <w:tabs>
          <w:tab w:val="right" w:leader="dot" w:pos="8306"/>
        </w:tabs>
      </w:pPr>
      <w:hyperlink w:anchor="_Toc12912" w:history="1">
        <w:r>
          <w:rPr>
            <w:rFonts w:ascii="仿宋" w:eastAsia="仿宋" w:hAnsi="仿宋" w:cs="仿宋" w:hint="eastAsia"/>
            <w:lang w:eastAsia="zh-CN"/>
          </w:rPr>
          <w:t>(五)、选址综合评价</w:t>
        </w:r>
        <w:r>
          <w:tab/>
        </w:r>
        <w:r>
          <w:fldChar w:fldCharType="begin"/>
        </w:r>
        <w:r>
          <w:instrText xml:space="preserve"> PAGEREF _Toc12912 \h </w:instrText>
        </w:r>
        <w:r>
          <w:fldChar w:fldCharType="separate"/>
        </w:r>
        <w:r>
          <w:t>13</w:t>
        </w:r>
        <w:r>
          <w:fldChar w:fldCharType="end"/>
        </w:r>
      </w:hyperlink>
    </w:p>
    <w:p>
      <w:pPr>
        <w:pStyle w:val="TOC1"/>
        <w:tabs>
          <w:tab w:val="right" w:leader="dot" w:pos="8306"/>
        </w:tabs>
      </w:pPr>
      <w:hyperlink w:anchor="_Toc27061" w:history="1">
        <w:r>
          <w:rPr>
            <w:rFonts w:ascii="仿宋" w:eastAsia="仿宋" w:hAnsi="仿宋" w:cs="仿宋" w:hint="eastAsia"/>
            <w:lang w:eastAsia="zh-CN"/>
          </w:rPr>
          <w:t>四、市场分析、调研</w:t>
        </w:r>
        <w:r>
          <w:tab/>
        </w:r>
        <w:r>
          <w:fldChar w:fldCharType="begin"/>
        </w:r>
        <w:r>
          <w:instrText xml:space="preserve"> PAGEREF _Toc27061 \h </w:instrText>
        </w:r>
        <w:r>
          <w:fldChar w:fldCharType="separate"/>
        </w:r>
        <w:r>
          <w:t>14</w:t>
        </w:r>
        <w:r>
          <w:fldChar w:fldCharType="end"/>
        </w:r>
      </w:hyperlink>
    </w:p>
    <w:p>
      <w:pPr>
        <w:pStyle w:val="TOC2"/>
        <w:tabs>
          <w:tab w:val="right" w:leader="dot" w:pos="8306"/>
        </w:tabs>
      </w:pPr>
      <w:hyperlink w:anchor="_Toc20293" w:history="1">
        <w:r>
          <w:rPr>
            <w:rFonts w:ascii="仿宋" w:eastAsia="仿宋" w:hAnsi="仿宋" w:cs="仿宋" w:hint="eastAsia"/>
            <w:lang w:eastAsia="zh-CN"/>
          </w:rPr>
          <w:t>(一)、温泉水开发利用行业分析</w:t>
        </w:r>
        <w:r>
          <w:tab/>
        </w:r>
        <w:r>
          <w:fldChar w:fldCharType="begin"/>
        </w:r>
        <w:r>
          <w:instrText xml:space="preserve"> PAGEREF _Toc20293 \h </w:instrText>
        </w:r>
        <w:r>
          <w:fldChar w:fldCharType="separate"/>
        </w:r>
        <w:r>
          <w:t>14</w:t>
        </w:r>
        <w:r>
          <w:fldChar w:fldCharType="end"/>
        </w:r>
      </w:hyperlink>
    </w:p>
    <w:p>
      <w:pPr>
        <w:pStyle w:val="TOC2"/>
        <w:tabs>
          <w:tab w:val="right" w:leader="dot" w:pos="8306"/>
        </w:tabs>
      </w:pPr>
      <w:hyperlink w:anchor="_Toc25832" w:history="1">
        <w:r>
          <w:rPr>
            <w:rFonts w:ascii="仿宋" w:eastAsia="仿宋" w:hAnsi="仿宋" w:cs="仿宋" w:hint="eastAsia"/>
            <w:lang w:eastAsia="zh-CN"/>
          </w:rPr>
          <w:t>(二)、温泉水开发利用市场分析预测</w:t>
        </w:r>
        <w:r>
          <w:tab/>
        </w:r>
        <w:r>
          <w:fldChar w:fldCharType="begin"/>
        </w:r>
        <w:r>
          <w:instrText xml:space="preserve"> PAGEREF _Toc25832 \h </w:instrText>
        </w:r>
        <w:r>
          <w:fldChar w:fldCharType="separate"/>
        </w:r>
        <w:r>
          <w:t>14</w:t>
        </w:r>
        <w:r>
          <w:fldChar w:fldCharType="end"/>
        </w:r>
      </w:hyperlink>
    </w:p>
    <w:p>
      <w:pPr>
        <w:pStyle w:val="TOC1"/>
        <w:tabs>
          <w:tab w:val="right" w:leader="dot" w:pos="8306"/>
        </w:tabs>
      </w:pPr>
      <w:hyperlink w:anchor="_Toc22458" w:history="1">
        <w:r>
          <w:rPr>
            <w:rFonts w:ascii="仿宋" w:eastAsia="仿宋" w:hAnsi="仿宋" w:cs="仿宋" w:hint="eastAsia"/>
            <w:lang w:eastAsia="zh-CN"/>
          </w:rPr>
          <w:t>五、工艺说明</w:t>
        </w:r>
        <w:r>
          <w:tab/>
        </w:r>
        <w:r>
          <w:fldChar w:fldCharType="begin"/>
        </w:r>
        <w:r>
          <w:instrText xml:space="preserve"> PAGEREF _Toc22458 \h </w:instrText>
        </w:r>
        <w:r>
          <w:fldChar w:fldCharType="separate"/>
        </w:r>
        <w:r>
          <w:t>15</w:t>
        </w:r>
        <w:r>
          <w:fldChar w:fldCharType="end"/>
        </w:r>
      </w:hyperlink>
    </w:p>
    <w:p>
      <w:pPr>
        <w:pStyle w:val="TOC2"/>
        <w:tabs>
          <w:tab w:val="right" w:leader="dot" w:pos="8306"/>
        </w:tabs>
      </w:pPr>
      <w:hyperlink w:anchor="_Toc4102" w:history="1">
        <w:r>
          <w:rPr>
            <w:rFonts w:ascii="仿宋" w:eastAsia="仿宋" w:hAnsi="仿宋" w:cs="仿宋" w:hint="eastAsia"/>
            <w:lang w:eastAsia="zh-CN"/>
          </w:rPr>
          <w:t>(一)、技术管理特点</w:t>
        </w:r>
        <w:r>
          <w:tab/>
        </w:r>
        <w:r>
          <w:fldChar w:fldCharType="begin"/>
        </w:r>
        <w:r>
          <w:instrText xml:space="preserve"> PAGEREF _Toc4102 \h </w:instrText>
        </w:r>
        <w:r>
          <w:fldChar w:fldCharType="separate"/>
        </w:r>
        <w:r>
          <w:t>15</w:t>
        </w:r>
        <w:r>
          <w:fldChar w:fldCharType="end"/>
        </w:r>
      </w:hyperlink>
    </w:p>
    <w:p>
      <w:pPr>
        <w:pStyle w:val="TOC2"/>
        <w:tabs>
          <w:tab w:val="right" w:leader="dot" w:pos="8306"/>
        </w:tabs>
      </w:pPr>
      <w:hyperlink w:anchor="_Toc28942" w:history="1">
        <w:r>
          <w:rPr>
            <w:rFonts w:ascii="仿宋" w:eastAsia="仿宋" w:hAnsi="仿宋" w:cs="仿宋" w:hint="eastAsia"/>
            <w:lang w:eastAsia="zh-CN"/>
          </w:rPr>
          <w:t>(二)、温泉水开发利用项目工艺技术设计方案</w:t>
        </w:r>
        <w:r>
          <w:tab/>
        </w:r>
        <w:r>
          <w:fldChar w:fldCharType="begin"/>
        </w:r>
        <w:r>
          <w:instrText xml:space="preserve"> PAGEREF _Toc28942 \h </w:instrText>
        </w:r>
        <w:r>
          <w:fldChar w:fldCharType="separate"/>
        </w:r>
        <w:r>
          <w:t>16</w:t>
        </w:r>
        <w:r>
          <w:fldChar w:fldCharType="end"/>
        </w:r>
      </w:hyperlink>
    </w:p>
    <w:p>
      <w:pPr>
        <w:pStyle w:val="TOC2"/>
        <w:tabs>
          <w:tab w:val="right" w:leader="dot" w:pos="8306"/>
        </w:tabs>
      </w:pPr>
      <w:hyperlink w:anchor="_Toc15265" w:history="1">
        <w:r>
          <w:rPr>
            <w:rFonts w:ascii="仿宋" w:eastAsia="仿宋" w:hAnsi="仿宋" w:cs="仿宋" w:hint="eastAsia"/>
            <w:lang w:eastAsia="zh-CN"/>
          </w:rPr>
          <w:t>(三)、设备选型方案</w:t>
        </w:r>
        <w:r>
          <w:tab/>
        </w:r>
        <w:r>
          <w:fldChar w:fldCharType="begin"/>
        </w:r>
        <w:r>
          <w:instrText xml:space="preserve"> PAGEREF _Toc15265 \h </w:instrText>
        </w:r>
        <w:r>
          <w:fldChar w:fldCharType="separate"/>
        </w:r>
        <w:r>
          <w:t>18</w:t>
        </w:r>
        <w:r>
          <w:fldChar w:fldCharType="end"/>
        </w:r>
      </w:hyperlink>
    </w:p>
    <w:p>
      <w:pPr>
        <w:pStyle w:val="TOC1"/>
        <w:tabs>
          <w:tab w:val="right" w:leader="dot" w:pos="8306"/>
        </w:tabs>
      </w:pPr>
      <w:hyperlink w:anchor="_Toc12437" w:history="1">
        <w:r>
          <w:rPr>
            <w:rFonts w:ascii="仿宋" w:eastAsia="仿宋" w:hAnsi="仿宋" w:cs="仿宋" w:hint="eastAsia"/>
            <w:lang w:eastAsia="zh-CN"/>
          </w:rPr>
          <w:t>六、温泉水开发利用项目可持续发展</w:t>
        </w:r>
        <w:r>
          <w:tab/>
        </w:r>
        <w:r>
          <w:fldChar w:fldCharType="begin"/>
        </w:r>
        <w:r>
          <w:instrText xml:space="preserve"> PAGEREF _Toc12437 \h </w:instrText>
        </w:r>
        <w:r>
          <w:fldChar w:fldCharType="separate"/>
        </w:r>
        <w:r>
          <w:t>19</w:t>
        </w:r>
        <w:r>
          <w:fldChar w:fldCharType="end"/>
        </w:r>
      </w:hyperlink>
    </w:p>
    <w:p>
      <w:pPr>
        <w:pStyle w:val="TOC2"/>
        <w:tabs>
          <w:tab w:val="right" w:leader="dot" w:pos="8306"/>
        </w:tabs>
      </w:pPr>
      <w:hyperlink w:anchor="_Toc15010" w:history="1">
        <w:r>
          <w:rPr>
            <w:rFonts w:ascii="仿宋" w:eastAsia="仿宋" w:hAnsi="仿宋" w:cs="仿宋" w:hint="eastAsia"/>
            <w:lang w:eastAsia="zh-CN"/>
          </w:rPr>
          <w:t>(一)、可持续战略与实践</w:t>
        </w:r>
        <w:r>
          <w:tab/>
        </w:r>
        <w:r>
          <w:fldChar w:fldCharType="begin"/>
        </w:r>
        <w:r>
          <w:instrText xml:space="preserve"> PAGEREF _Toc15010 \h </w:instrText>
        </w:r>
        <w:r>
          <w:fldChar w:fldCharType="separate"/>
        </w:r>
        <w:r>
          <w:t>19</w:t>
        </w:r>
        <w:r>
          <w:fldChar w:fldCharType="end"/>
        </w:r>
      </w:hyperlink>
    </w:p>
    <w:p>
      <w:pPr>
        <w:pStyle w:val="TOC2"/>
        <w:tabs>
          <w:tab w:val="right" w:leader="dot" w:pos="8306"/>
        </w:tabs>
      </w:pPr>
      <w:hyperlink w:anchor="_Toc27889" w:history="1">
        <w:r>
          <w:rPr>
            <w:rFonts w:ascii="仿宋" w:eastAsia="仿宋" w:hAnsi="仿宋" w:cs="仿宋" w:hint="eastAsia"/>
            <w:lang w:eastAsia="zh-CN"/>
          </w:rPr>
          <w:t>(二)、环保与社会责任</w:t>
        </w:r>
        <w:r>
          <w:tab/>
        </w:r>
        <w:r>
          <w:fldChar w:fldCharType="begin"/>
        </w:r>
        <w:r>
          <w:instrText xml:space="preserve"> PAGEREF _Toc27889 \h </w:instrText>
        </w:r>
        <w:r>
          <w:fldChar w:fldCharType="separate"/>
        </w:r>
        <w:r>
          <w:t>20</w:t>
        </w:r>
        <w:r>
          <w:fldChar w:fldCharType="end"/>
        </w:r>
      </w:hyperlink>
    </w:p>
    <w:p>
      <w:pPr>
        <w:pStyle w:val="TOC1"/>
        <w:tabs>
          <w:tab w:val="right" w:leader="dot" w:pos="8306"/>
        </w:tabs>
      </w:pPr>
      <w:hyperlink w:anchor="_Toc788" w:history="1">
        <w:r>
          <w:rPr>
            <w:rFonts w:ascii="仿宋" w:eastAsia="仿宋" w:hAnsi="仿宋" w:cs="仿宋" w:hint="eastAsia"/>
            <w:lang w:eastAsia="zh-CN"/>
          </w:rPr>
          <w:t>七、温泉水开发利用项目投资规划</w:t>
        </w:r>
        <w:r>
          <w:tab/>
        </w:r>
        <w:r>
          <w:fldChar w:fldCharType="begin"/>
        </w:r>
        <w:r>
          <w:instrText xml:space="preserve"> PAGEREF _Toc788 \h </w:instrText>
        </w:r>
        <w:r>
          <w:fldChar w:fldCharType="separate"/>
        </w:r>
        <w:r>
          <w:t>21</w:t>
        </w:r>
        <w:r>
          <w:fldChar w:fldCharType="end"/>
        </w:r>
      </w:hyperlink>
    </w:p>
    <w:p>
      <w:pPr>
        <w:pStyle w:val="TOC2"/>
        <w:tabs>
          <w:tab w:val="right" w:leader="dot" w:pos="8306"/>
        </w:tabs>
      </w:pPr>
      <w:hyperlink w:anchor="_Toc7718" w:history="1">
        <w:r>
          <w:rPr>
            <w:rFonts w:ascii="仿宋" w:eastAsia="仿宋" w:hAnsi="仿宋" w:cs="仿宋" w:hint="eastAsia"/>
            <w:lang w:eastAsia="zh-CN"/>
          </w:rPr>
          <w:t>(一)、温泉水开发利用项目总投资估算</w:t>
        </w:r>
        <w:r>
          <w:tab/>
        </w:r>
        <w:r>
          <w:fldChar w:fldCharType="begin"/>
        </w:r>
        <w:r>
          <w:instrText xml:space="preserve"> PAGEREF _Toc7718 \h </w:instrText>
        </w:r>
        <w:r>
          <w:fldChar w:fldCharType="separate"/>
        </w:r>
        <w:r>
          <w:t>21</w:t>
        </w:r>
        <w:r>
          <w:fldChar w:fldCharType="end"/>
        </w:r>
      </w:hyperlink>
    </w:p>
    <w:p>
      <w:pPr>
        <w:pStyle w:val="TOC2"/>
        <w:tabs>
          <w:tab w:val="right" w:leader="dot" w:pos="8306"/>
        </w:tabs>
      </w:pPr>
      <w:hyperlink w:anchor="_Toc18030" w:history="1">
        <w:r>
          <w:rPr>
            <w:rFonts w:ascii="仿宋" w:eastAsia="仿宋" w:hAnsi="仿宋" w:cs="仿宋" w:hint="eastAsia"/>
            <w:lang w:eastAsia="zh-CN"/>
          </w:rPr>
          <w:t>(二)、资金筹措</w:t>
        </w:r>
        <w:r>
          <w:tab/>
        </w:r>
        <w:r>
          <w:fldChar w:fldCharType="begin"/>
        </w:r>
        <w:r>
          <w:instrText xml:space="preserve"> PAGEREF _Toc18030 \h </w:instrText>
        </w:r>
        <w:r>
          <w:fldChar w:fldCharType="separate"/>
        </w:r>
        <w:r>
          <w:t>22</w:t>
        </w:r>
        <w:r>
          <w:fldChar w:fldCharType="end"/>
        </w:r>
      </w:hyperlink>
    </w:p>
    <w:p>
      <w:pPr>
        <w:pStyle w:val="TOC1"/>
        <w:tabs>
          <w:tab w:val="right" w:leader="dot" w:pos="8306"/>
        </w:tabs>
      </w:pPr>
      <w:hyperlink w:anchor="_Toc27473" w:history="1">
        <w:r>
          <w:rPr>
            <w:rFonts w:ascii="仿宋" w:eastAsia="仿宋" w:hAnsi="仿宋" w:cs="仿宋" w:hint="eastAsia"/>
            <w:lang w:eastAsia="zh-CN"/>
          </w:rPr>
          <w:t>八、温泉水开发利用项目人力资源培养与发展</w:t>
        </w:r>
        <w:r>
          <w:tab/>
        </w:r>
        <w:r>
          <w:fldChar w:fldCharType="begin"/>
        </w:r>
        <w:r>
          <w:instrText xml:space="preserve"> PAGEREF _Toc27473 \h </w:instrText>
        </w:r>
        <w:r>
          <w:fldChar w:fldCharType="separate"/>
        </w:r>
        <w:r>
          <w:t>23</w:t>
        </w:r>
        <w:r>
          <w:fldChar w:fldCharType="end"/>
        </w:r>
      </w:hyperlink>
    </w:p>
    <w:p>
      <w:pPr>
        <w:pStyle w:val="TOC2"/>
        <w:tabs>
          <w:tab w:val="right" w:leader="dot" w:pos="8306"/>
        </w:tabs>
      </w:pPr>
      <w:hyperlink w:anchor="_Toc17643" w:history="1">
        <w:r>
          <w:rPr>
            <w:rFonts w:ascii="仿宋" w:eastAsia="仿宋" w:hAnsi="仿宋" w:cs="仿宋" w:hint="eastAsia"/>
            <w:lang w:eastAsia="zh-CN"/>
          </w:rPr>
          <w:t>(一)、人才需求与规划</w:t>
        </w:r>
        <w:r>
          <w:tab/>
        </w:r>
        <w:r>
          <w:fldChar w:fldCharType="begin"/>
        </w:r>
        <w:r>
          <w:instrText xml:space="preserve"> PAGEREF _Toc17643 \h </w:instrText>
        </w:r>
        <w:r>
          <w:fldChar w:fldCharType="separate"/>
        </w:r>
        <w:r>
          <w:t>23</w:t>
        </w:r>
        <w:r>
          <w:fldChar w:fldCharType="end"/>
        </w:r>
      </w:hyperlink>
    </w:p>
    <w:p>
      <w:pPr>
        <w:pStyle w:val="TOC2"/>
        <w:tabs>
          <w:tab w:val="right" w:leader="dot" w:pos="8306"/>
        </w:tabs>
      </w:pPr>
      <w:hyperlink w:anchor="_Toc15107" w:history="1">
        <w:r>
          <w:rPr>
            <w:rFonts w:ascii="仿宋" w:eastAsia="仿宋" w:hAnsi="仿宋" w:cs="仿宋" w:hint="eastAsia"/>
            <w:lang w:eastAsia="zh-CN"/>
          </w:rPr>
          <w:t>(二)、培训与发展计划</w:t>
        </w:r>
        <w:r>
          <w:tab/>
        </w:r>
        <w:r>
          <w:fldChar w:fldCharType="begin"/>
        </w:r>
        <w:r>
          <w:instrText xml:space="preserve"> PAGEREF _Toc15107 \h </w:instrText>
        </w:r>
        <w:r>
          <w:fldChar w:fldCharType="separate"/>
        </w:r>
        <w:r>
          <w:t>23</w:t>
        </w:r>
        <w:r>
          <w:fldChar w:fldCharType="end"/>
        </w:r>
      </w:hyperlink>
    </w:p>
    <w:p>
      <w:pPr>
        <w:pStyle w:val="TOC1"/>
        <w:tabs>
          <w:tab w:val="right" w:leader="dot" w:pos="8306"/>
        </w:tabs>
      </w:pPr>
      <w:hyperlink w:anchor="_Toc31991" w:history="1">
        <w:r>
          <w:rPr>
            <w:rFonts w:ascii="仿宋" w:eastAsia="仿宋" w:hAnsi="仿宋" w:cs="仿宋" w:hint="eastAsia"/>
            <w:lang w:eastAsia="zh-CN"/>
          </w:rPr>
          <w:t>九、温泉水开发利用项目风险管理</w:t>
        </w:r>
        <w:r>
          <w:tab/>
        </w:r>
        <w:r>
          <w:fldChar w:fldCharType="begin"/>
        </w:r>
        <w:r>
          <w:instrText xml:space="preserve"> PAGEREF _Toc31991 \h </w:instrText>
        </w:r>
        <w:r>
          <w:fldChar w:fldCharType="separate"/>
        </w:r>
        <w:r>
          <w:t>24</w:t>
        </w:r>
        <w:r>
          <w:fldChar w:fldCharType="end"/>
        </w:r>
      </w:hyperlink>
    </w:p>
    <w:p>
      <w:pPr>
        <w:pStyle w:val="TOC2"/>
        <w:tabs>
          <w:tab w:val="right" w:leader="dot" w:pos="8306"/>
        </w:tabs>
      </w:pPr>
      <w:hyperlink w:anchor="_Toc915" w:history="1">
        <w:r>
          <w:rPr>
            <w:rFonts w:ascii="仿宋" w:eastAsia="仿宋" w:hAnsi="仿宋" w:cs="仿宋" w:hint="eastAsia"/>
            <w:lang w:eastAsia="zh-CN"/>
          </w:rPr>
          <w:t>(一)、风险识别与评估</w:t>
        </w:r>
        <w:r>
          <w:tab/>
        </w:r>
        <w:r>
          <w:fldChar w:fldCharType="begin"/>
        </w:r>
        <w:r>
          <w:instrText xml:space="preserve"> PAGEREF _Toc915 \h </w:instrText>
        </w:r>
        <w:r>
          <w:fldChar w:fldCharType="separate"/>
        </w:r>
        <w:r>
          <w:t>24</w:t>
        </w:r>
        <w:r>
          <w:fldChar w:fldCharType="end"/>
        </w:r>
      </w:hyperlink>
    </w:p>
    <w:p>
      <w:pPr>
        <w:pStyle w:val="TOC2"/>
        <w:tabs>
          <w:tab w:val="right" w:leader="dot" w:pos="8306"/>
        </w:tabs>
      </w:pPr>
      <w:hyperlink w:anchor="_Toc7872" w:history="1">
        <w:r>
          <w:rPr>
            <w:rFonts w:ascii="仿宋" w:eastAsia="仿宋" w:hAnsi="仿宋" w:cs="仿宋" w:hint="eastAsia"/>
            <w:lang w:eastAsia="zh-CN"/>
          </w:rPr>
          <w:t>(二)、风险应对策略</w:t>
        </w:r>
        <w:r>
          <w:tab/>
        </w:r>
        <w:r>
          <w:fldChar w:fldCharType="begin"/>
        </w:r>
        <w:r>
          <w:instrText xml:space="preserve"> PAGEREF _Toc7872 \h </w:instrText>
        </w:r>
        <w:r>
          <w:fldChar w:fldCharType="separate"/>
        </w:r>
        <w:r>
          <w:t>25</w:t>
        </w:r>
        <w:r>
          <w:fldChar w:fldCharType="end"/>
        </w:r>
      </w:hyperlink>
    </w:p>
    <w:p>
      <w:pPr>
        <w:pStyle w:val="TOC2"/>
        <w:tabs>
          <w:tab w:val="right" w:leader="dot" w:pos="8306"/>
        </w:tabs>
      </w:pPr>
      <w:hyperlink w:anchor="_Toc17127" w:history="1">
        <w:r>
          <w:rPr>
            <w:rFonts w:ascii="仿宋" w:eastAsia="仿宋" w:hAnsi="仿宋" w:cs="仿宋" w:hint="eastAsia"/>
            <w:lang w:eastAsia="zh-CN"/>
          </w:rPr>
          <w:t>(三)、风险监控与控制</w:t>
        </w:r>
        <w:r>
          <w:tab/>
        </w:r>
        <w:r>
          <w:fldChar w:fldCharType="begin"/>
        </w:r>
        <w:r>
          <w:instrText xml:space="preserve"> PAGEREF _Toc17127 \h </w:instrText>
        </w:r>
        <w:r>
          <w:fldChar w:fldCharType="separate"/>
        </w:r>
        <w:r>
          <w:t>27</w:t>
        </w:r>
        <w:r>
          <w:fldChar w:fldCharType="end"/>
        </w:r>
      </w:hyperlink>
    </w:p>
    <w:p>
      <w:pPr>
        <w:pStyle w:val="TOC1"/>
        <w:tabs>
          <w:tab w:val="right" w:leader="dot" w:pos="8306"/>
        </w:tabs>
      </w:pPr>
      <w:hyperlink w:anchor="_Toc11610" w:history="1">
        <w:r>
          <w:rPr>
            <w:rFonts w:ascii="仿宋" w:eastAsia="仿宋" w:hAnsi="仿宋" w:cs="仿宋" w:hint="eastAsia"/>
            <w:lang w:eastAsia="zh-CN"/>
          </w:rPr>
          <w:t>十、温泉水开发利用项目计划安排</w:t>
        </w:r>
        <w:r>
          <w:tab/>
        </w:r>
        <w:r>
          <w:fldChar w:fldCharType="begin"/>
        </w:r>
        <w:r>
          <w:instrText xml:space="preserve"> PAGEREF _Toc11610 \h </w:instrText>
        </w:r>
        <w:r>
          <w:fldChar w:fldCharType="separate"/>
        </w:r>
        <w:r>
          <w:t>28</w:t>
        </w:r>
        <w:r>
          <w:fldChar w:fldCharType="end"/>
        </w:r>
      </w:hyperlink>
    </w:p>
    <w:p>
      <w:pPr>
        <w:pStyle w:val="TOC2"/>
        <w:tabs>
          <w:tab w:val="right" w:leader="dot" w:pos="8306"/>
        </w:tabs>
      </w:pPr>
      <w:hyperlink w:anchor="_Toc377" w:history="1">
        <w:r>
          <w:rPr>
            <w:rFonts w:ascii="仿宋" w:eastAsia="仿宋" w:hAnsi="仿宋" w:cs="仿宋" w:hint="eastAsia"/>
            <w:lang w:eastAsia="zh-CN"/>
          </w:rPr>
          <w:t>(一)、建设周期</w:t>
        </w:r>
        <w:r>
          <w:tab/>
        </w:r>
        <w:r>
          <w:fldChar w:fldCharType="begin"/>
        </w:r>
        <w:r>
          <w:instrText xml:space="preserve"> PAGEREF _Toc377 \h </w:instrText>
        </w:r>
        <w:r>
          <w:fldChar w:fldCharType="separate"/>
        </w:r>
        <w:r>
          <w:t>28</w:t>
        </w:r>
        <w:r>
          <w:fldChar w:fldCharType="end"/>
        </w:r>
      </w:hyperlink>
    </w:p>
    <w:p>
      <w:pPr>
        <w:pStyle w:val="TOC2"/>
        <w:tabs>
          <w:tab w:val="right" w:leader="dot" w:pos="8306"/>
        </w:tabs>
      </w:pPr>
      <w:hyperlink w:anchor="_Toc16936" w:history="1">
        <w:r>
          <w:rPr>
            <w:rFonts w:ascii="仿宋" w:eastAsia="仿宋" w:hAnsi="仿宋" w:cs="仿宋" w:hint="eastAsia"/>
            <w:lang w:eastAsia="zh-CN"/>
          </w:rPr>
          <w:t>(二)、建设进度</w:t>
        </w:r>
        <w:r>
          <w:tab/>
        </w:r>
        <w:r>
          <w:fldChar w:fldCharType="begin"/>
        </w:r>
        <w:r>
          <w:instrText xml:space="preserve"> PAGEREF _Toc16936 \h </w:instrText>
        </w:r>
        <w:r>
          <w:fldChar w:fldCharType="separate"/>
        </w:r>
        <w:r>
          <w:t>29</w:t>
        </w:r>
        <w:r>
          <w:fldChar w:fldCharType="end"/>
        </w:r>
      </w:hyperlink>
    </w:p>
    <w:p>
      <w:pPr>
        <w:pStyle w:val="TOC2"/>
        <w:tabs>
          <w:tab w:val="right" w:leader="dot" w:pos="8306"/>
        </w:tabs>
      </w:pPr>
      <w:hyperlink w:anchor="_Toc8875" w:history="1">
        <w:r>
          <w:rPr>
            <w:rFonts w:ascii="仿宋" w:eastAsia="仿宋" w:hAnsi="仿宋" w:cs="仿宋" w:hint="eastAsia"/>
            <w:lang w:eastAsia="zh-CN"/>
          </w:rPr>
          <w:t>(三)、进度安排注意事项</w:t>
        </w:r>
        <w:r>
          <w:tab/>
        </w:r>
        <w:r>
          <w:fldChar w:fldCharType="begin"/>
        </w:r>
        <w:r>
          <w:instrText xml:space="preserve"> PAGEREF _Toc8875 \h </w:instrText>
        </w:r>
        <w:r>
          <w:fldChar w:fldCharType="separate"/>
        </w:r>
        <w:r>
          <w:t>30</w:t>
        </w:r>
        <w:r>
          <w:fldChar w:fldCharType="end"/>
        </w:r>
      </w:hyperlink>
    </w:p>
    <w:p>
      <w:pPr>
        <w:pStyle w:val="TOC2"/>
        <w:tabs>
          <w:tab w:val="right" w:leader="dot" w:pos="8306"/>
        </w:tabs>
      </w:pPr>
      <w:hyperlink w:anchor="_Toc19554" w:history="1">
        <w:r>
          <w:rPr>
            <w:rFonts w:ascii="仿宋" w:eastAsia="仿宋" w:hAnsi="仿宋" w:cs="仿宋" w:hint="eastAsia"/>
            <w:lang w:eastAsia="zh-CN"/>
          </w:rPr>
          <w:t>(四)、人力资源配置</w:t>
        </w:r>
        <w:r>
          <w:tab/>
        </w:r>
        <w:r>
          <w:fldChar w:fldCharType="begin"/>
        </w:r>
        <w:r>
          <w:instrText xml:space="preserve"> PAGEREF _Toc19554 \h </w:instrText>
        </w:r>
        <w:r>
          <w:fldChar w:fldCharType="separate"/>
        </w:r>
        <w:r>
          <w:t>32</w:t>
        </w:r>
        <w:r>
          <w:fldChar w:fldCharType="end"/>
        </w:r>
      </w:hyperlink>
    </w:p>
    <w:p>
      <w:pPr>
        <w:pStyle w:val="TOC1"/>
        <w:tabs>
          <w:tab w:val="right" w:leader="dot" w:pos="8306"/>
        </w:tabs>
      </w:pPr>
      <w:hyperlink w:anchor="_Toc5291" w:history="1">
        <w:r>
          <w:rPr>
            <w:rFonts w:ascii="仿宋" w:eastAsia="仿宋" w:hAnsi="仿宋" w:cs="仿宋" w:hint="eastAsia"/>
            <w:lang w:eastAsia="zh-CN"/>
          </w:rPr>
          <w:t>十一、温泉水开发利用项目创新与研发</w:t>
        </w:r>
        <w:r>
          <w:tab/>
        </w:r>
        <w:r>
          <w:fldChar w:fldCharType="begin"/>
        </w:r>
        <w:r>
          <w:instrText xml:space="preserve"> PAGEREF _Toc5291 \h </w:instrText>
        </w:r>
        <w:r>
          <w:fldChar w:fldCharType="separate"/>
        </w:r>
        <w:r>
          <w:t>32</w:t>
        </w:r>
        <w:r>
          <w:fldChar w:fldCharType="end"/>
        </w:r>
      </w:hyperlink>
    </w:p>
    <w:p>
      <w:pPr>
        <w:pStyle w:val="TOC2"/>
        <w:tabs>
          <w:tab w:val="right" w:leader="dot" w:pos="8306"/>
        </w:tabs>
      </w:pPr>
      <w:hyperlink w:anchor="_Toc13808" w:history="1">
        <w:r>
          <w:rPr>
            <w:rFonts w:ascii="仿宋" w:eastAsia="仿宋" w:hAnsi="仿宋" w:cs="仿宋" w:hint="eastAsia"/>
            <w:lang w:eastAsia="zh-CN"/>
          </w:rPr>
          <w:t>(一)、创新策略与方向</w:t>
        </w:r>
        <w:r>
          <w:tab/>
        </w:r>
        <w:r>
          <w:fldChar w:fldCharType="begin"/>
        </w:r>
        <w:r>
          <w:instrText xml:space="preserve"> PAGEREF _Toc13808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21" w:history="1">
        <w:r>
          <w:rPr>
            <w:rFonts w:ascii="仿宋" w:eastAsia="仿宋" w:hAnsi="仿宋" w:cs="仿宋" w:hint="eastAsia"/>
            <w:lang w:eastAsia="zh-CN"/>
          </w:rPr>
          <w:t>(二)、研发规划与投入</w:t>
        </w:r>
        <w:r>
          <w:tab/>
        </w:r>
        <w:r>
          <w:fldChar w:fldCharType="begin"/>
        </w:r>
        <w:r>
          <w:instrText xml:space="preserve"> PAGEREF _Toc17521 \h </w:instrText>
        </w:r>
        <w:r>
          <w:fldChar w:fldCharType="separate"/>
        </w:r>
        <w:r>
          <w:t>34</w:t>
        </w:r>
        <w:r>
          <w:fldChar w:fldCharType="end"/>
        </w:r>
      </w:hyperlink>
    </w:p>
    <w:p>
      <w:pPr>
        <w:pStyle w:val="TOC1"/>
        <w:tabs>
          <w:tab w:val="right" w:leader="dot" w:pos="8306"/>
        </w:tabs>
      </w:pPr>
      <w:hyperlink w:anchor="_Toc24561" w:history="1">
        <w:r>
          <w:rPr>
            <w:rFonts w:ascii="仿宋" w:eastAsia="仿宋" w:hAnsi="仿宋" w:cs="仿宋" w:hint="eastAsia"/>
            <w:lang w:eastAsia="zh-CN"/>
          </w:rPr>
          <w:t>十二、生产安全保护</w:t>
        </w:r>
        <w:r>
          <w:tab/>
        </w:r>
        <w:r>
          <w:fldChar w:fldCharType="begin"/>
        </w:r>
        <w:r>
          <w:instrText xml:space="preserve"> PAGEREF _Toc24561 \h </w:instrText>
        </w:r>
        <w:r>
          <w:fldChar w:fldCharType="separate"/>
        </w:r>
        <w:r>
          <w:t>36</w:t>
        </w:r>
        <w:r>
          <w:fldChar w:fldCharType="end"/>
        </w:r>
      </w:hyperlink>
    </w:p>
    <w:p>
      <w:pPr>
        <w:pStyle w:val="TOC2"/>
        <w:tabs>
          <w:tab w:val="right" w:leader="dot" w:pos="8306"/>
        </w:tabs>
      </w:pPr>
      <w:hyperlink w:anchor="_Toc7831" w:history="1">
        <w:r>
          <w:rPr>
            <w:rFonts w:ascii="仿宋" w:eastAsia="仿宋" w:hAnsi="仿宋" w:cs="仿宋" w:hint="eastAsia"/>
            <w:lang w:eastAsia="zh-CN"/>
          </w:rPr>
          <w:t>(一)、消防安全</w:t>
        </w:r>
        <w:r>
          <w:tab/>
        </w:r>
        <w:r>
          <w:fldChar w:fldCharType="begin"/>
        </w:r>
        <w:r>
          <w:instrText xml:space="preserve"> PAGEREF _Toc7831 \h </w:instrText>
        </w:r>
        <w:r>
          <w:fldChar w:fldCharType="separate"/>
        </w:r>
        <w:r>
          <w:t>36</w:t>
        </w:r>
        <w:r>
          <w:fldChar w:fldCharType="end"/>
        </w:r>
      </w:hyperlink>
    </w:p>
    <w:p>
      <w:pPr>
        <w:pStyle w:val="TOC2"/>
        <w:tabs>
          <w:tab w:val="right" w:leader="dot" w:pos="8306"/>
        </w:tabs>
      </w:pPr>
      <w:hyperlink w:anchor="_Toc15526" w:history="1">
        <w:r>
          <w:rPr>
            <w:rFonts w:ascii="仿宋" w:eastAsia="仿宋" w:hAnsi="仿宋" w:cs="仿宋" w:hint="eastAsia"/>
            <w:lang w:eastAsia="zh-CN"/>
          </w:rPr>
          <w:t>(二)、防火防爆总图布置措施</w:t>
        </w:r>
        <w:r>
          <w:tab/>
        </w:r>
        <w:r>
          <w:fldChar w:fldCharType="begin"/>
        </w:r>
        <w:r>
          <w:instrText xml:space="preserve"> PAGEREF _Toc15526 \h </w:instrText>
        </w:r>
        <w:r>
          <w:fldChar w:fldCharType="separate"/>
        </w:r>
        <w:r>
          <w:t>37</w:t>
        </w:r>
        <w:r>
          <w:fldChar w:fldCharType="end"/>
        </w:r>
      </w:hyperlink>
    </w:p>
    <w:p>
      <w:pPr>
        <w:pStyle w:val="TOC2"/>
        <w:tabs>
          <w:tab w:val="right" w:leader="dot" w:pos="8306"/>
        </w:tabs>
      </w:pPr>
      <w:hyperlink w:anchor="_Toc27683" w:history="1">
        <w:r>
          <w:rPr>
            <w:rFonts w:ascii="仿宋" w:eastAsia="仿宋" w:hAnsi="仿宋" w:cs="仿宋" w:hint="eastAsia"/>
            <w:lang w:eastAsia="zh-CN"/>
          </w:rPr>
          <w:t>(三)、自然灾害防范措施</w:t>
        </w:r>
        <w:r>
          <w:tab/>
        </w:r>
        <w:r>
          <w:fldChar w:fldCharType="begin"/>
        </w:r>
        <w:r>
          <w:instrText xml:space="preserve"> PAGEREF _Toc27683 \h </w:instrText>
        </w:r>
        <w:r>
          <w:fldChar w:fldCharType="separate"/>
        </w:r>
        <w:r>
          <w:t>38</w:t>
        </w:r>
        <w:r>
          <w:fldChar w:fldCharType="end"/>
        </w:r>
      </w:hyperlink>
    </w:p>
    <w:p>
      <w:pPr>
        <w:pStyle w:val="TOC2"/>
        <w:tabs>
          <w:tab w:val="right" w:leader="dot" w:pos="8306"/>
        </w:tabs>
      </w:pPr>
      <w:hyperlink w:anchor="_Toc14753" w:history="1">
        <w:r>
          <w:rPr>
            <w:rFonts w:ascii="仿宋" w:eastAsia="仿宋" w:hAnsi="仿宋" w:cs="仿宋" w:hint="eastAsia"/>
            <w:lang w:eastAsia="zh-CN"/>
          </w:rPr>
          <w:t>(四)、安全色及安全标志使用要求</w:t>
        </w:r>
        <w:r>
          <w:tab/>
        </w:r>
        <w:r>
          <w:fldChar w:fldCharType="begin"/>
        </w:r>
        <w:r>
          <w:instrText xml:space="preserve"> PAGEREF _Toc14753 \h </w:instrText>
        </w:r>
        <w:r>
          <w:fldChar w:fldCharType="separate"/>
        </w:r>
        <w:r>
          <w:t>39</w:t>
        </w:r>
        <w:r>
          <w:fldChar w:fldCharType="end"/>
        </w:r>
      </w:hyperlink>
    </w:p>
    <w:p>
      <w:pPr>
        <w:pStyle w:val="TOC2"/>
        <w:tabs>
          <w:tab w:val="right" w:leader="dot" w:pos="8306"/>
        </w:tabs>
      </w:pPr>
      <w:hyperlink w:anchor="_Toc4731" w:history="1">
        <w:r>
          <w:rPr>
            <w:rFonts w:ascii="仿宋" w:eastAsia="仿宋" w:hAnsi="仿宋" w:cs="仿宋" w:hint="eastAsia"/>
            <w:lang w:eastAsia="zh-CN"/>
          </w:rPr>
          <w:t>(五)、防尘防毒措施</w:t>
        </w:r>
        <w:r>
          <w:tab/>
        </w:r>
        <w:r>
          <w:fldChar w:fldCharType="begin"/>
        </w:r>
        <w:r>
          <w:instrText xml:space="preserve"> PAGEREF _Toc4731 \h </w:instrText>
        </w:r>
        <w:r>
          <w:fldChar w:fldCharType="separate"/>
        </w:r>
        <w:r>
          <w:t>40</w:t>
        </w:r>
        <w:r>
          <w:fldChar w:fldCharType="end"/>
        </w:r>
      </w:hyperlink>
    </w:p>
    <w:p>
      <w:pPr>
        <w:pStyle w:val="TOC2"/>
        <w:tabs>
          <w:tab w:val="right" w:leader="dot" w:pos="8306"/>
        </w:tabs>
      </w:pPr>
      <w:hyperlink w:anchor="_Toc1115" w:history="1">
        <w:r>
          <w:rPr>
            <w:rFonts w:ascii="仿宋" w:eastAsia="仿宋" w:hAnsi="仿宋" w:cs="仿宋" w:hint="eastAsia"/>
            <w:lang w:eastAsia="zh-CN"/>
          </w:rPr>
          <w:t>(六)、防静电、触电防护及防雷措施</w:t>
        </w:r>
        <w:r>
          <w:tab/>
        </w:r>
        <w:r>
          <w:fldChar w:fldCharType="begin"/>
        </w:r>
        <w:r>
          <w:instrText xml:space="preserve"> PAGEREF _Toc1115 \h </w:instrText>
        </w:r>
        <w:r>
          <w:fldChar w:fldCharType="separate"/>
        </w:r>
        <w:r>
          <w:t>41</w:t>
        </w:r>
        <w:r>
          <w:fldChar w:fldCharType="end"/>
        </w:r>
      </w:hyperlink>
    </w:p>
    <w:p>
      <w:pPr>
        <w:pStyle w:val="TOC2"/>
        <w:tabs>
          <w:tab w:val="right" w:leader="dot" w:pos="8306"/>
        </w:tabs>
      </w:pPr>
      <w:hyperlink w:anchor="_Toc14364" w:history="1">
        <w:r>
          <w:rPr>
            <w:rFonts w:ascii="仿宋" w:eastAsia="仿宋" w:hAnsi="仿宋" w:cs="仿宋" w:hint="eastAsia"/>
            <w:lang w:eastAsia="zh-CN"/>
          </w:rPr>
          <w:t>(七)、机械设备安全保障措施</w:t>
        </w:r>
        <w:r>
          <w:tab/>
        </w:r>
        <w:r>
          <w:fldChar w:fldCharType="begin"/>
        </w:r>
        <w:r>
          <w:instrText xml:space="preserve"> PAGEREF _Toc14364 \h </w:instrText>
        </w:r>
        <w:r>
          <w:fldChar w:fldCharType="separate"/>
        </w:r>
        <w:r>
          <w:t>42</w:t>
        </w:r>
        <w:r>
          <w:fldChar w:fldCharType="end"/>
        </w:r>
      </w:hyperlink>
    </w:p>
    <w:p>
      <w:pPr>
        <w:pStyle w:val="TOC1"/>
        <w:tabs>
          <w:tab w:val="right" w:leader="dot" w:pos="8306"/>
        </w:tabs>
      </w:pPr>
      <w:hyperlink w:anchor="_Toc17578" w:history="1">
        <w:r>
          <w:rPr>
            <w:rFonts w:ascii="仿宋" w:eastAsia="仿宋" w:hAnsi="仿宋" w:cs="仿宋" w:hint="eastAsia"/>
            <w:lang w:eastAsia="zh-CN"/>
          </w:rPr>
          <w:t>十三、温泉水开发利用项目变更管理</w:t>
        </w:r>
        <w:r>
          <w:tab/>
        </w:r>
        <w:r>
          <w:fldChar w:fldCharType="begin"/>
        </w:r>
        <w:r>
          <w:instrText xml:space="preserve"> PAGEREF _Toc17578 \h </w:instrText>
        </w:r>
        <w:r>
          <w:fldChar w:fldCharType="separate"/>
        </w:r>
        <w:r>
          <w:t>44</w:t>
        </w:r>
        <w:r>
          <w:fldChar w:fldCharType="end"/>
        </w:r>
      </w:hyperlink>
    </w:p>
    <w:p>
      <w:pPr>
        <w:pStyle w:val="TOC2"/>
        <w:tabs>
          <w:tab w:val="right" w:leader="dot" w:pos="8306"/>
        </w:tabs>
      </w:pPr>
      <w:hyperlink w:anchor="_Toc7104" w:history="1">
        <w:r>
          <w:rPr>
            <w:rFonts w:ascii="仿宋" w:eastAsia="仿宋" w:hAnsi="仿宋" w:cs="仿宋" w:hint="eastAsia"/>
            <w:lang w:eastAsia="zh-CN"/>
          </w:rPr>
          <w:t>(一)、变更申请与评估</w:t>
        </w:r>
        <w:r>
          <w:tab/>
        </w:r>
        <w:r>
          <w:fldChar w:fldCharType="begin"/>
        </w:r>
        <w:r>
          <w:instrText xml:space="preserve"> PAGEREF _Toc7104 \h </w:instrText>
        </w:r>
        <w:r>
          <w:fldChar w:fldCharType="separate"/>
        </w:r>
        <w:r>
          <w:t>44</w:t>
        </w:r>
        <w:r>
          <w:fldChar w:fldCharType="end"/>
        </w:r>
      </w:hyperlink>
    </w:p>
    <w:p>
      <w:pPr>
        <w:pStyle w:val="TOC2"/>
        <w:tabs>
          <w:tab w:val="right" w:leader="dot" w:pos="8306"/>
        </w:tabs>
      </w:pPr>
      <w:hyperlink w:anchor="_Toc936" w:history="1">
        <w:r>
          <w:rPr>
            <w:rFonts w:ascii="仿宋" w:eastAsia="仿宋" w:hAnsi="仿宋" w:cs="仿宋" w:hint="eastAsia"/>
            <w:lang w:eastAsia="zh-CN"/>
          </w:rPr>
          <w:t>(二)、变更实施与控制</w:t>
        </w:r>
        <w:r>
          <w:tab/>
        </w:r>
        <w:r>
          <w:fldChar w:fldCharType="begin"/>
        </w:r>
        <w:r>
          <w:instrText xml:space="preserve"> PAGEREF _Toc936 \h </w:instrText>
        </w:r>
        <w:r>
          <w:fldChar w:fldCharType="separate"/>
        </w:r>
        <w:r>
          <w:t>44</w:t>
        </w:r>
        <w:r>
          <w:fldChar w:fldCharType="end"/>
        </w:r>
      </w:hyperlink>
    </w:p>
    <w:p>
      <w:pPr>
        <w:pStyle w:val="TOC1"/>
        <w:tabs>
          <w:tab w:val="right" w:leader="dot" w:pos="8306"/>
        </w:tabs>
      </w:pPr>
      <w:hyperlink w:anchor="_Toc6692" w:history="1">
        <w:r>
          <w:rPr>
            <w:rFonts w:ascii="仿宋" w:eastAsia="仿宋" w:hAnsi="仿宋" w:cs="仿宋" w:hint="eastAsia"/>
            <w:lang w:eastAsia="zh-CN"/>
          </w:rPr>
          <w:t>十四、风险识别与分类</w:t>
        </w:r>
        <w:r>
          <w:tab/>
        </w:r>
        <w:r>
          <w:fldChar w:fldCharType="begin"/>
        </w:r>
        <w:r>
          <w:instrText xml:space="preserve"> PAGEREF _Toc6692 \h </w:instrText>
        </w:r>
        <w:r>
          <w:fldChar w:fldCharType="separate"/>
        </w:r>
        <w:r>
          <w:t>45</w:t>
        </w:r>
        <w:r>
          <w:fldChar w:fldCharType="end"/>
        </w:r>
      </w:hyperlink>
    </w:p>
    <w:p>
      <w:pPr>
        <w:pStyle w:val="TOC2"/>
        <w:tabs>
          <w:tab w:val="right" w:leader="dot" w:pos="8306"/>
        </w:tabs>
      </w:pPr>
      <w:hyperlink w:anchor="_Toc27399" w:history="1">
        <w:r>
          <w:rPr>
            <w:rFonts w:ascii="仿宋" w:eastAsia="仿宋" w:hAnsi="仿宋" w:cs="仿宋" w:hint="eastAsia"/>
            <w:lang w:eastAsia="zh-CN"/>
          </w:rPr>
          <w:t>(一)、风险识别</w:t>
        </w:r>
        <w:r>
          <w:tab/>
        </w:r>
        <w:r>
          <w:fldChar w:fldCharType="begin"/>
        </w:r>
        <w:r>
          <w:instrText xml:space="preserve"> PAGEREF _Toc27399 \h </w:instrText>
        </w:r>
        <w:r>
          <w:fldChar w:fldCharType="separate"/>
        </w:r>
        <w:r>
          <w:t>45</w:t>
        </w:r>
        <w:r>
          <w:fldChar w:fldCharType="end"/>
        </w:r>
      </w:hyperlink>
    </w:p>
    <w:p>
      <w:pPr>
        <w:pStyle w:val="TOC2"/>
        <w:tabs>
          <w:tab w:val="right" w:leader="dot" w:pos="8306"/>
        </w:tabs>
      </w:pPr>
      <w:hyperlink w:anchor="_Toc32394" w:history="1">
        <w:r>
          <w:rPr>
            <w:rFonts w:ascii="仿宋" w:eastAsia="仿宋" w:hAnsi="仿宋" w:cs="仿宋" w:hint="eastAsia"/>
            <w:lang w:eastAsia="zh-CN"/>
          </w:rPr>
          <w:t>(二)、风险分类</w:t>
        </w:r>
        <w:r>
          <w:tab/>
        </w:r>
        <w:r>
          <w:fldChar w:fldCharType="begin"/>
        </w:r>
        <w:r>
          <w:instrText xml:space="preserve"> PAGEREF _Toc32394 \h </w:instrText>
        </w:r>
        <w:r>
          <w:fldChar w:fldCharType="separate"/>
        </w:r>
        <w:r>
          <w:t>46</w:t>
        </w:r>
        <w:r>
          <w:fldChar w:fldCharType="end"/>
        </w:r>
      </w:hyperlink>
    </w:p>
    <w:p>
      <w:pPr>
        <w:pStyle w:val="TOC1"/>
        <w:tabs>
          <w:tab w:val="right" w:leader="dot" w:pos="8306"/>
        </w:tabs>
      </w:pPr>
      <w:hyperlink w:anchor="_Toc10223" w:history="1">
        <w:r>
          <w:rPr>
            <w:rFonts w:ascii="仿宋" w:eastAsia="仿宋" w:hAnsi="仿宋" w:cs="仿宋" w:hint="eastAsia"/>
            <w:lang w:eastAsia="zh-CN"/>
          </w:rPr>
          <w:t>十五、温泉水开发利用项目治理与监督</w:t>
        </w:r>
        <w:r>
          <w:tab/>
        </w:r>
        <w:r>
          <w:fldChar w:fldCharType="begin"/>
        </w:r>
        <w:r>
          <w:instrText xml:space="preserve"> PAGEREF _Toc10223 \h </w:instrText>
        </w:r>
        <w:r>
          <w:fldChar w:fldCharType="separate"/>
        </w:r>
        <w:r>
          <w:t>48</w:t>
        </w:r>
        <w:r>
          <w:fldChar w:fldCharType="end"/>
        </w:r>
      </w:hyperlink>
    </w:p>
    <w:p>
      <w:pPr>
        <w:pStyle w:val="TOC2"/>
        <w:tabs>
          <w:tab w:val="right" w:leader="dot" w:pos="8306"/>
        </w:tabs>
      </w:pPr>
      <w:hyperlink w:anchor="_Toc23714" w:history="1">
        <w:r>
          <w:rPr>
            <w:rFonts w:ascii="仿宋" w:eastAsia="仿宋" w:hAnsi="仿宋" w:cs="仿宋" w:hint="eastAsia"/>
            <w:lang w:eastAsia="zh-CN"/>
          </w:rPr>
          <w:t>(一)、温泉水开发利用项目治理结构</w:t>
        </w:r>
        <w:r>
          <w:tab/>
        </w:r>
        <w:r>
          <w:fldChar w:fldCharType="begin"/>
        </w:r>
        <w:r>
          <w:instrText xml:space="preserve"> PAGEREF _Toc23714 \h </w:instrText>
        </w:r>
        <w:r>
          <w:fldChar w:fldCharType="separate"/>
        </w:r>
        <w:r>
          <w:t>48</w:t>
        </w:r>
        <w:r>
          <w:fldChar w:fldCharType="end"/>
        </w:r>
      </w:hyperlink>
    </w:p>
    <w:p>
      <w:pPr>
        <w:pStyle w:val="TOC2"/>
        <w:tabs>
          <w:tab w:val="right" w:leader="dot" w:pos="8306"/>
        </w:tabs>
      </w:pPr>
      <w:hyperlink w:anchor="_Toc21972" w:history="1">
        <w:r>
          <w:rPr>
            <w:rFonts w:ascii="仿宋" w:eastAsia="仿宋" w:hAnsi="仿宋" w:cs="仿宋" w:hint="eastAsia"/>
            <w:lang w:eastAsia="zh-CN"/>
          </w:rPr>
          <w:t>(二)、监督与审计</w:t>
        </w:r>
        <w:r>
          <w:tab/>
        </w:r>
        <w:r>
          <w:fldChar w:fldCharType="begin"/>
        </w:r>
        <w:r>
          <w:instrText xml:space="preserve"> PAGEREF _Toc21972 \h </w:instrText>
        </w:r>
        <w:r>
          <w:fldChar w:fldCharType="separate"/>
        </w:r>
        <w:r>
          <w:t>50</w:t>
        </w:r>
        <w:r>
          <w:fldChar w:fldCharType="end"/>
        </w:r>
      </w:hyperlink>
    </w:p>
    <w:p>
      <w:pPr>
        <w:pStyle w:val="TOC1"/>
        <w:tabs>
          <w:tab w:val="right" w:leader="dot" w:pos="8306"/>
        </w:tabs>
      </w:pPr>
      <w:hyperlink w:anchor="_Toc26253" w:history="1">
        <w:r>
          <w:rPr>
            <w:rFonts w:ascii="仿宋" w:eastAsia="仿宋" w:hAnsi="仿宋" w:cs="仿宋" w:hint="eastAsia"/>
            <w:lang w:eastAsia="zh-CN"/>
          </w:rPr>
          <w:t>十六、温泉水开发利用项目工程方案分析</w:t>
        </w:r>
        <w:r>
          <w:tab/>
        </w:r>
        <w:r>
          <w:fldChar w:fldCharType="begin"/>
        </w:r>
        <w:r>
          <w:instrText xml:space="preserve"> PAGEREF _Toc26253 \h </w:instrText>
        </w:r>
        <w:r>
          <w:fldChar w:fldCharType="separate"/>
        </w:r>
        <w:r>
          <w:t>51</w:t>
        </w:r>
        <w:r>
          <w:fldChar w:fldCharType="end"/>
        </w:r>
      </w:hyperlink>
    </w:p>
    <w:p>
      <w:pPr>
        <w:pStyle w:val="TOC2"/>
        <w:tabs>
          <w:tab w:val="right" w:leader="dot" w:pos="8306"/>
        </w:tabs>
      </w:pPr>
      <w:hyperlink w:anchor="_Toc14563" w:history="1">
        <w:r>
          <w:rPr>
            <w:rFonts w:ascii="仿宋" w:eastAsia="仿宋" w:hAnsi="仿宋" w:cs="仿宋" w:hint="eastAsia"/>
            <w:lang w:eastAsia="zh-CN"/>
          </w:rPr>
          <w:t>(一)、建筑工程设计原则</w:t>
        </w:r>
        <w:r>
          <w:tab/>
        </w:r>
        <w:r>
          <w:fldChar w:fldCharType="begin"/>
        </w:r>
        <w:r>
          <w:instrText xml:space="preserve"> PAGEREF _Toc14563 \h </w:instrText>
        </w:r>
        <w:r>
          <w:fldChar w:fldCharType="separate"/>
        </w:r>
        <w:r>
          <w:t>51</w:t>
        </w:r>
        <w:r>
          <w:fldChar w:fldCharType="end"/>
        </w:r>
      </w:hyperlink>
    </w:p>
    <w:p>
      <w:pPr>
        <w:pStyle w:val="TOC2"/>
        <w:tabs>
          <w:tab w:val="right" w:leader="dot" w:pos="8306"/>
        </w:tabs>
      </w:pPr>
      <w:hyperlink w:anchor="_Toc2061" w:history="1">
        <w:r>
          <w:rPr>
            <w:rFonts w:ascii="仿宋" w:eastAsia="仿宋" w:hAnsi="仿宋" w:cs="仿宋" w:hint="eastAsia"/>
            <w:lang w:eastAsia="zh-CN"/>
          </w:rPr>
          <w:t>(二)、土建工程建设指标</w:t>
        </w:r>
        <w:r>
          <w:tab/>
        </w:r>
        <w:r>
          <w:fldChar w:fldCharType="begin"/>
        </w:r>
        <w:r>
          <w:instrText xml:space="preserve"> PAGEREF _Toc2061 \h </w:instrText>
        </w:r>
        <w:r>
          <w:fldChar w:fldCharType="separate"/>
        </w:r>
        <w:r>
          <w:t>55</w:t>
        </w:r>
        <w:r>
          <w:fldChar w:fldCharType="end"/>
        </w:r>
      </w:hyperlink>
    </w:p>
    <w:p>
      <w:pPr>
        <w:pStyle w:val="TOC1"/>
        <w:tabs>
          <w:tab w:val="right" w:leader="dot" w:pos="8306"/>
        </w:tabs>
      </w:pPr>
      <w:hyperlink w:anchor="_Toc3323" w:history="1">
        <w:r>
          <w:rPr>
            <w:rFonts w:ascii="仿宋" w:eastAsia="仿宋" w:hAnsi="仿宋" w:cs="仿宋" w:hint="eastAsia"/>
            <w:lang w:eastAsia="zh-CN"/>
          </w:rPr>
          <w:t>十七、温泉水开发利用项目实施时间节点</w:t>
        </w:r>
        <w:r>
          <w:tab/>
        </w:r>
        <w:r>
          <w:fldChar w:fldCharType="begin"/>
        </w:r>
        <w:r>
          <w:instrText xml:space="preserve"> PAGEREF _Toc3323 \h </w:instrText>
        </w:r>
        <w:r>
          <w:fldChar w:fldCharType="separate"/>
        </w:r>
        <w:r>
          <w:t>56</w:t>
        </w:r>
        <w:r>
          <w:fldChar w:fldCharType="end"/>
        </w:r>
      </w:hyperlink>
    </w:p>
    <w:p>
      <w:pPr>
        <w:pStyle w:val="TOC2"/>
        <w:tabs>
          <w:tab w:val="right" w:leader="dot" w:pos="8306"/>
        </w:tabs>
      </w:pPr>
      <w:hyperlink w:anchor="_Toc6178" w:history="1">
        <w:r>
          <w:rPr>
            <w:rFonts w:ascii="仿宋" w:eastAsia="仿宋" w:hAnsi="仿宋" w:cs="仿宋" w:hint="eastAsia"/>
            <w:lang w:eastAsia="zh-CN"/>
          </w:rPr>
          <w:t>(一)、温泉水开发利用项目启动阶段时间节点</w:t>
        </w:r>
        <w:r>
          <w:tab/>
        </w:r>
        <w:r>
          <w:fldChar w:fldCharType="begin"/>
        </w:r>
        <w:r>
          <w:instrText xml:space="preserve"> PAGEREF _Toc6178 \h </w:instrText>
        </w:r>
        <w:r>
          <w:fldChar w:fldCharType="separate"/>
        </w:r>
        <w:r>
          <w:t>56</w:t>
        </w:r>
        <w:r>
          <w:fldChar w:fldCharType="end"/>
        </w:r>
      </w:hyperlink>
    </w:p>
    <w:p>
      <w:pPr>
        <w:pStyle w:val="TOC2"/>
        <w:tabs>
          <w:tab w:val="right" w:leader="dot" w:pos="8306"/>
        </w:tabs>
      </w:pPr>
      <w:hyperlink w:anchor="_Toc5451" w:history="1">
        <w:r>
          <w:rPr>
            <w:rFonts w:ascii="仿宋" w:eastAsia="仿宋" w:hAnsi="仿宋" w:cs="仿宋" w:hint="eastAsia"/>
            <w:lang w:eastAsia="zh-CN"/>
          </w:rPr>
          <w:t>(二)、温泉水开发利用项目执行阶段时间节点</w:t>
        </w:r>
        <w:r>
          <w:tab/>
        </w:r>
        <w:r>
          <w:fldChar w:fldCharType="begin"/>
        </w:r>
        <w:r>
          <w:instrText xml:space="preserve"> PAGEREF _Toc5451 \h </w:instrText>
        </w:r>
        <w:r>
          <w:fldChar w:fldCharType="separate"/>
        </w:r>
        <w:r>
          <w:t>58</w:t>
        </w:r>
        <w:r>
          <w:fldChar w:fldCharType="end"/>
        </w:r>
      </w:hyperlink>
    </w:p>
    <w:p>
      <w:pPr>
        <w:pStyle w:val="TOC2"/>
        <w:tabs>
          <w:tab w:val="right" w:leader="dot" w:pos="8306"/>
        </w:tabs>
      </w:pPr>
      <w:hyperlink w:anchor="_Toc15524" w:history="1">
        <w:r>
          <w:rPr>
            <w:rFonts w:ascii="仿宋" w:eastAsia="仿宋" w:hAnsi="仿宋" w:cs="仿宋" w:hint="eastAsia"/>
            <w:lang w:eastAsia="zh-CN"/>
          </w:rPr>
          <w:t>(三)、温泉水开发利用项目完成阶段时间节点</w:t>
        </w:r>
        <w:r>
          <w:tab/>
        </w:r>
        <w:r>
          <w:fldChar w:fldCharType="begin"/>
        </w:r>
        <w:r>
          <w:instrText xml:space="preserve"> PAGEREF _Toc15524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454"/>
      <w:r>
        <w:rPr>
          <w:rFonts w:ascii="仿宋" w:eastAsia="仿宋" w:hAnsi="仿宋" w:cs="仿宋" w:hint="eastAsia"/>
          <w:sz w:val="28"/>
          <w:lang w:eastAsia="zh-CN"/>
        </w:rPr>
        <w:t>一、温泉水开发利用项目文档管理</w:t>
      </w:r>
      <w:bookmarkEnd w:id="2"/>
    </w:p>
    <w:p>
      <w:pPr>
        <w:pStyle w:val="Heading2"/>
        <w:rPr>
          <w:rFonts w:ascii="仿宋" w:eastAsia="仿宋" w:hAnsi="仿宋" w:cs="仿宋" w:hint="eastAsia"/>
          <w:lang w:eastAsia="zh-CN"/>
        </w:rPr>
      </w:pPr>
      <w:bookmarkStart w:id="3" w:name="_Toc1582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温泉水开发利用项目高度重视文档的质量和准确性，以支持温泉水开发利用项目的各项活动和决策。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水开发利用项目文档的编制始于温泉水开发利用项目计划的初期，我们制定了详细的文档编制计划，明确了每个文档的内容、格式和编写责任人。在温泉水开发利用项目启动阶段，我们首先编制了温泉水开发利用项目章程，明确定义了温泉水开发利用项目的目标、范围、风险等关键要素。随后，温泉水开发利用项目团队根据计划陆续编制了需求文档、设计文档、测试文档等各类文档，确保温泉水开发利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温泉水开发利用项目管理中的重要环节，旨在确保温泉水开发利用项目文档符合质量标准和温泉水开发利用项目需求。在温泉水开发利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温泉水开发利用项目相关利益方和专业领域的专家对文档进行独立审查。这有助于获取更全面、客观的反馈，确保温泉水开发利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温泉水开发利用项目在文档编制与审查方面建立了严格的管理机制，通过规范的流程和多维度的审查，确保温泉水开发利用项目文档的质量、准确性和可靠性，为温泉水开发利用项目的顺利推进提供了有力支持。</w:t>
      </w:r>
    </w:p>
    <w:p>
      <w:pPr>
        <w:pStyle w:val="Heading2"/>
        <w:ind w:firstLine="560" w:firstLineChars="200"/>
        <w:rPr>
          <w:rFonts w:ascii="仿宋" w:eastAsia="仿宋" w:hAnsi="仿宋" w:cs="仿宋" w:hint="eastAsia"/>
          <w:sz w:val="28"/>
          <w:lang w:eastAsia="zh-CN"/>
        </w:rPr>
      </w:pPr>
      <w:bookmarkStart w:id="4" w:name="_Toc2125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在温泉水开发利用项目中，我们致力于优化文档发布与分发过程，以确保信息的高效传递和团队间协作的顺畅进行。以下是我们采取的关键优化策略：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我们通过多渠道发布文档，包括电子邮件、温泉水开发利用项目管理平台、内部网站等，以满足不同团队成员的偏好和需求。多渠道发布确保了信息的全面覆盖。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我们采用了精细的权限控制，确保只有授权人员可以访问敏感信息。这种安全措施保护了温泉水开发利用项目文档的机密性，防止了未经授权的信息泄露。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81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温泉水开发利用项目生命周期中一个至关重要的环节，直接关系到温泉水开发利用项目信息的长期保存和历史记录的完整性。在温泉水开发利用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82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489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温泉水开发利用项目的主要产品是XXXX，预计年产值为XXX万元。这一产品在市场中占据着重要的地位，其广泛的应用范围使得该温泉水开发利用项目的市场前景非常广阔。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温泉水开发利用项目的xxx产品作为重要的原材料之一，将在多个领域发挥关键作用。其在建筑、交通、能源等方面的广泛应用将为整个产业链提供强大的支持，形成产业协同效应。温泉水开发利用项目的年产值XXX万XXX万XXX万万元不仅反映了其在市场上的巨大潜力，更预示着它对国民经济的积极贡献。这种关联度高、涉及面广的产业关系，使得该温泉水开发利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90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温泉水开发利用项目总征地面积为XXXX平方米，相当于约XX.XX亩，其中净用地面积为XXXX平方米，红线范围内相当于约XX.XX亩。这一用地规模充分考虑了温泉水开发利用项目的建设需求，保障了温泉水开发利用项目在合适的空间内得以充分发展。温泉水开发利用项目规划的总建筑面积为XXXX平方米，其中主体工程建设占XXXX平方米，计容建筑面积达XXXX平方米。预计建筑工程的投资将达到XXXX万元，为温泉水开发利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水开发利用项目计划购置的设备共计XXXX台（套），设备购置费用为XXXX万元。这一设备购置计划充分考虑到温泉水开发利用项目的生产需求和技术要求，确保了温泉水开发利用项目在生产运营中具备先进的技术装备和高效的生产能力。设备的合理配置将为温泉水开发利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水开发利用项目计划总投资为XXXX万元，预计年实现营业收入为XXXX万元。这一产能规模的设定旨在确保温泉水开发利用项目能够在投资与回报之间取得平衡，实现长期可持续的发展。温泉水开发利用项目的总投资充分考虑到各个方面的需求，包括用地建设、设备购置等多个环节，以确保温泉水开发利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2139"/>
      <w:r>
        <w:rPr>
          <w:rFonts w:ascii="仿宋" w:eastAsia="仿宋" w:hAnsi="仿宋" w:cs="仿宋" w:hint="eastAsia"/>
          <w:sz w:val="28"/>
          <w:lang w:eastAsia="zh-CN"/>
        </w:rPr>
        <w:t>三、温泉水开发利用项目选址可行性分析</w:t>
      </w:r>
      <w:bookmarkEnd w:id="9"/>
    </w:p>
    <w:p>
      <w:pPr>
        <w:pStyle w:val="Heading2"/>
        <w:rPr>
          <w:rFonts w:ascii="仿宋" w:eastAsia="仿宋" w:hAnsi="仿宋" w:cs="仿宋" w:hint="eastAsia"/>
          <w:lang w:eastAsia="zh-CN"/>
        </w:rPr>
      </w:pPr>
      <w:bookmarkStart w:id="10" w:name="_Toc1427"/>
      <w:r>
        <w:rPr>
          <w:rFonts w:ascii="仿宋" w:eastAsia="仿宋" w:hAnsi="仿宋" w:cs="仿宋" w:hint="eastAsia"/>
          <w:lang w:eastAsia="zh-CN"/>
        </w:rPr>
        <w:t>(一)、温泉水开发利用项目选址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该温泉水开发利用项目选址位于XX省XX市XX区XXX街道</w:t>
      </w:r>
    </w:p>
    <w:p>
      <w:pPr>
        <w:pStyle w:val="Heading2"/>
        <w:ind w:firstLine="560" w:firstLineChars="200"/>
        <w:rPr>
          <w:rFonts w:ascii="仿宋" w:eastAsia="仿宋" w:hAnsi="仿宋" w:cs="仿宋" w:hint="eastAsia"/>
          <w:sz w:val="28"/>
          <w:lang w:eastAsia="zh-CN"/>
        </w:rPr>
      </w:pPr>
      <w:bookmarkStart w:id="11" w:name="_Toc1684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温泉水开发利用项目的征地面积将根据温泉水开发利用项目的实际规模和需求进行精确规划。具体面积XXX平方米，旨在确保温泉水开发利用项目不仅能够满足当前的发展需求，还能够预留空间以适应未来的扩展。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净用地面积是在征地面积基础上去除不可利用面积后的实际可开发用地。具体面积XXX平方米，考虑到环保、交通、安全等多方面因素，以确保温泉水开发利用项目在整体利用效率上达到最优。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温泉水开发利用项目计划建设的建筑总规模具体面积XXX平方米。这一规模的确定综合考虑了温泉水开发利用项目的性质、规模，以及城市规划的相关要求，确保建筑布局与周边环境协调一致。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绿地率是温泉水开发利用项目用地中被规划为绿地的比例。具体面积XXX平方米，旨在通过合理规划绿地，改善温泉水开发利用项目周边环境，提升居民生活质量，并符合城市整体绿化规划。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容积率是用地上可以建设的建筑总体积与用地面积之比。具体面积XXX，通过合理的容积率规划，确保温泉水开发利用项目建筑规模与周边环境和谐共生。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温泉水开发利用项目选址与当地城市规划相一致，具体面积XXX平方米。通过与城市规划部门深入沟通，确保温泉水开发利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温泉水开发利用项目选址符合当地产业政策，具体面积XXX平方米。这包括温泉水开发利用项目对当地经济的促进作用，以及对相关产业的带动效应，确保温泉水开发利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用地总体要求必须符合环保和可持续发展的原则，具体面积XXX平方米。通过采用绿色建筑设计、节能减排等措施，确保温泉水开发利用项目在建设和运营过程中对环境的影响最小化，达到可持续发展的要求。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确保温泉水开发利用项目选址具备必要的公共设施配套，具体面积XXX平方米。这包括交通便利性、教育、医疗等基础设施，以提高居民生活品质，使得温泉水开发利用项目选址更具吸引力。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考虑用地总体要求对当地社会稳定性的影响，具体面积XXX平方米。通过深入了解当地社区反馈，确保温泉水开发利用项目的选址和建设过程对当地社会和谐稳定产生积极作用。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温泉水开发利用项目选址不仅符合法规和规划，还在实际操作中具有可行性。这一全面规划将为温泉水开发利用项目的成功实施提供坚实的基础，确保温泉水开发利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254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温泉水开发利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温泉水开发利用项目的设备规划和空间设计中，我们将采取灵活设备布局的措施。设备布局将根据实际需求进行灵活设计，避免不必要的浪费。通过合理规划设备摆放位置，我们将提高设备的利用率，减少设备间距，以确保温泉水开发利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温泉水开发利用项目内部引入共享设施的概念，例如共享会议室、办公区等。通过这种方式，我们可以减少对资源的重复建设，提高资源共享效率，从而减小温泉水开发利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984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温泉水开发利用项目的总图布置中，我们将不同功能区域进行明确的规划，以最大程度满足温泉水开发利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291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温泉水开发利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温泉水开发利用项目对环境的影响是综合评价的重要因素之一。我们将详细考虑选址周边的自然环境、生态保护区、水源地等情况，确保温泉水开发利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对选址的评价还需充分考虑当地政府的产业政策和法规。我们将详细了解温泉水开发利用项目所在地的相关政策，确保温泉水开发利用项目的规划和运营与当地法规相符，降低不必要的法律风险。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考虑到社会稳定性对企业运营的重要性，我们将评估选址地区的社会安全情况、劳工关系、社区反馈等方面，以确保温泉水开发利用项目的建设和运营不会受到社会稳定性的负面影响。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最后，我们将综合考虑用地成本，包括土地购置费用、土地开发成本等。通过对用地成本的详细评估，我们能够做出更为精确的经济效益分析，为温泉水开发利用项目的投资决策提供有力支持。</w:t>
      </w:r>
    </w:p>
    <w:p>
      <w:pPr>
        <w:pStyle w:val="Heading1"/>
        <w:ind w:firstLine="560" w:firstLineChars="200"/>
        <w:rPr>
          <w:rFonts w:ascii="仿宋" w:eastAsia="仿宋" w:hAnsi="仿宋" w:cs="仿宋" w:hint="eastAsia"/>
          <w:sz w:val="28"/>
          <w:lang w:eastAsia="zh-CN"/>
        </w:rPr>
      </w:pPr>
      <w:bookmarkStart w:id="15" w:name="_Toc27061"/>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0293"/>
      <w:r>
        <w:rPr>
          <w:rFonts w:ascii="仿宋" w:eastAsia="仿宋" w:hAnsi="仿宋" w:cs="仿宋" w:hint="eastAsia"/>
          <w:lang w:eastAsia="zh-CN"/>
        </w:rPr>
        <w:t>(一)、温泉水开发利用行业分析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温泉水开发利用行业一直以来都是市场的关注焦点。行业内的发展趋势、竞争态势以及潜在机会都对温泉水开发利用项目的推进产生深远的影响。通过深入研究行业的整体概貌，我们将更好地理解行业的核心特征，为温泉水开发利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泉水开发利用行业，技术一直是推动创新和发展的关键因素。我们将对当前技术趋势进行详尽分析，包括但不限于人工智能、大数据应用、先进制造技术等。这有助于温泉水开发利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温泉水开发利用项目成功的基础。我们将对主要竞争对手进行深入研究，包括其市场份额、产品特点、市场定位等。通过全面了解竞争对手的优势和劣势，温泉水开发利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5832"/>
      <w:r>
        <w:rPr>
          <w:rFonts w:ascii="仿宋" w:eastAsia="仿宋" w:hAnsi="仿宋" w:cs="仿宋" w:hint="eastAsia"/>
          <w:sz w:val="28"/>
          <w:lang w:eastAsia="zh-CN"/>
        </w:rPr>
        <w:t>(二)、温泉水开发利用市场分析预测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温泉水开发利用市场未来的增长趋势。这包括市场的整体规模、各细分领域的发展趋势等。温泉水开发利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温泉水开发利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温泉水开发利用项目实施过程中需要充分考虑的因素。我们将对市场风险进行全面评估，包括但不限于政策法规风险、市场竞争风险、技术变革风险等。通过对潜在风险的深入分析，温泉水开发利用项目可以制定相应的风险缓解策略，降低不确定性对温泉水开发利用项目的影响。</w:t>
      </w:r>
    </w:p>
    <w:p>
      <w:pPr>
        <w:pStyle w:val="Heading1"/>
        <w:ind w:firstLine="560" w:firstLineChars="200"/>
        <w:rPr>
          <w:rFonts w:ascii="仿宋" w:eastAsia="仿宋" w:hAnsi="仿宋" w:cs="仿宋" w:hint="eastAsia"/>
          <w:sz w:val="28"/>
          <w:lang w:eastAsia="zh-CN"/>
        </w:rPr>
      </w:pPr>
      <w:bookmarkStart w:id="18" w:name="_Toc22458"/>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4102"/>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泉水开发利用项目的技术管理特点体现在其创新导向。通过引入最先进的技术趋势和解决方案，温泉水开发利用项目致力于提升科技含量、提高质量和效率水平。这意味着我们将采用最新的工具和方法，确保温泉水开发利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温泉水开发利用项目技术管理的显著特征。通过整合不同领域的技术资源，我们实现了跨学科的协同工作。这有助于优化技术架构，提高整体效能。此外，整合性策略还促进了不同技术团队之间的紧密沟通和高效合作，确保温泉水开发利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温泉水开发利用项目所采用的技术。通过不断优化技术方案，温泉水开发利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温泉水开发利用项目团队将在温泉水开发利用项目初期识别可能的技术风险，并采取相应的预防和应对措施。通过建立健全的风险评估机制，温泉水开发利用项目能够在实施过程中及时发现并解决潜在的技术问题，保障温泉水开发利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温泉水开发利用项目中，技术将成为温泉水开发利用项目成功的有力支持。这一深度剖析揭示了技术管理在温泉水开发利用项目实施中的关键作用，为温泉水开发利用项目的技术基础奠定了坚实的基础。</w:t>
      </w:r>
    </w:p>
    <w:p>
      <w:pPr>
        <w:pStyle w:val="Heading2"/>
        <w:ind w:firstLine="560" w:firstLineChars="200"/>
        <w:rPr>
          <w:rFonts w:ascii="仿宋" w:eastAsia="仿宋" w:hAnsi="仿宋" w:cs="仿宋" w:hint="eastAsia"/>
          <w:sz w:val="28"/>
          <w:lang w:eastAsia="zh-CN"/>
        </w:rPr>
      </w:pPr>
      <w:bookmarkStart w:id="20" w:name="_Toc28942"/>
      <w:r>
        <w:rPr>
          <w:rFonts w:ascii="仿宋" w:eastAsia="仿宋" w:hAnsi="仿宋" w:cs="仿宋" w:hint="eastAsia"/>
          <w:sz w:val="28"/>
          <w:lang w:eastAsia="zh-CN"/>
        </w:rPr>
        <w:t>(二)、温泉水开发利用项目工艺技术设计方案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https://d.book118.com/965244211113011100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温泉水开发利用项目规划设计纲要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温泉水开发利用项目规划设计纲要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温泉水开发利用项目规划设计纲要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温泉水开发利用项目规划设计纲要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温泉水开发利用项目规划设计纲要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温泉水开发利用项目规划设计纲要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温泉水开发利用项目规划设计纲要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温泉水开发利用项目规划设计纲要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温泉水开发利用项目规划设计纲要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温泉水开发利用项目规划设计纲要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温泉水开发利用项目规划设计纲要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温泉水开发利用项目规划设计纲要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温泉水开发利用项目规划设计纲要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温泉水开发利用项目规划设计纲要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温泉水开发利用项目规划设计纲要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温泉水开发利用项目规划设计纲要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温泉水开发利用项目规划设计纲要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1D1118"/>
    <w:rsid w:val="381D11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24421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2024-01-20T15:36:00Z</dcterms:created>
  <dcterms:modified xsi:type="dcterms:W3CDTF">2024-01-20T15:36:51Z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2CC91EAF49A6483FB4F03D01F96E8679_11</vt:lpwstr>
  </property>
  <property fmtid="{D5CDD505-2E9C-101B-9397-08002B2CF9AE}" pid="3" name="KSOProductBuildVer">
    <vt:lpwstr>2052-12.1.0.16120</vt:lpwstr>
  </property>
</Properties>
</file>