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ICU项目规划设计纲要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09" w:history="1">
        <w:r>
          <w:rPr>
            <w:rFonts w:ascii="仿宋" w:eastAsia="仿宋" w:hAnsi="仿宋" w:cs="仿宋" w:hint="eastAsia"/>
            <w:lang w:eastAsia="zh-CN"/>
          </w:rPr>
          <w:t>序言</w:t>
        </w:r>
        <w:r>
          <w:tab/>
        </w:r>
        <w:r>
          <w:fldChar w:fldCharType="begin"/>
        </w:r>
        <w:r>
          <w:instrText xml:space="preserve"> PAGEREF _Toc31009 \h </w:instrText>
        </w:r>
        <w:r>
          <w:fldChar w:fldCharType="separate"/>
        </w:r>
        <w:r>
          <w:t>3</w:t>
        </w:r>
        <w:r>
          <w:fldChar w:fldCharType="end"/>
        </w:r>
      </w:hyperlink>
    </w:p>
    <w:p>
      <w:pPr>
        <w:pStyle w:val="TOC1"/>
        <w:tabs>
          <w:tab w:val="right" w:leader="dot" w:pos="8306"/>
        </w:tabs>
      </w:pPr>
      <w:hyperlink w:anchor="_Toc630" w:history="1">
        <w:r>
          <w:rPr>
            <w:rFonts w:ascii="仿宋" w:eastAsia="仿宋" w:hAnsi="仿宋" w:cs="仿宋" w:hint="eastAsia"/>
            <w:lang w:eastAsia="zh-CN"/>
          </w:rPr>
          <w:t>一、ICU项目建设背景及必要性分析</w:t>
        </w:r>
        <w:r>
          <w:tab/>
        </w:r>
        <w:r>
          <w:fldChar w:fldCharType="begin"/>
        </w:r>
        <w:r>
          <w:instrText xml:space="preserve"> PAGEREF _Toc630 \h </w:instrText>
        </w:r>
        <w:r>
          <w:fldChar w:fldCharType="separate"/>
        </w:r>
        <w:r>
          <w:t>3</w:t>
        </w:r>
        <w:r>
          <w:fldChar w:fldCharType="end"/>
        </w:r>
      </w:hyperlink>
    </w:p>
    <w:p>
      <w:pPr>
        <w:pStyle w:val="TOC2"/>
        <w:tabs>
          <w:tab w:val="right" w:leader="dot" w:pos="8306"/>
        </w:tabs>
      </w:pPr>
      <w:hyperlink w:anchor="_Toc3034" w:history="1">
        <w:r>
          <w:rPr>
            <w:rFonts w:ascii="仿宋" w:eastAsia="仿宋" w:hAnsi="仿宋" w:cs="仿宋" w:hint="eastAsia"/>
            <w:lang w:eastAsia="zh-CN"/>
          </w:rPr>
          <w:t>(一)、ICU项目背景分析</w:t>
        </w:r>
        <w:r>
          <w:tab/>
        </w:r>
        <w:r>
          <w:fldChar w:fldCharType="begin"/>
        </w:r>
        <w:r>
          <w:instrText xml:space="preserve"> PAGEREF _Toc3034 \h </w:instrText>
        </w:r>
        <w:r>
          <w:fldChar w:fldCharType="separate"/>
        </w:r>
        <w:r>
          <w:t>3</w:t>
        </w:r>
        <w:r>
          <w:fldChar w:fldCharType="end"/>
        </w:r>
      </w:hyperlink>
    </w:p>
    <w:p>
      <w:pPr>
        <w:pStyle w:val="TOC2"/>
        <w:tabs>
          <w:tab w:val="right" w:leader="dot" w:pos="8306"/>
        </w:tabs>
      </w:pPr>
      <w:hyperlink w:anchor="_Toc29365" w:history="1">
        <w:r>
          <w:rPr>
            <w:rFonts w:ascii="仿宋" w:eastAsia="仿宋" w:hAnsi="仿宋" w:cs="仿宋" w:hint="eastAsia"/>
            <w:lang w:eastAsia="zh-CN"/>
          </w:rPr>
          <w:t>(二)、ICU项目建设必要性分析</w:t>
        </w:r>
        <w:r>
          <w:tab/>
        </w:r>
        <w:r>
          <w:fldChar w:fldCharType="begin"/>
        </w:r>
        <w:r>
          <w:instrText xml:space="preserve"> PAGEREF _Toc29365 \h </w:instrText>
        </w:r>
        <w:r>
          <w:fldChar w:fldCharType="separate"/>
        </w:r>
        <w:r>
          <w:t>5</w:t>
        </w:r>
        <w:r>
          <w:fldChar w:fldCharType="end"/>
        </w:r>
      </w:hyperlink>
    </w:p>
    <w:p>
      <w:pPr>
        <w:pStyle w:val="TOC1"/>
        <w:tabs>
          <w:tab w:val="right" w:leader="dot" w:pos="8306"/>
        </w:tabs>
      </w:pPr>
      <w:hyperlink w:anchor="_Toc7040" w:history="1">
        <w:r>
          <w:rPr>
            <w:rFonts w:ascii="仿宋" w:eastAsia="仿宋" w:hAnsi="仿宋" w:cs="仿宋" w:hint="eastAsia"/>
            <w:lang w:eastAsia="zh-CN"/>
          </w:rPr>
          <w:t>二、ICU项目选址可行性分析</w:t>
        </w:r>
        <w:r>
          <w:tab/>
        </w:r>
        <w:r>
          <w:fldChar w:fldCharType="begin"/>
        </w:r>
        <w:r>
          <w:instrText xml:space="preserve"> PAGEREF _Toc7040 \h </w:instrText>
        </w:r>
        <w:r>
          <w:fldChar w:fldCharType="separate"/>
        </w:r>
        <w:r>
          <w:t>6</w:t>
        </w:r>
        <w:r>
          <w:fldChar w:fldCharType="end"/>
        </w:r>
      </w:hyperlink>
    </w:p>
    <w:p>
      <w:pPr>
        <w:pStyle w:val="TOC2"/>
        <w:tabs>
          <w:tab w:val="right" w:leader="dot" w:pos="8306"/>
        </w:tabs>
      </w:pPr>
      <w:hyperlink w:anchor="_Toc5565" w:history="1">
        <w:r>
          <w:rPr>
            <w:rFonts w:ascii="仿宋" w:eastAsia="仿宋" w:hAnsi="仿宋" w:cs="仿宋" w:hint="eastAsia"/>
            <w:lang w:eastAsia="zh-CN"/>
          </w:rPr>
          <w:t>(一)、ICU项目选址</w:t>
        </w:r>
        <w:r>
          <w:tab/>
        </w:r>
        <w:r>
          <w:fldChar w:fldCharType="begin"/>
        </w:r>
        <w:r>
          <w:instrText xml:space="preserve"> PAGEREF _Toc5565 \h </w:instrText>
        </w:r>
        <w:r>
          <w:fldChar w:fldCharType="separate"/>
        </w:r>
        <w:r>
          <w:t>6</w:t>
        </w:r>
        <w:r>
          <w:fldChar w:fldCharType="end"/>
        </w:r>
      </w:hyperlink>
    </w:p>
    <w:p>
      <w:pPr>
        <w:pStyle w:val="TOC2"/>
        <w:tabs>
          <w:tab w:val="right" w:leader="dot" w:pos="8306"/>
        </w:tabs>
      </w:pPr>
      <w:hyperlink w:anchor="_Toc25371" w:history="1">
        <w:r>
          <w:rPr>
            <w:rFonts w:ascii="仿宋" w:eastAsia="仿宋" w:hAnsi="仿宋" w:cs="仿宋" w:hint="eastAsia"/>
            <w:lang w:eastAsia="zh-CN"/>
          </w:rPr>
          <w:t>(二)、用地控制指标</w:t>
        </w:r>
        <w:r>
          <w:tab/>
        </w:r>
        <w:r>
          <w:fldChar w:fldCharType="begin"/>
        </w:r>
        <w:r>
          <w:instrText xml:space="preserve"> PAGEREF _Toc25371 \h </w:instrText>
        </w:r>
        <w:r>
          <w:fldChar w:fldCharType="separate"/>
        </w:r>
        <w:r>
          <w:t>6</w:t>
        </w:r>
        <w:r>
          <w:fldChar w:fldCharType="end"/>
        </w:r>
      </w:hyperlink>
    </w:p>
    <w:p>
      <w:pPr>
        <w:pStyle w:val="TOC2"/>
        <w:tabs>
          <w:tab w:val="right" w:leader="dot" w:pos="8306"/>
        </w:tabs>
      </w:pPr>
      <w:hyperlink w:anchor="_Toc14573" w:history="1">
        <w:r>
          <w:rPr>
            <w:rFonts w:ascii="仿宋" w:eastAsia="仿宋" w:hAnsi="仿宋" w:cs="仿宋" w:hint="eastAsia"/>
            <w:lang w:eastAsia="zh-CN"/>
          </w:rPr>
          <w:t>(三)、节约用地措施</w:t>
        </w:r>
        <w:r>
          <w:tab/>
        </w:r>
        <w:r>
          <w:fldChar w:fldCharType="begin"/>
        </w:r>
        <w:r>
          <w:instrText xml:space="preserve"> PAGEREF _Toc14573 \h </w:instrText>
        </w:r>
        <w:r>
          <w:fldChar w:fldCharType="separate"/>
        </w:r>
        <w:r>
          <w:t>8</w:t>
        </w:r>
        <w:r>
          <w:fldChar w:fldCharType="end"/>
        </w:r>
      </w:hyperlink>
    </w:p>
    <w:p>
      <w:pPr>
        <w:pStyle w:val="TOC2"/>
        <w:tabs>
          <w:tab w:val="right" w:leader="dot" w:pos="8306"/>
        </w:tabs>
      </w:pPr>
      <w:hyperlink w:anchor="_Toc26405" w:history="1">
        <w:r>
          <w:rPr>
            <w:rFonts w:ascii="仿宋" w:eastAsia="仿宋" w:hAnsi="仿宋" w:cs="仿宋" w:hint="eastAsia"/>
            <w:lang w:eastAsia="zh-CN"/>
          </w:rPr>
          <w:t>(四)、总图布置方案</w:t>
        </w:r>
        <w:r>
          <w:tab/>
        </w:r>
        <w:r>
          <w:fldChar w:fldCharType="begin"/>
        </w:r>
        <w:r>
          <w:instrText xml:space="preserve"> PAGEREF _Toc26405 \h </w:instrText>
        </w:r>
        <w:r>
          <w:fldChar w:fldCharType="separate"/>
        </w:r>
        <w:r>
          <w:t>9</w:t>
        </w:r>
        <w:r>
          <w:fldChar w:fldCharType="end"/>
        </w:r>
      </w:hyperlink>
    </w:p>
    <w:p>
      <w:pPr>
        <w:pStyle w:val="TOC2"/>
        <w:tabs>
          <w:tab w:val="right" w:leader="dot" w:pos="8306"/>
        </w:tabs>
      </w:pPr>
      <w:hyperlink w:anchor="_Toc20774" w:history="1">
        <w:r>
          <w:rPr>
            <w:rFonts w:ascii="仿宋" w:eastAsia="仿宋" w:hAnsi="仿宋" w:cs="仿宋" w:hint="eastAsia"/>
            <w:lang w:eastAsia="zh-CN"/>
          </w:rPr>
          <w:t>(五)、选址综合评价</w:t>
        </w:r>
        <w:r>
          <w:tab/>
        </w:r>
        <w:r>
          <w:fldChar w:fldCharType="begin"/>
        </w:r>
        <w:r>
          <w:instrText xml:space="preserve"> PAGEREF _Toc20774 \h </w:instrText>
        </w:r>
        <w:r>
          <w:fldChar w:fldCharType="separate"/>
        </w:r>
        <w:r>
          <w:t>10</w:t>
        </w:r>
        <w:r>
          <w:fldChar w:fldCharType="end"/>
        </w:r>
      </w:hyperlink>
    </w:p>
    <w:p>
      <w:pPr>
        <w:pStyle w:val="TOC1"/>
        <w:tabs>
          <w:tab w:val="right" w:leader="dot" w:pos="8306"/>
        </w:tabs>
      </w:pPr>
      <w:hyperlink w:anchor="_Toc27161" w:history="1">
        <w:r>
          <w:rPr>
            <w:rFonts w:ascii="仿宋" w:eastAsia="仿宋" w:hAnsi="仿宋" w:cs="仿宋" w:hint="eastAsia"/>
            <w:lang w:eastAsia="zh-CN"/>
          </w:rPr>
          <w:t>三、工艺说明</w:t>
        </w:r>
        <w:r>
          <w:tab/>
        </w:r>
        <w:r>
          <w:fldChar w:fldCharType="begin"/>
        </w:r>
        <w:r>
          <w:instrText xml:space="preserve"> PAGEREF _Toc27161 \h </w:instrText>
        </w:r>
        <w:r>
          <w:fldChar w:fldCharType="separate"/>
        </w:r>
        <w:r>
          <w:t>11</w:t>
        </w:r>
        <w:r>
          <w:fldChar w:fldCharType="end"/>
        </w:r>
      </w:hyperlink>
    </w:p>
    <w:p>
      <w:pPr>
        <w:pStyle w:val="TOC2"/>
        <w:tabs>
          <w:tab w:val="right" w:leader="dot" w:pos="8306"/>
        </w:tabs>
      </w:pPr>
      <w:hyperlink w:anchor="_Toc15245" w:history="1">
        <w:r>
          <w:rPr>
            <w:rFonts w:ascii="仿宋" w:eastAsia="仿宋" w:hAnsi="仿宋" w:cs="仿宋" w:hint="eastAsia"/>
            <w:lang w:eastAsia="zh-CN"/>
          </w:rPr>
          <w:t>(一)、技术管理特点</w:t>
        </w:r>
        <w:r>
          <w:tab/>
        </w:r>
        <w:r>
          <w:fldChar w:fldCharType="begin"/>
        </w:r>
        <w:r>
          <w:instrText xml:space="preserve"> PAGEREF _Toc15245 \h </w:instrText>
        </w:r>
        <w:r>
          <w:fldChar w:fldCharType="separate"/>
        </w:r>
        <w:r>
          <w:t>11</w:t>
        </w:r>
        <w:r>
          <w:fldChar w:fldCharType="end"/>
        </w:r>
      </w:hyperlink>
    </w:p>
    <w:p>
      <w:pPr>
        <w:pStyle w:val="TOC2"/>
        <w:tabs>
          <w:tab w:val="right" w:leader="dot" w:pos="8306"/>
        </w:tabs>
      </w:pPr>
      <w:hyperlink w:anchor="_Toc20154" w:history="1">
        <w:r>
          <w:rPr>
            <w:rFonts w:ascii="仿宋" w:eastAsia="仿宋" w:hAnsi="仿宋" w:cs="仿宋" w:hint="eastAsia"/>
            <w:lang w:eastAsia="zh-CN"/>
          </w:rPr>
          <w:t>(二)、ICU项目工艺技术设计方案</w:t>
        </w:r>
        <w:r>
          <w:tab/>
        </w:r>
        <w:r>
          <w:fldChar w:fldCharType="begin"/>
        </w:r>
        <w:r>
          <w:instrText xml:space="preserve"> PAGEREF _Toc20154 \h </w:instrText>
        </w:r>
        <w:r>
          <w:fldChar w:fldCharType="separate"/>
        </w:r>
        <w:r>
          <w:t>12</w:t>
        </w:r>
        <w:r>
          <w:fldChar w:fldCharType="end"/>
        </w:r>
      </w:hyperlink>
    </w:p>
    <w:p>
      <w:pPr>
        <w:pStyle w:val="TOC2"/>
        <w:tabs>
          <w:tab w:val="right" w:leader="dot" w:pos="8306"/>
        </w:tabs>
      </w:pPr>
      <w:hyperlink w:anchor="_Toc10563" w:history="1">
        <w:r>
          <w:rPr>
            <w:rFonts w:ascii="仿宋" w:eastAsia="仿宋" w:hAnsi="仿宋" w:cs="仿宋" w:hint="eastAsia"/>
            <w:lang w:eastAsia="zh-CN"/>
          </w:rPr>
          <w:t>(三)、设备选型方案</w:t>
        </w:r>
        <w:r>
          <w:tab/>
        </w:r>
        <w:r>
          <w:fldChar w:fldCharType="begin"/>
        </w:r>
        <w:r>
          <w:instrText xml:space="preserve"> PAGEREF _Toc10563 \h </w:instrText>
        </w:r>
        <w:r>
          <w:fldChar w:fldCharType="separate"/>
        </w:r>
        <w:r>
          <w:t>13</w:t>
        </w:r>
        <w:r>
          <w:fldChar w:fldCharType="end"/>
        </w:r>
      </w:hyperlink>
    </w:p>
    <w:p>
      <w:pPr>
        <w:pStyle w:val="TOC1"/>
        <w:tabs>
          <w:tab w:val="right" w:leader="dot" w:pos="8306"/>
        </w:tabs>
      </w:pPr>
      <w:hyperlink w:anchor="_Toc7531" w:history="1">
        <w:r>
          <w:rPr>
            <w:rFonts w:ascii="仿宋" w:eastAsia="仿宋" w:hAnsi="仿宋" w:cs="仿宋" w:hint="eastAsia"/>
            <w:lang w:eastAsia="zh-CN"/>
          </w:rPr>
          <w:t>四、产品规划分析</w:t>
        </w:r>
        <w:r>
          <w:tab/>
        </w:r>
        <w:r>
          <w:fldChar w:fldCharType="begin"/>
        </w:r>
        <w:r>
          <w:instrText xml:space="preserve"> PAGEREF _Toc7531 \h </w:instrText>
        </w:r>
        <w:r>
          <w:fldChar w:fldCharType="separate"/>
        </w:r>
        <w:r>
          <w:t>15</w:t>
        </w:r>
        <w:r>
          <w:fldChar w:fldCharType="end"/>
        </w:r>
      </w:hyperlink>
    </w:p>
    <w:p>
      <w:pPr>
        <w:pStyle w:val="TOC2"/>
        <w:tabs>
          <w:tab w:val="right" w:leader="dot" w:pos="8306"/>
        </w:tabs>
      </w:pPr>
      <w:hyperlink w:anchor="_Toc13787" w:history="1">
        <w:r>
          <w:rPr>
            <w:rFonts w:ascii="仿宋" w:eastAsia="仿宋" w:hAnsi="仿宋" w:cs="仿宋" w:hint="eastAsia"/>
            <w:lang w:eastAsia="zh-CN"/>
          </w:rPr>
          <w:t>(一)、产品规划</w:t>
        </w:r>
        <w:r>
          <w:tab/>
        </w:r>
        <w:r>
          <w:fldChar w:fldCharType="begin"/>
        </w:r>
        <w:r>
          <w:instrText xml:space="preserve"> PAGEREF _Toc13787 \h </w:instrText>
        </w:r>
        <w:r>
          <w:fldChar w:fldCharType="separate"/>
        </w:r>
        <w:r>
          <w:t>15</w:t>
        </w:r>
        <w:r>
          <w:fldChar w:fldCharType="end"/>
        </w:r>
      </w:hyperlink>
    </w:p>
    <w:p>
      <w:pPr>
        <w:pStyle w:val="TOC2"/>
        <w:tabs>
          <w:tab w:val="right" w:leader="dot" w:pos="8306"/>
        </w:tabs>
      </w:pPr>
      <w:hyperlink w:anchor="_Toc19777" w:history="1">
        <w:r>
          <w:rPr>
            <w:rFonts w:ascii="仿宋" w:eastAsia="仿宋" w:hAnsi="仿宋" w:cs="仿宋" w:hint="eastAsia"/>
            <w:lang w:eastAsia="zh-CN"/>
          </w:rPr>
          <w:t>(二)、建设规模</w:t>
        </w:r>
        <w:r>
          <w:tab/>
        </w:r>
        <w:r>
          <w:fldChar w:fldCharType="begin"/>
        </w:r>
        <w:r>
          <w:instrText xml:space="preserve"> PAGEREF _Toc19777 \h </w:instrText>
        </w:r>
        <w:r>
          <w:fldChar w:fldCharType="separate"/>
        </w:r>
        <w:r>
          <w:t>15</w:t>
        </w:r>
        <w:r>
          <w:fldChar w:fldCharType="end"/>
        </w:r>
      </w:hyperlink>
    </w:p>
    <w:p>
      <w:pPr>
        <w:pStyle w:val="TOC1"/>
        <w:tabs>
          <w:tab w:val="right" w:leader="dot" w:pos="8306"/>
        </w:tabs>
      </w:pPr>
      <w:hyperlink w:anchor="_Toc26272" w:history="1">
        <w:r>
          <w:rPr>
            <w:rFonts w:ascii="仿宋" w:eastAsia="仿宋" w:hAnsi="仿宋" w:cs="仿宋" w:hint="eastAsia"/>
            <w:lang w:eastAsia="zh-CN"/>
          </w:rPr>
          <w:t>五、ICU项目文档管理</w:t>
        </w:r>
        <w:r>
          <w:tab/>
        </w:r>
        <w:r>
          <w:fldChar w:fldCharType="begin"/>
        </w:r>
        <w:r>
          <w:instrText xml:space="preserve"> PAGEREF _Toc26272 \h </w:instrText>
        </w:r>
        <w:r>
          <w:fldChar w:fldCharType="separate"/>
        </w:r>
        <w:r>
          <w:t>17</w:t>
        </w:r>
        <w:r>
          <w:fldChar w:fldCharType="end"/>
        </w:r>
      </w:hyperlink>
    </w:p>
    <w:p>
      <w:pPr>
        <w:pStyle w:val="TOC2"/>
        <w:tabs>
          <w:tab w:val="right" w:leader="dot" w:pos="8306"/>
        </w:tabs>
      </w:pPr>
      <w:hyperlink w:anchor="_Toc14014" w:history="1">
        <w:r>
          <w:rPr>
            <w:rFonts w:ascii="仿宋" w:eastAsia="仿宋" w:hAnsi="仿宋" w:cs="仿宋" w:hint="eastAsia"/>
            <w:lang w:eastAsia="zh-CN"/>
          </w:rPr>
          <w:t>(一)、文档编制与审查</w:t>
        </w:r>
        <w:r>
          <w:tab/>
        </w:r>
        <w:r>
          <w:fldChar w:fldCharType="begin"/>
        </w:r>
        <w:r>
          <w:instrText xml:space="preserve"> PAGEREF _Toc14014 \h </w:instrText>
        </w:r>
        <w:r>
          <w:fldChar w:fldCharType="separate"/>
        </w:r>
        <w:r>
          <w:t>17</w:t>
        </w:r>
        <w:r>
          <w:fldChar w:fldCharType="end"/>
        </w:r>
      </w:hyperlink>
    </w:p>
    <w:p>
      <w:pPr>
        <w:pStyle w:val="TOC2"/>
        <w:tabs>
          <w:tab w:val="right" w:leader="dot" w:pos="8306"/>
        </w:tabs>
      </w:pPr>
      <w:hyperlink w:anchor="_Toc231" w:history="1">
        <w:r>
          <w:rPr>
            <w:rFonts w:ascii="仿宋" w:eastAsia="仿宋" w:hAnsi="仿宋" w:cs="仿宋" w:hint="eastAsia"/>
            <w:lang w:eastAsia="zh-CN"/>
          </w:rPr>
          <w:t>(二)、文档发布与分发</w:t>
        </w:r>
        <w:r>
          <w:tab/>
        </w:r>
        <w:r>
          <w:fldChar w:fldCharType="begin"/>
        </w:r>
        <w:r>
          <w:instrText xml:space="preserve"> PAGEREF _Toc231 \h </w:instrText>
        </w:r>
        <w:r>
          <w:fldChar w:fldCharType="separate"/>
        </w:r>
        <w:r>
          <w:t>18</w:t>
        </w:r>
        <w:r>
          <w:fldChar w:fldCharType="end"/>
        </w:r>
      </w:hyperlink>
    </w:p>
    <w:p>
      <w:pPr>
        <w:pStyle w:val="TOC2"/>
        <w:tabs>
          <w:tab w:val="right" w:leader="dot" w:pos="8306"/>
        </w:tabs>
      </w:pPr>
      <w:hyperlink w:anchor="_Toc1366" w:history="1">
        <w:r>
          <w:rPr>
            <w:rFonts w:ascii="仿宋" w:eastAsia="仿宋" w:hAnsi="仿宋" w:cs="仿宋" w:hint="eastAsia"/>
            <w:lang w:eastAsia="zh-CN"/>
          </w:rPr>
          <w:t>(三)、文档存档与归档</w:t>
        </w:r>
        <w:r>
          <w:tab/>
        </w:r>
        <w:r>
          <w:fldChar w:fldCharType="begin"/>
        </w:r>
        <w:r>
          <w:instrText xml:space="preserve"> PAGEREF _Toc1366 \h </w:instrText>
        </w:r>
        <w:r>
          <w:fldChar w:fldCharType="separate"/>
        </w:r>
        <w:r>
          <w:t>19</w:t>
        </w:r>
        <w:r>
          <w:fldChar w:fldCharType="end"/>
        </w:r>
      </w:hyperlink>
    </w:p>
    <w:p>
      <w:pPr>
        <w:pStyle w:val="TOC1"/>
        <w:tabs>
          <w:tab w:val="right" w:leader="dot" w:pos="8306"/>
        </w:tabs>
      </w:pPr>
      <w:hyperlink w:anchor="_Toc22520" w:history="1">
        <w:r>
          <w:rPr>
            <w:rFonts w:ascii="仿宋" w:eastAsia="仿宋" w:hAnsi="仿宋" w:cs="仿宋" w:hint="eastAsia"/>
            <w:lang w:eastAsia="zh-CN"/>
          </w:rPr>
          <w:t>六、市场分析、调研</w:t>
        </w:r>
        <w:r>
          <w:tab/>
        </w:r>
        <w:r>
          <w:fldChar w:fldCharType="begin"/>
        </w:r>
        <w:r>
          <w:instrText xml:space="preserve"> PAGEREF _Toc22520 \h </w:instrText>
        </w:r>
        <w:r>
          <w:fldChar w:fldCharType="separate"/>
        </w:r>
        <w:r>
          <w:t>20</w:t>
        </w:r>
        <w:r>
          <w:fldChar w:fldCharType="end"/>
        </w:r>
      </w:hyperlink>
    </w:p>
    <w:p>
      <w:pPr>
        <w:pStyle w:val="TOC2"/>
        <w:tabs>
          <w:tab w:val="right" w:leader="dot" w:pos="8306"/>
        </w:tabs>
      </w:pPr>
      <w:hyperlink w:anchor="_Toc26159" w:history="1">
        <w:r>
          <w:rPr>
            <w:rFonts w:ascii="仿宋" w:eastAsia="仿宋" w:hAnsi="仿宋" w:cs="仿宋" w:hint="eastAsia"/>
            <w:lang w:eastAsia="zh-CN"/>
          </w:rPr>
          <w:t>(一)、ICU行业分析</w:t>
        </w:r>
        <w:r>
          <w:tab/>
        </w:r>
        <w:r>
          <w:fldChar w:fldCharType="begin"/>
        </w:r>
        <w:r>
          <w:instrText xml:space="preserve"> PAGEREF _Toc26159 \h </w:instrText>
        </w:r>
        <w:r>
          <w:fldChar w:fldCharType="separate"/>
        </w:r>
        <w:r>
          <w:t>20</w:t>
        </w:r>
        <w:r>
          <w:fldChar w:fldCharType="end"/>
        </w:r>
      </w:hyperlink>
    </w:p>
    <w:p>
      <w:pPr>
        <w:pStyle w:val="TOC2"/>
        <w:tabs>
          <w:tab w:val="right" w:leader="dot" w:pos="8306"/>
        </w:tabs>
      </w:pPr>
      <w:hyperlink w:anchor="_Toc30562" w:history="1">
        <w:r>
          <w:rPr>
            <w:rFonts w:ascii="仿宋" w:eastAsia="仿宋" w:hAnsi="仿宋" w:cs="仿宋" w:hint="eastAsia"/>
            <w:lang w:eastAsia="zh-CN"/>
          </w:rPr>
          <w:t>(二)、ICU市场分析预测</w:t>
        </w:r>
        <w:r>
          <w:tab/>
        </w:r>
        <w:r>
          <w:fldChar w:fldCharType="begin"/>
        </w:r>
        <w:r>
          <w:instrText xml:space="preserve"> PAGEREF _Toc30562 \h </w:instrText>
        </w:r>
        <w:r>
          <w:fldChar w:fldCharType="separate"/>
        </w:r>
        <w:r>
          <w:t>21</w:t>
        </w:r>
        <w:r>
          <w:fldChar w:fldCharType="end"/>
        </w:r>
      </w:hyperlink>
    </w:p>
    <w:p>
      <w:pPr>
        <w:pStyle w:val="TOC1"/>
        <w:tabs>
          <w:tab w:val="right" w:leader="dot" w:pos="8306"/>
        </w:tabs>
      </w:pPr>
      <w:hyperlink w:anchor="_Toc26036" w:history="1">
        <w:r>
          <w:rPr>
            <w:rFonts w:ascii="仿宋" w:eastAsia="仿宋" w:hAnsi="仿宋" w:cs="仿宋" w:hint="eastAsia"/>
            <w:lang w:eastAsia="zh-CN"/>
          </w:rPr>
          <w:t>七、ICU项目计划安排</w:t>
        </w:r>
        <w:r>
          <w:tab/>
        </w:r>
        <w:r>
          <w:fldChar w:fldCharType="begin"/>
        </w:r>
        <w:r>
          <w:instrText xml:space="preserve"> PAGEREF _Toc26036 \h </w:instrText>
        </w:r>
        <w:r>
          <w:fldChar w:fldCharType="separate"/>
        </w:r>
        <w:r>
          <w:t>21</w:t>
        </w:r>
        <w:r>
          <w:fldChar w:fldCharType="end"/>
        </w:r>
      </w:hyperlink>
    </w:p>
    <w:p>
      <w:pPr>
        <w:pStyle w:val="TOC2"/>
        <w:tabs>
          <w:tab w:val="right" w:leader="dot" w:pos="8306"/>
        </w:tabs>
      </w:pPr>
      <w:hyperlink w:anchor="_Toc29865" w:history="1">
        <w:r>
          <w:rPr>
            <w:rFonts w:ascii="仿宋" w:eastAsia="仿宋" w:hAnsi="仿宋" w:cs="仿宋" w:hint="eastAsia"/>
            <w:lang w:eastAsia="zh-CN"/>
          </w:rPr>
          <w:t>(一)、建设周期</w:t>
        </w:r>
        <w:r>
          <w:tab/>
        </w:r>
        <w:r>
          <w:fldChar w:fldCharType="begin"/>
        </w:r>
        <w:r>
          <w:instrText xml:space="preserve"> PAGEREF _Toc29865 \h </w:instrText>
        </w:r>
        <w:r>
          <w:fldChar w:fldCharType="separate"/>
        </w:r>
        <w:r>
          <w:t>21</w:t>
        </w:r>
        <w:r>
          <w:fldChar w:fldCharType="end"/>
        </w:r>
      </w:hyperlink>
    </w:p>
    <w:p>
      <w:pPr>
        <w:pStyle w:val="TOC2"/>
        <w:tabs>
          <w:tab w:val="right" w:leader="dot" w:pos="8306"/>
        </w:tabs>
      </w:pPr>
      <w:hyperlink w:anchor="_Toc15096" w:history="1">
        <w:r>
          <w:rPr>
            <w:rFonts w:ascii="仿宋" w:eastAsia="仿宋" w:hAnsi="仿宋" w:cs="仿宋" w:hint="eastAsia"/>
            <w:lang w:eastAsia="zh-CN"/>
          </w:rPr>
          <w:t>(二)、建设进度</w:t>
        </w:r>
        <w:r>
          <w:tab/>
        </w:r>
        <w:r>
          <w:fldChar w:fldCharType="begin"/>
        </w:r>
        <w:r>
          <w:instrText xml:space="preserve"> PAGEREF _Toc15096 \h </w:instrText>
        </w:r>
        <w:r>
          <w:fldChar w:fldCharType="separate"/>
        </w:r>
        <w:r>
          <w:t>22</w:t>
        </w:r>
        <w:r>
          <w:fldChar w:fldCharType="end"/>
        </w:r>
      </w:hyperlink>
    </w:p>
    <w:p>
      <w:pPr>
        <w:pStyle w:val="TOC2"/>
        <w:tabs>
          <w:tab w:val="right" w:leader="dot" w:pos="8306"/>
        </w:tabs>
      </w:pPr>
      <w:hyperlink w:anchor="_Toc19379" w:history="1">
        <w:r>
          <w:rPr>
            <w:rFonts w:ascii="仿宋" w:eastAsia="仿宋" w:hAnsi="仿宋" w:cs="仿宋" w:hint="eastAsia"/>
            <w:lang w:eastAsia="zh-CN"/>
          </w:rPr>
          <w:t>(三)、进度安排注意事项</w:t>
        </w:r>
        <w:r>
          <w:tab/>
        </w:r>
        <w:r>
          <w:fldChar w:fldCharType="begin"/>
        </w:r>
        <w:r>
          <w:instrText xml:space="preserve"> PAGEREF _Toc19379 \h </w:instrText>
        </w:r>
        <w:r>
          <w:fldChar w:fldCharType="separate"/>
        </w:r>
        <w:r>
          <w:t>23</w:t>
        </w:r>
        <w:r>
          <w:fldChar w:fldCharType="end"/>
        </w:r>
      </w:hyperlink>
    </w:p>
    <w:p>
      <w:pPr>
        <w:pStyle w:val="TOC2"/>
        <w:tabs>
          <w:tab w:val="right" w:leader="dot" w:pos="8306"/>
        </w:tabs>
      </w:pPr>
      <w:hyperlink w:anchor="_Toc30459" w:history="1">
        <w:r>
          <w:rPr>
            <w:rFonts w:ascii="仿宋" w:eastAsia="仿宋" w:hAnsi="仿宋" w:cs="仿宋" w:hint="eastAsia"/>
            <w:lang w:eastAsia="zh-CN"/>
          </w:rPr>
          <w:t>(四)、人力资源配置</w:t>
        </w:r>
        <w:r>
          <w:tab/>
        </w:r>
        <w:r>
          <w:fldChar w:fldCharType="begin"/>
        </w:r>
        <w:r>
          <w:instrText xml:space="preserve"> PAGEREF _Toc30459 \h </w:instrText>
        </w:r>
        <w:r>
          <w:fldChar w:fldCharType="separate"/>
        </w:r>
        <w:r>
          <w:t>25</w:t>
        </w:r>
        <w:r>
          <w:fldChar w:fldCharType="end"/>
        </w:r>
      </w:hyperlink>
    </w:p>
    <w:p>
      <w:pPr>
        <w:pStyle w:val="TOC1"/>
        <w:tabs>
          <w:tab w:val="right" w:leader="dot" w:pos="8306"/>
        </w:tabs>
      </w:pPr>
      <w:hyperlink w:anchor="_Toc870" w:history="1">
        <w:r>
          <w:rPr>
            <w:rFonts w:ascii="仿宋" w:eastAsia="仿宋" w:hAnsi="仿宋" w:cs="仿宋" w:hint="eastAsia"/>
            <w:lang w:eastAsia="zh-CN"/>
          </w:rPr>
          <w:t>八、ICU项目经营效益</w:t>
        </w:r>
        <w:r>
          <w:tab/>
        </w:r>
        <w:r>
          <w:fldChar w:fldCharType="begin"/>
        </w:r>
        <w:r>
          <w:instrText xml:space="preserve"> PAGEREF _Toc870 \h </w:instrText>
        </w:r>
        <w:r>
          <w:fldChar w:fldCharType="separate"/>
        </w:r>
        <w:r>
          <w:t>25</w:t>
        </w:r>
        <w:r>
          <w:fldChar w:fldCharType="end"/>
        </w:r>
      </w:hyperlink>
    </w:p>
    <w:p>
      <w:pPr>
        <w:pStyle w:val="TOC2"/>
        <w:tabs>
          <w:tab w:val="right" w:leader="dot" w:pos="8306"/>
        </w:tabs>
      </w:pPr>
      <w:hyperlink w:anchor="_Toc32591" w:history="1">
        <w:r>
          <w:rPr>
            <w:rFonts w:ascii="仿宋" w:eastAsia="仿宋" w:hAnsi="仿宋" w:cs="仿宋" w:hint="eastAsia"/>
            <w:lang w:eastAsia="zh-CN"/>
          </w:rPr>
          <w:t>(一)、经济评价财务测算</w:t>
        </w:r>
        <w:r>
          <w:tab/>
        </w:r>
        <w:r>
          <w:fldChar w:fldCharType="begin"/>
        </w:r>
        <w:r>
          <w:instrText xml:space="preserve"> PAGEREF _Toc32591 \h </w:instrText>
        </w:r>
        <w:r>
          <w:fldChar w:fldCharType="separate"/>
        </w:r>
        <w:r>
          <w:t>25</w:t>
        </w:r>
        <w:r>
          <w:fldChar w:fldCharType="end"/>
        </w:r>
      </w:hyperlink>
    </w:p>
    <w:p>
      <w:pPr>
        <w:pStyle w:val="TOC2"/>
        <w:tabs>
          <w:tab w:val="right" w:leader="dot" w:pos="8306"/>
        </w:tabs>
      </w:pPr>
      <w:hyperlink w:anchor="_Toc1096" w:history="1">
        <w:r>
          <w:rPr>
            <w:rFonts w:ascii="仿宋" w:eastAsia="仿宋" w:hAnsi="仿宋" w:cs="仿宋" w:hint="eastAsia"/>
            <w:lang w:eastAsia="zh-CN"/>
          </w:rPr>
          <w:t>(二)、ICU项目盈利能力分析</w:t>
        </w:r>
        <w:r>
          <w:tab/>
        </w:r>
        <w:r>
          <w:fldChar w:fldCharType="begin"/>
        </w:r>
        <w:r>
          <w:instrText xml:space="preserve"> PAGEREF _Toc1096 \h </w:instrText>
        </w:r>
        <w:r>
          <w:fldChar w:fldCharType="separate"/>
        </w:r>
        <w:r>
          <w:t>27</w:t>
        </w:r>
        <w:r>
          <w:fldChar w:fldCharType="end"/>
        </w:r>
      </w:hyperlink>
    </w:p>
    <w:p>
      <w:pPr>
        <w:pStyle w:val="TOC1"/>
        <w:tabs>
          <w:tab w:val="right" w:leader="dot" w:pos="8306"/>
        </w:tabs>
      </w:pPr>
      <w:hyperlink w:anchor="_Toc14001" w:history="1">
        <w:r>
          <w:rPr>
            <w:rFonts w:ascii="仿宋" w:eastAsia="仿宋" w:hAnsi="仿宋" w:cs="仿宋" w:hint="eastAsia"/>
            <w:lang w:eastAsia="zh-CN"/>
          </w:rPr>
          <w:t>九、ICU项目环境影响分析</w:t>
        </w:r>
        <w:r>
          <w:tab/>
        </w:r>
        <w:r>
          <w:fldChar w:fldCharType="begin"/>
        </w:r>
        <w:r>
          <w:instrText xml:space="preserve"> PAGEREF _Toc14001 \h </w:instrText>
        </w:r>
        <w:r>
          <w:fldChar w:fldCharType="separate"/>
        </w:r>
        <w:r>
          <w:t>27</w:t>
        </w:r>
        <w:r>
          <w:fldChar w:fldCharType="end"/>
        </w:r>
      </w:hyperlink>
    </w:p>
    <w:p>
      <w:pPr>
        <w:pStyle w:val="TOC2"/>
        <w:tabs>
          <w:tab w:val="right" w:leader="dot" w:pos="8306"/>
        </w:tabs>
      </w:pPr>
      <w:hyperlink w:anchor="_Toc6444" w:history="1">
        <w:r>
          <w:rPr>
            <w:rFonts w:ascii="仿宋" w:eastAsia="仿宋" w:hAnsi="仿宋" w:cs="仿宋" w:hint="eastAsia"/>
            <w:lang w:eastAsia="zh-CN"/>
          </w:rPr>
          <w:t>(一)、建设区域环境质量现状</w:t>
        </w:r>
        <w:r>
          <w:tab/>
        </w:r>
        <w:r>
          <w:fldChar w:fldCharType="begin"/>
        </w:r>
        <w:r>
          <w:instrText xml:space="preserve"> PAGEREF _Toc6444 \h </w:instrText>
        </w:r>
        <w:r>
          <w:fldChar w:fldCharType="separate"/>
        </w:r>
        <w:r>
          <w:t>27</w:t>
        </w:r>
        <w:r>
          <w:fldChar w:fldCharType="end"/>
        </w:r>
      </w:hyperlink>
    </w:p>
    <w:p>
      <w:pPr>
        <w:pStyle w:val="TOC2"/>
        <w:tabs>
          <w:tab w:val="right" w:leader="dot" w:pos="8306"/>
        </w:tabs>
      </w:pPr>
      <w:hyperlink w:anchor="_Toc2955" w:history="1">
        <w:r>
          <w:rPr>
            <w:rFonts w:ascii="仿宋" w:eastAsia="仿宋" w:hAnsi="仿宋" w:cs="仿宋" w:hint="eastAsia"/>
            <w:lang w:eastAsia="zh-CN"/>
          </w:rPr>
          <w:t>(二)、建设期环境保护</w:t>
        </w:r>
        <w:r>
          <w:tab/>
        </w:r>
        <w:r>
          <w:fldChar w:fldCharType="begin"/>
        </w:r>
        <w:r>
          <w:instrText xml:space="preserve"> PAGEREF _Toc2955 \h </w:instrText>
        </w:r>
        <w:r>
          <w:fldChar w:fldCharType="separate"/>
        </w:r>
        <w:r>
          <w:t>29</w:t>
        </w:r>
        <w:r>
          <w:fldChar w:fldCharType="end"/>
        </w:r>
      </w:hyperlink>
    </w:p>
    <w:p>
      <w:pPr>
        <w:pStyle w:val="TOC2"/>
        <w:tabs>
          <w:tab w:val="right" w:leader="dot" w:pos="8306"/>
        </w:tabs>
      </w:pPr>
      <w:hyperlink w:anchor="_Toc4650" w:history="1">
        <w:r>
          <w:rPr>
            <w:rFonts w:ascii="仿宋" w:eastAsia="仿宋" w:hAnsi="仿宋" w:cs="仿宋" w:hint="eastAsia"/>
            <w:lang w:eastAsia="zh-CN"/>
          </w:rPr>
          <w:t>(三)、运营期环境保护</w:t>
        </w:r>
        <w:r>
          <w:tab/>
        </w:r>
        <w:r>
          <w:fldChar w:fldCharType="begin"/>
        </w:r>
        <w:r>
          <w:instrText xml:space="preserve"> PAGEREF _Toc4650 \h </w:instrText>
        </w:r>
        <w:r>
          <w:fldChar w:fldCharType="separate"/>
        </w:r>
        <w:r>
          <w:t>30</w:t>
        </w:r>
        <w:r>
          <w:fldChar w:fldCharType="end"/>
        </w:r>
      </w:hyperlink>
    </w:p>
    <w:p>
      <w:pPr>
        <w:pStyle w:val="TOC2"/>
        <w:tabs>
          <w:tab w:val="right" w:leader="dot" w:pos="8306"/>
        </w:tabs>
      </w:pPr>
      <w:hyperlink w:anchor="_Toc9094" w:history="1">
        <w:r>
          <w:rPr>
            <w:rFonts w:ascii="仿宋" w:eastAsia="仿宋" w:hAnsi="仿宋" w:cs="仿宋" w:hint="eastAsia"/>
            <w:lang w:eastAsia="zh-CN"/>
          </w:rPr>
          <w:t>(四)、ICU项目建设对区域经济的影响</w:t>
        </w:r>
        <w:r>
          <w:tab/>
        </w:r>
        <w:r>
          <w:fldChar w:fldCharType="begin"/>
        </w:r>
        <w:r>
          <w:instrText xml:space="preserve"> PAGEREF _Toc9094 \h </w:instrText>
        </w:r>
        <w:r>
          <w:fldChar w:fldCharType="separate"/>
        </w:r>
        <w:r>
          <w:t>32</w:t>
        </w:r>
        <w:r>
          <w:fldChar w:fldCharType="end"/>
        </w:r>
      </w:hyperlink>
    </w:p>
    <w:p>
      <w:pPr>
        <w:pStyle w:val="TOC2"/>
        <w:tabs>
          <w:tab w:val="right" w:leader="dot" w:pos="8306"/>
        </w:tabs>
      </w:pPr>
      <w:hyperlink w:anchor="_Toc1143" w:history="1">
        <w:r>
          <w:rPr>
            <w:rFonts w:ascii="仿宋" w:eastAsia="仿宋" w:hAnsi="仿宋" w:cs="仿宋" w:hint="eastAsia"/>
            <w:lang w:eastAsia="zh-CN"/>
          </w:rPr>
          <w:t>(五)、废弃物处理</w:t>
        </w:r>
        <w:r>
          <w:tab/>
        </w:r>
        <w:r>
          <w:fldChar w:fldCharType="begin"/>
        </w:r>
        <w:r>
          <w:instrText xml:space="preserve"> PAGEREF _Toc1143 \h </w:instrText>
        </w:r>
        <w:r>
          <w:fldChar w:fldCharType="separate"/>
        </w:r>
        <w:r>
          <w:t>33</w:t>
        </w:r>
        <w:r>
          <w:fldChar w:fldCharType="end"/>
        </w:r>
      </w:hyperlink>
    </w:p>
    <w:p>
      <w:pPr>
        <w:pStyle w:val="TOC2"/>
        <w:tabs>
          <w:tab w:val="right" w:leader="dot" w:pos="8306"/>
        </w:tabs>
      </w:pPr>
      <w:hyperlink w:anchor="_Toc21641" w:history="1">
        <w:r>
          <w:rPr>
            <w:rFonts w:ascii="仿宋" w:eastAsia="仿宋" w:hAnsi="仿宋" w:cs="仿宋" w:hint="eastAsia"/>
            <w:lang w:eastAsia="zh-CN"/>
          </w:rPr>
          <w:t>(六)、特殊环境影响分析</w:t>
        </w:r>
        <w:r>
          <w:tab/>
        </w:r>
        <w:r>
          <w:fldChar w:fldCharType="begin"/>
        </w:r>
        <w:r>
          <w:instrText xml:space="preserve"> PAGEREF _Toc21641 \h </w:instrText>
        </w:r>
        <w:r>
          <w:fldChar w:fldCharType="separate"/>
        </w:r>
        <w:r>
          <w:t>34</w:t>
        </w:r>
        <w:r>
          <w:fldChar w:fldCharType="end"/>
        </w:r>
      </w:hyperlink>
    </w:p>
    <w:p>
      <w:pPr>
        <w:pStyle w:val="TOC2"/>
        <w:tabs>
          <w:tab w:val="right" w:leader="dot" w:pos="8306"/>
        </w:tabs>
      </w:pPr>
      <w:hyperlink w:anchor="_Toc13781" w:history="1">
        <w:r>
          <w:rPr>
            <w:rFonts w:ascii="仿宋" w:eastAsia="仿宋" w:hAnsi="仿宋" w:cs="仿宋" w:hint="eastAsia"/>
            <w:lang w:eastAsia="zh-CN"/>
          </w:rPr>
          <w:t>(七)、清洁生产</w:t>
        </w:r>
        <w:r>
          <w:tab/>
        </w:r>
        <w:r>
          <w:fldChar w:fldCharType="begin"/>
        </w:r>
        <w:r>
          <w:instrText xml:space="preserve"> PAGEREF _Toc13781 \h </w:instrText>
        </w:r>
        <w:r>
          <w:fldChar w:fldCharType="separate"/>
        </w:r>
        <w:r>
          <w:t>36</w:t>
        </w:r>
        <w:r>
          <w:fldChar w:fldCharType="end"/>
        </w:r>
      </w:hyperlink>
    </w:p>
    <w:p>
      <w:pPr>
        <w:pStyle w:val="TOC2"/>
        <w:tabs>
          <w:tab w:val="right" w:leader="dot" w:pos="8306"/>
        </w:tabs>
      </w:pPr>
      <w:hyperlink w:anchor="_Toc24284" w:history="1">
        <w:r>
          <w:rPr>
            <w:rFonts w:ascii="仿宋" w:eastAsia="仿宋" w:hAnsi="仿宋" w:cs="仿宋" w:hint="eastAsia"/>
            <w:lang w:eastAsia="zh-CN"/>
          </w:rPr>
          <w:t>(八)、环境保护综合评价</w:t>
        </w:r>
        <w:r>
          <w:tab/>
        </w:r>
        <w:r>
          <w:fldChar w:fldCharType="begin"/>
        </w:r>
        <w:r>
          <w:instrText xml:space="preserve"> PAGEREF _Toc24284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1" w:history="1">
        <w:r>
          <w:rPr>
            <w:rFonts w:ascii="仿宋" w:eastAsia="仿宋" w:hAnsi="仿宋" w:cs="仿宋" w:hint="eastAsia"/>
            <w:lang w:eastAsia="zh-CN"/>
          </w:rPr>
          <w:t>十、ICU项目风险管理</w:t>
        </w:r>
        <w:r>
          <w:tab/>
        </w:r>
        <w:r>
          <w:fldChar w:fldCharType="begin"/>
        </w:r>
        <w:r>
          <w:instrText xml:space="preserve"> PAGEREF _Toc30901 \h </w:instrText>
        </w:r>
        <w:r>
          <w:fldChar w:fldCharType="separate"/>
        </w:r>
        <w:r>
          <w:t>38</w:t>
        </w:r>
        <w:r>
          <w:fldChar w:fldCharType="end"/>
        </w:r>
      </w:hyperlink>
    </w:p>
    <w:p>
      <w:pPr>
        <w:pStyle w:val="TOC2"/>
        <w:tabs>
          <w:tab w:val="right" w:leader="dot" w:pos="8306"/>
        </w:tabs>
      </w:pPr>
      <w:hyperlink w:anchor="_Toc14670" w:history="1">
        <w:r>
          <w:rPr>
            <w:rFonts w:ascii="仿宋" w:eastAsia="仿宋" w:hAnsi="仿宋" w:cs="仿宋" w:hint="eastAsia"/>
            <w:lang w:eastAsia="zh-CN"/>
          </w:rPr>
          <w:t>(一)、风险识别与评估</w:t>
        </w:r>
        <w:r>
          <w:tab/>
        </w:r>
        <w:r>
          <w:fldChar w:fldCharType="begin"/>
        </w:r>
        <w:r>
          <w:instrText xml:space="preserve"> PAGEREF _Toc14670 \h </w:instrText>
        </w:r>
        <w:r>
          <w:fldChar w:fldCharType="separate"/>
        </w:r>
        <w:r>
          <w:t>38</w:t>
        </w:r>
        <w:r>
          <w:fldChar w:fldCharType="end"/>
        </w:r>
      </w:hyperlink>
    </w:p>
    <w:p>
      <w:pPr>
        <w:pStyle w:val="TOC2"/>
        <w:tabs>
          <w:tab w:val="right" w:leader="dot" w:pos="8306"/>
        </w:tabs>
      </w:pPr>
      <w:hyperlink w:anchor="_Toc9798" w:history="1">
        <w:r>
          <w:rPr>
            <w:rFonts w:ascii="仿宋" w:eastAsia="仿宋" w:hAnsi="仿宋" w:cs="仿宋" w:hint="eastAsia"/>
            <w:lang w:eastAsia="zh-CN"/>
          </w:rPr>
          <w:t>(二)、风险应对策略</w:t>
        </w:r>
        <w:r>
          <w:tab/>
        </w:r>
        <w:r>
          <w:fldChar w:fldCharType="begin"/>
        </w:r>
        <w:r>
          <w:instrText xml:space="preserve"> PAGEREF _Toc9798 \h </w:instrText>
        </w:r>
        <w:r>
          <w:fldChar w:fldCharType="separate"/>
        </w:r>
        <w:r>
          <w:t>39</w:t>
        </w:r>
        <w:r>
          <w:fldChar w:fldCharType="end"/>
        </w:r>
      </w:hyperlink>
    </w:p>
    <w:p>
      <w:pPr>
        <w:pStyle w:val="TOC2"/>
        <w:tabs>
          <w:tab w:val="right" w:leader="dot" w:pos="8306"/>
        </w:tabs>
      </w:pPr>
      <w:hyperlink w:anchor="_Toc1926" w:history="1">
        <w:r>
          <w:rPr>
            <w:rFonts w:ascii="仿宋" w:eastAsia="仿宋" w:hAnsi="仿宋" w:cs="仿宋" w:hint="eastAsia"/>
            <w:lang w:eastAsia="zh-CN"/>
          </w:rPr>
          <w:t>(三)、风险监控与控制</w:t>
        </w:r>
        <w:r>
          <w:tab/>
        </w:r>
        <w:r>
          <w:fldChar w:fldCharType="begin"/>
        </w:r>
        <w:r>
          <w:instrText xml:space="preserve"> PAGEREF _Toc1926 \h </w:instrText>
        </w:r>
        <w:r>
          <w:fldChar w:fldCharType="separate"/>
        </w:r>
        <w:r>
          <w:t>41</w:t>
        </w:r>
        <w:r>
          <w:fldChar w:fldCharType="end"/>
        </w:r>
      </w:hyperlink>
    </w:p>
    <w:p>
      <w:pPr>
        <w:pStyle w:val="TOC1"/>
        <w:tabs>
          <w:tab w:val="right" w:leader="dot" w:pos="8306"/>
        </w:tabs>
      </w:pPr>
      <w:hyperlink w:anchor="_Toc3579" w:history="1">
        <w:r>
          <w:rPr>
            <w:rFonts w:ascii="仿宋" w:eastAsia="仿宋" w:hAnsi="仿宋" w:cs="仿宋" w:hint="eastAsia"/>
            <w:lang w:eastAsia="zh-CN"/>
          </w:rPr>
          <w:t>十一、ICU项目社会影响</w:t>
        </w:r>
        <w:r>
          <w:tab/>
        </w:r>
        <w:r>
          <w:fldChar w:fldCharType="begin"/>
        </w:r>
        <w:r>
          <w:instrText xml:space="preserve"> PAGEREF _Toc3579 \h </w:instrText>
        </w:r>
        <w:r>
          <w:fldChar w:fldCharType="separate"/>
        </w:r>
        <w:r>
          <w:t>42</w:t>
        </w:r>
        <w:r>
          <w:fldChar w:fldCharType="end"/>
        </w:r>
      </w:hyperlink>
    </w:p>
    <w:p>
      <w:pPr>
        <w:pStyle w:val="TOC2"/>
        <w:tabs>
          <w:tab w:val="right" w:leader="dot" w:pos="8306"/>
        </w:tabs>
      </w:pPr>
      <w:hyperlink w:anchor="_Toc21485" w:history="1">
        <w:r>
          <w:rPr>
            <w:rFonts w:ascii="仿宋" w:eastAsia="仿宋" w:hAnsi="仿宋" w:cs="仿宋" w:hint="eastAsia"/>
            <w:lang w:eastAsia="zh-CN"/>
          </w:rPr>
          <w:t>(一)、社会责任与义务</w:t>
        </w:r>
        <w:r>
          <w:tab/>
        </w:r>
        <w:r>
          <w:fldChar w:fldCharType="begin"/>
        </w:r>
        <w:r>
          <w:instrText xml:space="preserve"> PAGEREF _Toc21485 \h </w:instrText>
        </w:r>
        <w:r>
          <w:fldChar w:fldCharType="separate"/>
        </w:r>
        <w:r>
          <w:t>42</w:t>
        </w:r>
        <w:r>
          <w:fldChar w:fldCharType="end"/>
        </w:r>
      </w:hyperlink>
    </w:p>
    <w:p>
      <w:pPr>
        <w:pStyle w:val="TOC2"/>
        <w:tabs>
          <w:tab w:val="right" w:leader="dot" w:pos="8306"/>
        </w:tabs>
      </w:pPr>
      <w:hyperlink w:anchor="_Toc11861" w:history="1">
        <w:r>
          <w:rPr>
            <w:rFonts w:ascii="仿宋" w:eastAsia="仿宋" w:hAnsi="仿宋" w:cs="仿宋" w:hint="eastAsia"/>
            <w:lang w:eastAsia="zh-CN"/>
          </w:rPr>
          <w:t>(二)、社会参与与沟通</w:t>
        </w:r>
        <w:r>
          <w:tab/>
        </w:r>
        <w:r>
          <w:fldChar w:fldCharType="begin"/>
        </w:r>
        <w:r>
          <w:instrText xml:space="preserve"> PAGEREF _Toc11861 \h </w:instrText>
        </w:r>
        <w:r>
          <w:fldChar w:fldCharType="separate"/>
        </w:r>
        <w:r>
          <w:t>42</w:t>
        </w:r>
        <w:r>
          <w:fldChar w:fldCharType="end"/>
        </w:r>
      </w:hyperlink>
    </w:p>
    <w:p>
      <w:pPr>
        <w:pStyle w:val="TOC1"/>
        <w:tabs>
          <w:tab w:val="right" w:leader="dot" w:pos="8306"/>
        </w:tabs>
      </w:pPr>
      <w:hyperlink w:anchor="_Toc12752" w:history="1">
        <w:r>
          <w:rPr>
            <w:rFonts w:ascii="仿宋" w:eastAsia="仿宋" w:hAnsi="仿宋" w:cs="仿宋" w:hint="eastAsia"/>
            <w:lang w:eastAsia="zh-CN"/>
          </w:rPr>
          <w:t>十二、ICU项目投资规划</w:t>
        </w:r>
        <w:r>
          <w:tab/>
        </w:r>
        <w:r>
          <w:fldChar w:fldCharType="begin"/>
        </w:r>
        <w:r>
          <w:instrText xml:space="preserve"> PAGEREF _Toc12752 \h </w:instrText>
        </w:r>
        <w:r>
          <w:fldChar w:fldCharType="separate"/>
        </w:r>
        <w:r>
          <w:t>43</w:t>
        </w:r>
        <w:r>
          <w:fldChar w:fldCharType="end"/>
        </w:r>
      </w:hyperlink>
    </w:p>
    <w:p>
      <w:pPr>
        <w:pStyle w:val="TOC2"/>
        <w:tabs>
          <w:tab w:val="right" w:leader="dot" w:pos="8306"/>
        </w:tabs>
      </w:pPr>
      <w:hyperlink w:anchor="_Toc26871" w:history="1">
        <w:r>
          <w:rPr>
            <w:rFonts w:ascii="仿宋" w:eastAsia="仿宋" w:hAnsi="仿宋" w:cs="仿宋" w:hint="eastAsia"/>
            <w:lang w:eastAsia="zh-CN"/>
          </w:rPr>
          <w:t>(一)、ICU项目总投资估算</w:t>
        </w:r>
        <w:r>
          <w:tab/>
        </w:r>
        <w:r>
          <w:fldChar w:fldCharType="begin"/>
        </w:r>
        <w:r>
          <w:instrText xml:space="preserve"> PAGEREF _Toc26871 \h </w:instrText>
        </w:r>
        <w:r>
          <w:fldChar w:fldCharType="separate"/>
        </w:r>
        <w:r>
          <w:t>43</w:t>
        </w:r>
        <w:r>
          <w:fldChar w:fldCharType="end"/>
        </w:r>
      </w:hyperlink>
    </w:p>
    <w:p>
      <w:pPr>
        <w:pStyle w:val="TOC2"/>
        <w:tabs>
          <w:tab w:val="right" w:leader="dot" w:pos="8306"/>
        </w:tabs>
      </w:pPr>
      <w:hyperlink w:anchor="_Toc20907" w:history="1">
        <w:r>
          <w:rPr>
            <w:rFonts w:ascii="仿宋" w:eastAsia="仿宋" w:hAnsi="仿宋" w:cs="仿宋" w:hint="eastAsia"/>
            <w:lang w:eastAsia="zh-CN"/>
          </w:rPr>
          <w:t>(二)、资金筹措</w:t>
        </w:r>
        <w:r>
          <w:tab/>
        </w:r>
        <w:r>
          <w:fldChar w:fldCharType="begin"/>
        </w:r>
        <w:r>
          <w:instrText xml:space="preserve"> PAGEREF _Toc20907 \h </w:instrText>
        </w:r>
        <w:r>
          <w:fldChar w:fldCharType="separate"/>
        </w:r>
        <w:r>
          <w:t>45</w:t>
        </w:r>
        <w:r>
          <w:fldChar w:fldCharType="end"/>
        </w:r>
      </w:hyperlink>
    </w:p>
    <w:p>
      <w:pPr>
        <w:pStyle w:val="TOC1"/>
        <w:tabs>
          <w:tab w:val="right" w:leader="dot" w:pos="8306"/>
        </w:tabs>
      </w:pPr>
      <w:hyperlink w:anchor="_Toc13381" w:history="1">
        <w:r>
          <w:rPr>
            <w:rFonts w:ascii="仿宋" w:eastAsia="仿宋" w:hAnsi="仿宋" w:cs="仿宋" w:hint="eastAsia"/>
            <w:lang w:eastAsia="zh-CN"/>
          </w:rPr>
          <w:t>十三、ICU项目治理与监督</w:t>
        </w:r>
        <w:r>
          <w:tab/>
        </w:r>
        <w:r>
          <w:fldChar w:fldCharType="begin"/>
        </w:r>
        <w:r>
          <w:instrText xml:space="preserve"> PAGEREF _Toc13381 \h </w:instrText>
        </w:r>
        <w:r>
          <w:fldChar w:fldCharType="separate"/>
        </w:r>
        <w:r>
          <w:t>45</w:t>
        </w:r>
        <w:r>
          <w:fldChar w:fldCharType="end"/>
        </w:r>
      </w:hyperlink>
    </w:p>
    <w:p>
      <w:pPr>
        <w:pStyle w:val="TOC2"/>
        <w:tabs>
          <w:tab w:val="right" w:leader="dot" w:pos="8306"/>
        </w:tabs>
      </w:pPr>
      <w:hyperlink w:anchor="_Toc8384" w:history="1">
        <w:r>
          <w:rPr>
            <w:rFonts w:ascii="仿宋" w:eastAsia="仿宋" w:hAnsi="仿宋" w:cs="仿宋" w:hint="eastAsia"/>
            <w:lang w:eastAsia="zh-CN"/>
          </w:rPr>
          <w:t>(一)、ICU项目治理结构</w:t>
        </w:r>
        <w:r>
          <w:tab/>
        </w:r>
        <w:r>
          <w:fldChar w:fldCharType="begin"/>
        </w:r>
        <w:r>
          <w:instrText xml:space="preserve"> PAGEREF _Toc8384 \h </w:instrText>
        </w:r>
        <w:r>
          <w:fldChar w:fldCharType="separate"/>
        </w:r>
        <w:r>
          <w:t>45</w:t>
        </w:r>
        <w:r>
          <w:fldChar w:fldCharType="end"/>
        </w:r>
      </w:hyperlink>
    </w:p>
    <w:p>
      <w:pPr>
        <w:pStyle w:val="TOC2"/>
        <w:tabs>
          <w:tab w:val="right" w:leader="dot" w:pos="8306"/>
        </w:tabs>
      </w:pPr>
      <w:hyperlink w:anchor="_Toc7974" w:history="1">
        <w:r>
          <w:rPr>
            <w:rFonts w:ascii="仿宋" w:eastAsia="仿宋" w:hAnsi="仿宋" w:cs="仿宋" w:hint="eastAsia"/>
            <w:lang w:eastAsia="zh-CN"/>
          </w:rPr>
          <w:t>(二)、监督与审计</w:t>
        </w:r>
        <w:r>
          <w:tab/>
        </w:r>
        <w:r>
          <w:fldChar w:fldCharType="begin"/>
        </w:r>
        <w:r>
          <w:instrText xml:space="preserve"> PAGEREF _Toc7974 \h </w:instrText>
        </w:r>
        <w:r>
          <w:fldChar w:fldCharType="separate"/>
        </w:r>
        <w:r>
          <w:t>47</w:t>
        </w:r>
        <w:r>
          <w:fldChar w:fldCharType="end"/>
        </w:r>
      </w:hyperlink>
    </w:p>
    <w:p>
      <w:pPr>
        <w:pStyle w:val="TOC1"/>
        <w:tabs>
          <w:tab w:val="right" w:leader="dot" w:pos="8306"/>
        </w:tabs>
      </w:pPr>
      <w:hyperlink w:anchor="_Toc5730" w:history="1">
        <w:r>
          <w:rPr>
            <w:rFonts w:ascii="仿宋" w:eastAsia="仿宋" w:hAnsi="仿宋" w:cs="仿宋" w:hint="eastAsia"/>
            <w:lang w:eastAsia="zh-CN"/>
          </w:rPr>
          <w:t>十四、ICU项目变更管理</w:t>
        </w:r>
        <w:r>
          <w:tab/>
        </w:r>
        <w:r>
          <w:fldChar w:fldCharType="begin"/>
        </w:r>
        <w:r>
          <w:instrText xml:space="preserve"> PAGEREF _Toc5730 \h </w:instrText>
        </w:r>
        <w:r>
          <w:fldChar w:fldCharType="separate"/>
        </w:r>
        <w:r>
          <w:t>48</w:t>
        </w:r>
        <w:r>
          <w:fldChar w:fldCharType="end"/>
        </w:r>
      </w:hyperlink>
    </w:p>
    <w:p>
      <w:pPr>
        <w:pStyle w:val="TOC2"/>
        <w:tabs>
          <w:tab w:val="right" w:leader="dot" w:pos="8306"/>
        </w:tabs>
      </w:pPr>
      <w:hyperlink w:anchor="_Toc24474" w:history="1">
        <w:r>
          <w:rPr>
            <w:rFonts w:ascii="仿宋" w:eastAsia="仿宋" w:hAnsi="仿宋" w:cs="仿宋" w:hint="eastAsia"/>
            <w:lang w:eastAsia="zh-CN"/>
          </w:rPr>
          <w:t>(一)、变更申请与评估</w:t>
        </w:r>
        <w:r>
          <w:tab/>
        </w:r>
        <w:r>
          <w:fldChar w:fldCharType="begin"/>
        </w:r>
        <w:r>
          <w:instrText xml:space="preserve"> PAGEREF _Toc24474 \h </w:instrText>
        </w:r>
        <w:r>
          <w:fldChar w:fldCharType="separate"/>
        </w:r>
        <w:r>
          <w:t>48</w:t>
        </w:r>
        <w:r>
          <w:fldChar w:fldCharType="end"/>
        </w:r>
      </w:hyperlink>
    </w:p>
    <w:p>
      <w:pPr>
        <w:pStyle w:val="TOC2"/>
        <w:tabs>
          <w:tab w:val="right" w:leader="dot" w:pos="8306"/>
        </w:tabs>
      </w:pPr>
      <w:hyperlink w:anchor="_Toc9372" w:history="1">
        <w:r>
          <w:rPr>
            <w:rFonts w:ascii="仿宋" w:eastAsia="仿宋" w:hAnsi="仿宋" w:cs="仿宋" w:hint="eastAsia"/>
            <w:lang w:eastAsia="zh-CN"/>
          </w:rPr>
          <w:t>(二)、变更实施与控制</w:t>
        </w:r>
        <w:r>
          <w:tab/>
        </w:r>
        <w:r>
          <w:fldChar w:fldCharType="begin"/>
        </w:r>
        <w:r>
          <w:instrText xml:space="preserve"> PAGEREF _Toc9372 \h </w:instrText>
        </w:r>
        <w:r>
          <w:fldChar w:fldCharType="separate"/>
        </w:r>
        <w:r>
          <w:t>48</w:t>
        </w:r>
        <w:r>
          <w:fldChar w:fldCharType="end"/>
        </w:r>
      </w:hyperlink>
    </w:p>
    <w:p>
      <w:pPr>
        <w:pStyle w:val="TOC1"/>
        <w:tabs>
          <w:tab w:val="right" w:leader="dot" w:pos="8306"/>
        </w:tabs>
      </w:pPr>
      <w:hyperlink w:anchor="_Toc11078" w:history="1">
        <w:r>
          <w:rPr>
            <w:rFonts w:ascii="仿宋" w:eastAsia="仿宋" w:hAnsi="仿宋" w:cs="仿宋" w:hint="eastAsia"/>
            <w:lang w:eastAsia="zh-CN"/>
          </w:rPr>
          <w:t>十五、ICU项目实施时间节点</w:t>
        </w:r>
        <w:r>
          <w:tab/>
        </w:r>
        <w:r>
          <w:fldChar w:fldCharType="begin"/>
        </w:r>
        <w:r>
          <w:instrText xml:space="preserve"> PAGEREF _Toc11078 \h </w:instrText>
        </w:r>
        <w:r>
          <w:fldChar w:fldCharType="separate"/>
        </w:r>
        <w:r>
          <w:t>49</w:t>
        </w:r>
        <w:r>
          <w:fldChar w:fldCharType="end"/>
        </w:r>
      </w:hyperlink>
    </w:p>
    <w:p>
      <w:pPr>
        <w:pStyle w:val="TOC2"/>
        <w:tabs>
          <w:tab w:val="right" w:leader="dot" w:pos="8306"/>
        </w:tabs>
      </w:pPr>
      <w:hyperlink w:anchor="_Toc12067" w:history="1">
        <w:r>
          <w:rPr>
            <w:rFonts w:ascii="仿宋" w:eastAsia="仿宋" w:hAnsi="仿宋" w:cs="仿宋" w:hint="eastAsia"/>
            <w:lang w:eastAsia="zh-CN"/>
          </w:rPr>
          <w:t>(一)、ICU项目启动阶段时间节点</w:t>
        </w:r>
        <w:r>
          <w:tab/>
        </w:r>
        <w:r>
          <w:fldChar w:fldCharType="begin"/>
        </w:r>
        <w:r>
          <w:instrText xml:space="preserve"> PAGEREF _Toc12067 \h </w:instrText>
        </w:r>
        <w:r>
          <w:fldChar w:fldCharType="separate"/>
        </w:r>
        <w:r>
          <w:t>49</w:t>
        </w:r>
        <w:r>
          <w:fldChar w:fldCharType="end"/>
        </w:r>
      </w:hyperlink>
    </w:p>
    <w:p>
      <w:pPr>
        <w:pStyle w:val="TOC2"/>
        <w:tabs>
          <w:tab w:val="right" w:leader="dot" w:pos="8306"/>
        </w:tabs>
      </w:pPr>
      <w:hyperlink w:anchor="_Toc20778" w:history="1">
        <w:r>
          <w:rPr>
            <w:rFonts w:ascii="仿宋" w:eastAsia="仿宋" w:hAnsi="仿宋" w:cs="仿宋" w:hint="eastAsia"/>
            <w:lang w:eastAsia="zh-CN"/>
          </w:rPr>
          <w:t>(二)、ICU项目执行阶段时间节点</w:t>
        </w:r>
        <w:r>
          <w:tab/>
        </w:r>
        <w:r>
          <w:fldChar w:fldCharType="begin"/>
        </w:r>
        <w:r>
          <w:instrText xml:space="preserve"> PAGEREF _Toc20778 \h </w:instrText>
        </w:r>
        <w:r>
          <w:fldChar w:fldCharType="separate"/>
        </w:r>
        <w:r>
          <w:t>50</w:t>
        </w:r>
        <w:r>
          <w:fldChar w:fldCharType="end"/>
        </w:r>
      </w:hyperlink>
    </w:p>
    <w:p>
      <w:pPr>
        <w:pStyle w:val="TOC2"/>
        <w:tabs>
          <w:tab w:val="right" w:leader="dot" w:pos="8306"/>
        </w:tabs>
      </w:pPr>
      <w:hyperlink w:anchor="_Toc17068" w:history="1">
        <w:r>
          <w:rPr>
            <w:rFonts w:ascii="仿宋" w:eastAsia="仿宋" w:hAnsi="仿宋" w:cs="仿宋" w:hint="eastAsia"/>
            <w:lang w:eastAsia="zh-CN"/>
          </w:rPr>
          <w:t>(三)、ICU项目完成阶段时间节点</w:t>
        </w:r>
        <w:r>
          <w:tab/>
        </w:r>
        <w:r>
          <w:fldChar w:fldCharType="begin"/>
        </w:r>
        <w:r>
          <w:instrText xml:space="preserve"> PAGEREF _Toc17068 \h </w:instrText>
        </w:r>
        <w:r>
          <w:fldChar w:fldCharType="separate"/>
        </w:r>
        <w:r>
          <w:t>51</w:t>
        </w:r>
        <w:r>
          <w:fldChar w:fldCharType="end"/>
        </w:r>
      </w:hyperlink>
    </w:p>
    <w:p>
      <w:pPr>
        <w:pStyle w:val="TOC1"/>
        <w:tabs>
          <w:tab w:val="right" w:leader="dot" w:pos="8306"/>
        </w:tabs>
      </w:pPr>
      <w:hyperlink w:anchor="_Toc1551" w:history="1">
        <w:r>
          <w:rPr>
            <w:rFonts w:ascii="仿宋" w:eastAsia="仿宋" w:hAnsi="仿宋" w:cs="仿宋" w:hint="eastAsia"/>
            <w:lang w:eastAsia="zh-CN"/>
          </w:rPr>
          <w:t>十六、质量管理体系</w:t>
        </w:r>
        <w:r>
          <w:tab/>
        </w:r>
        <w:r>
          <w:fldChar w:fldCharType="begin"/>
        </w:r>
        <w:r>
          <w:instrText xml:space="preserve"> PAGEREF _Toc1551 \h </w:instrText>
        </w:r>
        <w:r>
          <w:fldChar w:fldCharType="separate"/>
        </w:r>
        <w:r>
          <w:t>52</w:t>
        </w:r>
        <w:r>
          <w:fldChar w:fldCharType="end"/>
        </w:r>
      </w:hyperlink>
    </w:p>
    <w:p>
      <w:pPr>
        <w:pStyle w:val="TOC2"/>
        <w:tabs>
          <w:tab w:val="right" w:leader="dot" w:pos="8306"/>
        </w:tabs>
      </w:pPr>
      <w:hyperlink w:anchor="_Toc22559" w:history="1">
        <w:r>
          <w:rPr>
            <w:rFonts w:ascii="仿宋" w:eastAsia="仿宋" w:hAnsi="仿宋" w:cs="仿宋" w:hint="eastAsia"/>
            <w:lang w:eastAsia="zh-CN"/>
          </w:rPr>
          <w:t>(一)、质量目标与方针</w:t>
        </w:r>
        <w:r>
          <w:tab/>
        </w:r>
        <w:r>
          <w:fldChar w:fldCharType="begin"/>
        </w:r>
        <w:r>
          <w:instrText xml:space="preserve"> PAGEREF _Toc22559 \h </w:instrText>
        </w:r>
        <w:r>
          <w:fldChar w:fldCharType="separate"/>
        </w:r>
        <w:r>
          <w:t>52</w:t>
        </w:r>
        <w:r>
          <w:fldChar w:fldCharType="end"/>
        </w:r>
      </w:hyperlink>
    </w:p>
    <w:p>
      <w:pPr>
        <w:pStyle w:val="TOC2"/>
        <w:tabs>
          <w:tab w:val="right" w:leader="dot" w:pos="8306"/>
        </w:tabs>
      </w:pPr>
      <w:hyperlink w:anchor="_Toc8567" w:history="1">
        <w:r>
          <w:rPr>
            <w:rFonts w:ascii="仿宋" w:eastAsia="仿宋" w:hAnsi="仿宋" w:cs="仿宋" w:hint="eastAsia"/>
            <w:lang w:eastAsia="zh-CN"/>
          </w:rPr>
          <w:t>(二)、质量管理责任</w:t>
        </w:r>
        <w:r>
          <w:tab/>
        </w:r>
        <w:r>
          <w:fldChar w:fldCharType="begin"/>
        </w:r>
        <w:r>
          <w:instrText xml:space="preserve"> PAGEREF _Toc8567 \h </w:instrText>
        </w:r>
        <w:r>
          <w:fldChar w:fldCharType="separate"/>
        </w:r>
        <w:r>
          <w:t>53</w:t>
        </w:r>
        <w:r>
          <w:fldChar w:fldCharType="end"/>
        </w:r>
      </w:hyperlink>
    </w:p>
    <w:p>
      <w:pPr>
        <w:pStyle w:val="TOC2"/>
        <w:tabs>
          <w:tab w:val="right" w:leader="dot" w:pos="8306"/>
        </w:tabs>
      </w:pPr>
      <w:hyperlink w:anchor="_Toc2625" w:history="1">
        <w:r>
          <w:rPr>
            <w:rFonts w:ascii="仿宋" w:eastAsia="仿宋" w:hAnsi="仿宋" w:cs="仿宋" w:hint="eastAsia"/>
            <w:lang w:eastAsia="zh-CN"/>
          </w:rPr>
          <w:t>(三)、质量管理体系文件</w:t>
        </w:r>
        <w:r>
          <w:tab/>
        </w:r>
        <w:r>
          <w:fldChar w:fldCharType="begin"/>
        </w:r>
        <w:r>
          <w:instrText xml:space="preserve"> PAGEREF _Toc2625 \h </w:instrText>
        </w:r>
        <w:r>
          <w:fldChar w:fldCharType="separate"/>
        </w:r>
        <w:r>
          <w:t>54</w:t>
        </w:r>
        <w:r>
          <w:fldChar w:fldCharType="end"/>
        </w:r>
      </w:hyperlink>
    </w:p>
    <w:p>
      <w:pPr>
        <w:pStyle w:val="TOC2"/>
        <w:tabs>
          <w:tab w:val="right" w:leader="dot" w:pos="8306"/>
        </w:tabs>
      </w:pPr>
      <w:hyperlink w:anchor="_Toc14110" w:history="1">
        <w:r>
          <w:rPr>
            <w:rFonts w:ascii="仿宋" w:eastAsia="仿宋" w:hAnsi="仿宋" w:cs="仿宋" w:hint="eastAsia"/>
            <w:lang w:eastAsia="zh-CN"/>
          </w:rPr>
          <w:t>(四)、质量培训与教育</w:t>
        </w:r>
        <w:r>
          <w:tab/>
        </w:r>
        <w:r>
          <w:fldChar w:fldCharType="begin"/>
        </w:r>
        <w:r>
          <w:instrText xml:space="preserve"> PAGEREF _Toc14110 \h </w:instrText>
        </w:r>
        <w:r>
          <w:fldChar w:fldCharType="separate"/>
        </w:r>
        <w:r>
          <w:t>56</w:t>
        </w:r>
        <w:r>
          <w:fldChar w:fldCharType="end"/>
        </w:r>
      </w:hyperlink>
    </w:p>
    <w:p>
      <w:pPr>
        <w:pStyle w:val="TOC2"/>
        <w:tabs>
          <w:tab w:val="right" w:leader="dot" w:pos="8306"/>
        </w:tabs>
      </w:pPr>
      <w:hyperlink w:anchor="_Toc6600" w:history="1">
        <w:r>
          <w:rPr>
            <w:rFonts w:ascii="仿宋" w:eastAsia="仿宋" w:hAnsi="仿宋" w:cs="仿宋" w:hint="eastAsia"/>
            <w:lang w:eastAsia="zh-CN"/>
          </w:rPr>
          <w:t>(五)、质量审核与评价</w:t>
        </w:r>
        <w:r>
          <w:tab/>
        </w:r>
        <w:r>
          <w:fldChar w:fldCharType="begin"/>
        </w:r>
        <w:r>
          <w:instrText xml:space="preserve"> PAGEREF _Toc6600 \h </w:instrText>
        </w:r>
        <w:r>
          <w:fldChar w:fldCharType="separate"/>
        </w:r>
        <w:r>
          <w:t>58</w:t>
        </w:r>
        <w:r>
          <w:fldChar w:fldCharType="end"/>
        </w:r>
      </w:hyperlink>
    </w:p>
    <w:p>
      <w:pPr>
        <w:pStyle w:val="TOC2"/>
        <w:tabs>
          <w:tab w:val="right" w:leader="dot" w:pos="8306"/>
        </w:tabs>
      </w:pPr>
      <w:hyperlink w:anchor="_Toc6460" w:history="1">
        <w:r>
          <w:rPr>
            <w:rFonts w:ascii="仿宋" w:eastAsia="仿宋" w:hAnsi="仿宋" w:cs="仿宋" w:hint="eastAsia"/>
            <w:lang w:eastAsia="zh-CN"/>
          </w:rPr>
          <w:t>(六)、不符合与纠正措施</w:t>
        </w:r>
        <w:r>
          <w:tab/>
        </w:r>
        <w:r>
          <w:fldChar w:fldCharType="begin"/>
        </w:r>
        <w:r>
          <w:instrText xml:space="preserve"> PAGEREF _Toc6460 \h </w:instrText>
        </w:r>
        <w:r>
          <w:fldChar w:fldCharType="separate"/>
        </w:r>
        <w:r>
          <w:t>59</w:t>
        </w:r>
        <w:r>
          <w:fldChar w:fldCharType="end"/>
        </w:r>
      </w:hyperlink>
    </w:p>
    <w:p>
      <w:pPr>
        <w:pStyle w:val="TOC1"/>
        <w:tabs>
          <w:tab w:val="right" w:leader="dot" w:pos="8306"/>
        </w:tabs>
      </w:pPr>
      <w:hyperlink w:anchor="_Toc15095" w:history="1">
        <w:r>
          <w:rPr>
            <w:rFonts w:ascii="仿宋" w:eastAsia="仿宋" w:hAnsi="仿宋" w:cs="仿宋" w:hint="eastAsia"/>
            <w:lang w:eastAsia="zh-CN"/>
          </w:rPr>
          <w:t>十七、营销与推广策略</w:t>
        </w:r>
        <w:r>
          <w:tab/>
        </w:r>
        <w:r>
          <w:fldChar w:fldCharType="begin"/>
        </w:r>
        <w:r>
          <w:instrText xml:space="preserve"> PAGEREF _Toc15095 \h </w:instrText>
        </w:r>
        <w:r>
          <w:fldChar w:fldCharType="separate"/>
        </w:r>
        <w:r>
          <w:t>60</w:t>
        </w:r>
        <w:r>
          <w:fldChar w:fldCharType="end"/>
        </w:r>
      </w:hyperlink>
    </w:p>
    <w:p>
      <w:pPr>
        <w:pStyle w:val="TOC2"/>
        <w:tabs>
          <w:tab w:val="right" w:leader="dot" w:pos="8306"/>
        </w:tabs>
      </w:pPr>
      <w:hyperlink w:anchor="_Toc29234" w:history="1">
        <w:r>
          <w:rPr>
            <w:rFonts w:ascii="仿宋" w:eastAsia="仿宋" w:hAnsi="仿宋" w:cs="仿宋" w:hint="eastAsia"/>
            <w:lang w:eastAsia="zh-CN"/>
          </w:rPr>
          <w:t>(一)、产品/服务定位与特点</w:t>
        </w:r>
        <w:r>
          <w:tab/>
        </w:r>
        <w:r>
          <w:fldChar w:fldCharType="begin"/>
        </w:r>
        <w:r>
          <w:instrText xml:space="preserve"> PAGEREF _Toc29234 \h </w:instrText>
        </w:r>
        <w:r>
          <w:fldChar w:fldCharType="separate"/>
        </w:r>
        <w:r>
          <w:t>60</w:t>
        </w:r>
        <w:r>
          <w:fldChar w:fldCharType="end"/>
        </w:r>
      </w:hyperlink>
    </w:p>
    <w:p>
      <w:pPr>
        <w:pStyle w:val="TOC2"/>
        <w:tabs>
          <w:tab w:val="right" w:leader="dot" w:pos="8306"/>
        </w:tabs>
      </w:pPr>
      <w:hyperlink w:anchor="_Toc16691" w:history="1">
        <w:r>
          <w:rPr>
            <w:rFonts w:ascii="仿宋" w:eastAsia="仿宋" w:hAnsi="仿宋" w:cs="仿宋" w:hint="eastAsia"/>
            <w:lang w:eastAsia="zh-CN"/>
          </w:rPr>
          <w:t>(二)、市场定位与竞争分析</w:t>
        </w:r>
        <w:r>
          <w:tab/>
        </w:r>
        <w:r>
          <w:fldChar w:fldCharType="begin"/>
        </w:r>
        <w:r>
          <w:instrText xml:space="preserve"> PAGEREF _Toc16691 \h </w:instrText>
        </w:r>
        <w:r>
          <w:fldChar w:fldCharType="separate"/>
        </w:r>
        <w:r>
          <w:t>61</w:t>
        </w:r>
        <w:r>
          <w:fldChar w:fldCharType="end"/>
        </w:r>
      </w:hyperlink>
    </w:p>
    <w:p>
      <w:pPr>
        <w:pStyle w:val="TOC2"/>
        <w:tabs>
          <w:tab w:val="right" w:leader="dot" w:pos="8306"/>
        </w:tabs>
      </w:pPr>
      <w:hyperlink w:anchor="_Toc22598" w:history="1">
        <w:r>
          <w:rPr>
            <w:rFonts w:ascii="仿宋" w:eastAsia="仿宋" w:hAnsi="仿宋" w:cs="仿宋" w:hint="eastAsia"/>
            <w:lang w:eastAsia="zh-CN"/>
          </w:rPr>
          <w:t>(三)、营销渠道与策略</w:t>
        </w:r>
        <w:r>
          <w:tab/>
        </w:r>
        <w:r>
          <w:fldChar w:fldCharType="begin"/>
        </w:r>
        <w:r>
          <w:instrText xml:space="preserve"> PAGEREF _Toc22598 \h </w:instrText>
        </w:r>
        <w:r>
          <w:fldChar w:fldCharType="separate"/>
        </w:r>
        <w:r>
          <w:t>62</w:t>
        </w:r>
        <w:r>
          <w:fldChar w:fldCharType="end"/>
        </w:r>
      </w:hyperlink>
    </w:p>
    <w:p>
      <w:pPr>
        <w:pStyle w:val="TOC2"/>
        <w:tabs>
          <w:tab w:val="right" w:leader="dot" w:pos="8306"/>
        </w:tabs>
      </w:pPr>
      <w:hyperlink w:anchor="_Toc8246" w:history="1">
        <w:r>
          <w:rPr>
            <w:rFonts w:ascii="仿宋" w:eastAsia="仿宋" w:hAnsi="仿宋" w:cs="仿宋" w:hint="eastAsia"/>
            <w:lang w:eastAsia="zh-CN"/>
          </w:rPr>
          <w:t>(四)、推广与宣传活动</w:t>
        </w:r>
        <w:r>
          <w:tab/>
        </w:r>
        <w:r>
          <w:fldChar w:fldCharType="begin"/>
        </w:r>
        <w:r>
          <w:instrText xml:space="preserve"> PAGEREF _Toc8246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0"/>
      <w:r>
        <w:rPr>
          <w:rFonts w:ascii="仿宋" w:eastAsia="仿宋" w:hAnsi="仿宋" w:cs="仿宋" w:hint="eastAsia"/>
          <w:sz w:val="28"/>
          <w:lang w:eastAsia="zh-CN"/>
        </w:rPr>
        <w:t>一、ICU项目建设背景及必要性分析</w:t>
      </w:r>
      <w:bookmarkEnd w:id="2"/>
    </w:p>
    <w:p>
      <w:pPr>
        <w:pStyle w:val="Heading2"/>
        <w:rPr>
          <w:rFonts w:ascii="仿宋" w:eastAsia="仿宋" w:hAnsi="仿宋" w:cs="仿宋" w:hint="eastAsia"/>
          <w:lang w:eastAsia="zh-CN"/>
        </w:rPr>
      </w:pPr>
      <w:bookmarkStart w:id="3" w:name="_Toc3034"/>
      <w:r>
        <w:rPr>
          <w:rFonts w:ascii="仿宋" w:eastAsia="仿宋" w:hAnsi="仿宋" w:cs="仿宋" w:hint="eastAsia"/>
          <w:lang w:eastAsia="zh-CN"/>
        </w:rPr>
        <w:t>(一)、ICU项目背景分析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CU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我们的背景分析将深入挖掘当前行业的发展趋势，通过对竞争态势的全面审视，找到ICU项目在这个潮流中的定位。同时，我们将关注行业内涌现的新兴机遇，以便ICU项目更好地融入行业发展的潮流中。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CU项目提供了强大的发展动力。我们将聚焦于行业内最新的技术发展趋势，包括但不限于人工智能、大数据分析、物联网等领域。通过深度的技术研究，我们将确保ICU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CU项目发展的源泉。我们将投入更多的精力对市场需求进行深入剖析，超越表面的需求，深入挖掘潜在的市场痛点和机遇。通过对市场需求的细致了解，ICU项目将更有针对性地设计解决方案，满足市场的多样化需求，从而更好地促进ICU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CU项目战略至关重要。我们将对竞争态势进行更为深入的分析，包括但不限于市场份额、产品特点、客户满意度等多个维度。通过深度的竞争分析，ICU项目将能够更准确地把握市场脉搏，制定具有竞争力的ICU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ICU项目的发展具有直接的影响。我们将进行更为全面的法规和政策分析，了解行业发展中的潜在法律风险和合规挑战。通过充分了解和遵守相关法规，ICU项目将确保在法律框架内合法合规运营，为ICU项目的稳健发展提供有力支持。</w:t>
      </w:r>
    </w:p>
    <w:p>
      <w:pPr>
        <w:pStyle w:val="Heading2"/>
        <w:ind w:firstLine="560" w:firstLineChars="200"/>
        <w:rPr>
          <w:rFonts w:ascii="仿宋" w:eastAsia="仿宋" w:hAnsi="仿宋" w:cs="仿宋" w:hint="eastAsia"/>
          <w:sz w:val="28"/>
          <w:lang w:eastAsia="zh-CN"/>
        </w:rPr>
      </w:pPr>
      <w:bookmarkStart w:id="4" w:name="_Toc29365"/>
      <w:r>
        <w:rPr>
          <w:rFonts w:ascii="仿宋" w:eastAsia="仿宋" w:hAnsi="仿宋" w:cs="仿宋" w:hint="eastAsia"/>
          <w:sz w:val="28"/>
          <w:lang w:eastAsia="zh-CN"/>
        </w:rPr>
        <w:t>(二)、ICU项目建设必要性分析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建设的迫切性源于对行业发展趋势的深刻洞察。我们正处于一个行业变革的时代，科技创新、数字化转型成为企业发展的关键动力。ICU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建设不仅仅是为了跟上潮流，更是为了通过技术创新推动企业的持续发展。通过引入先进的技术和解决方案，ICU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CU项目的建设成为必然选择，通过提高产品质量、拓展服务领域，从而在竞争中获得更多的机会。ICU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ICU项目建设的必要性体现在对客户需求更精准的满足。通过ICU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建设的背后是对企业持续创新的追求。只有通过不断创新，企业才能在竞争中立于不败之地。ICU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40"/>
      <w:r>
        <w:rPr>
          <w:rFonts w:ascii="仿宋" w:eastAsia="仿宋" w:hAnsi="仿宋" w:cs="仿宋" w:hint="eastAsia"/>
          <w:sz w:val="28"/>
          <w:lang w:eastAsia="zh-CN"/>
        </w:rPr>
        <w:t>二、ICU项目选址可行性分析</w:t>
      </w:r>
      <w:bookmarkEnd w:id="5"/>
    </w:p>
    <w:p>
      <w:pPr>
        <w:pStyle w:val="Heading2"/>
        <w:rPr>
          <w:rFonts w:ascii="仿宋" w:eastAsia="仿宋" w:hAnsi="仿宋" w:cs="仿宋" w:hint="eastAsia"/>
          <w:lang w:eastAsia="zh-CN"/>
        </w:rPr>
      </w:pPr>
      <w:bookmarkStart w:id="6" w:name="_Toc5565"/>
      <w:r>
        <w:rPr>
          <w:rFonts w:ascii="仿宋" w:eastAsia="仿宋" w:hAnsi="仿宋" w:cs="仿宋" w:hint="eastAsia"/>
          <w:lang w:eastAsia="zh-CN"/>
        </w:rPr>
        <w:t>(一)、ICU项目选址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该ICU项目选址位于XX省XX市XX区XXX街道</w:t>
      </w:r>
    </w:p>
    <w:p>
      <w:pPr>
        <w:pStyle w:val="Heading2"/>
        <w:ind w:firstLine="560" w:firstLineChars="200"/>
        <w:rPr>
          <w:rFonts w:ascii="仿宋" w:eastAsia="仿宋" w:hAnsi="仿宋" w:cs="仿宋" w:hint="eastAsia"/>
          <w:sz w:val="28"/>
          <w:lang w:eastAsia="zh-CN"/>
        </w:rPr>
      </w:pPr>
      <w:bookmarkStart w:id="7" w:name="_Toc253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ICU项目的征地面积将根据ICU项目的实际规模和需求进行精确规划。具体面积XXX平方米，旨在确保ICU项目不仅能够满足当前的发展需求，还能够预留空间以适应未来的扩展。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净用地面积是在征地面积基础上去除不可利用面积后的实际可开发用地。具体面积XXX平方米，考虑到环保、交通、安全等多方面因素，以确保ICU项目在整体利用效率上达到最优。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ICU项目计划建设的建筑总规模具体面积XXX平方米。这一规模的确定综合考虑了ICU项目的性质、规模，以及城市规划的相关要求，确保建筑布局与周边环境协调一致。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绿地率是ICU项目用地中被规划为绿地的比例。具体面积XXX平方米，旨在通过合理规划绿地，改善ICU项目周边环境，提升居民生活质量，并符合城市整体绿化规划。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容积率是用地上可以建设的建筑总体积与用地面积之比。具体面积XXX，通过合理的容积率规划，确保ICU项目建筑规模与周边环境和谐共生。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确保ICU项目选址与当地城市规划相一致，具体面积XXX平方米。通过与城市规划部门深入沟通，确保ICU项目不仅符合城市的整体发展方向，还能够融入城市的发展布局，为城市的长远发展贡献力量。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充分了解并确保ICU项目选址符合当地产业政策，具体面积XXX平方米。这包括ICU项目对当地经济的促进作用，以及对相关产业的带动效应，确保ICU项目与地方政府的产业政策保持一致，促进共赢合作。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用地总体要求必须符合环保和可持续发展的原则，具体面积XXX平方米。通过采用绿色建筑设计、节能减排等措施，确保ICU项目在建设和运营过程中对环境的影响最小化，达到可持续发展的要求。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确保ICU项目选址具备必要的公共设施配套，具体面积XXX平方米。这包括交通便利性、教育、医疗等基础设施，以提高居民生活品质，使得ICU项目选址更具吸引力。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考虑用地总体要求对当地社会稳定性的影响，具体面积XXX平方米。通过深入了解当地社区反馈，确保ICU项目的选址和建设过程对当地社会和谐稳定产生积极作用。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CU项目选址不仅符合法规和规划，还在实际操作中具有可行性。这一全面规划将为ICU项目的成功实施提供坚实的基础，确保ICU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5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U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ICU项目的设备规划和空间设计中，我们将采取灵活设备布局的措施。设备布局将根据实际需求进行灵活设计，避免不必要的浪费。通过合理规划设备摆放位置，我们将提高设备的利用率，减少设备间距，以确保ICU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CU项目内部引入共享设施的概念，例如共享会议室、办公区等。通过这种方式，我们可以减少对资源的重复建设，提高资源共享效率，从而减小ICU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40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CU项目的总图布置中，我们将不同功能区域进行明确的规划，以最大程度满足ICU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7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我们首先关注市场因素，包括潜在客户分布、竞争对手位置、市场需求等。通过深入的市场调研，我们能够更准确地评估选址对于市场开拓和产品销售的影响，确保ICU项目能够在有利的市场环境中蓬勃发展。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ICU项目对环境的影响是综合评价的重要因素之一。我们将详细考虑选址周边的自然环境、生态保护区、水源地等情况，确保ICU项目的建设和运营对环境影响最小化，并符合当地的环保法规标准。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对选址的评价还需充分考虑当地政府的产业政策和法规。我们将详细了解ICU项目所在地的相关政策，确保ICU项目的规划和运营与当地法规相符，降低不必要的法律风险。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考虑到社会稳定性对企业运营的重要性，我们将评估选址地区的社会安全情况、劳工关系、社区反馈等方面，以确保ICU项目的建设和运营不会受到社会稳定性的负面影响。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最后，我们将综合考虑用地成本，包括土地购置费用、土地开发成本等。通过对用地成本的详细评估，我们能够做出更为精确的经济效益分析，为ICU项目的投资决策提供有力支持。</w:t>
      </w:r>
    </w:p>
    <w:p>
      <w:pPr>
        <w:pStyle w:val="Heading1"/>
        <w:ind w:firstLine="560" w:firstLineChars="200"/>
        <w:rPr>
          <w:rFonts w:ascii="仿宋" w:eastAsia="仿宋" w:hAnsi="仿宋" w:cs="仿宋" w:hint="eastAsia"/>
          <w:sz w:val="28"/>
          <w:lang w:eastAsia="zh-CN"/>
        </w:rPr>
      </w:pPr>
      <w:bookmarkStart w:id="11" w:name="_Toc2716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24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ICU项目的技术管理特点体现在其创新导向。通过引入最先进的技术趋势和解决方案，ICU项目致力于提升科技含量、提高质量和效率水平。这意味着我们将采用最新的工具和方法，确保ICU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CU项目技术管理的显著特征。通过整合不同领域的技术资源，我们实现了跨学科的协同工作。这有助于优化技术架构，提高整体效能。此外，整合性策略还促进了不同技术团队之间的紧密沟通和高效合作，确保ICU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U项目所采用的技术。通过不断优化技术方案，ICU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U项目团队将在ICU项目初期识别可能的技术风险，并采取相应的预防和应对措施。通过建立健全的风险评估机制，ICU项目能够在实施过程中及时发现并解决潜在的技术问题，保障ICU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通过这些独特的技术管理特点，我们确信在ICU项目中，技术将成为ICU项目成功的有力支持。这一深度剖析揭示了技术管理在ICU项目实施中的关键作用，为ICU项目的技术基础奠定了坚实的基础。</w:t>
      </w:r>
    </w:p>
    <w:p>
      <w:pPr>
        <w:pStyle w:val="Heading2"/>
        <w:ind w:firstLine="560" w:firstLineChars="200"/>
        <w:rPr>
          <w:rFonts w:ascii="仿宋" w:eastAsia="仿宋" w:hAnsi="仿宋" w:cs="仿宋" w:hint="eastAsia"/>
          <w:sz w:val="28"/>
          <w:lang w:eastAsia="zh-CN"/>
        </w:rPr>
      </w:pPr>
      <w:bookmarkStart w:id="13" w:name="_Toc20154"/>
      <w:r>
        <w:rPr>
          <w:rFonts w:ascii="仿宋" w:eastAsia="仿宋" w:hAnsi="仿宋" w:cs="仿宋" w:hint="eastAsia"/>
          <w:sz w:val="28"/>
          <w:lang w:eastAsia="zh-CN"/>
        </w:rPr>
        <w:t>(二)、ICU项目工艺技术设计方案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U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ICU项目将严格按照相关行业规范要求进行组织。通过有效控制产品质量，ICU项目将致力于为顾客提供优质的ICU项目产品和良好的服务。这体现了ICU项目对于生产活动合规性和质量标准的高度重视，为ICU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U项目注重生态效益和清洁生产原则。ICU项目建设将紧密结合地方特色经济发展，与社会经济发展规划和区域环境保护规划方案相协调一致。通过与当地区域自然生态系统的结合，ICU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U项目产品具有多样化的客户需求和个性化的特点。因此，ICU项目产品规格品种多样，且单批生产数量较小。为满足这一特点，ICU项目承办单位将建设先进的柔性制造生产线。通过广泛应用柔性制造技术，ICU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总体而言，ICU项目采用的技术具有较高的技术含量和自动化水平，处于国内先进水平。这一技术选用不仅体现了对生产效率、质量和环境友好性的高标准要求，同时为ICU项目的可持续发展奠定了坚实的基础。</w:t>
      </w:r>
    </w:p>
    <w:p>
      <w:pPr>
        <w:pStyle w:val="Heading2"/>
        <w:ind w:firstLine="560" w:firstLineChars="200"/>
        <w:rPr>
          <w:rFonts w:ascii="仿宋" w:eastAsia="仿宋" w:hAnsi="仿宋" w:cs="仿宋" w:hint="eastAsia"/>
          <w:sz w:val="28"/>
          <w:lang w:eastAsia="zh-CN"/>
        </w:rPr>
      </w:pPr>
      <w:bookmarkStart w:id="14" w:name="_Toc1056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为确保ICU项目的高效生产和技术实施，我们制定了一套精心设计的设备选型方案，以满足ICU项目生产、质量和环保的要求。该方案的主要特点如下：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U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针对ICU项目产品的多样性和小批量生产的特点，我们将建设柔性制造生产线。通过在设备选型中考虑柔性制造技术，可以灵活应对不同产品规格和生产需求，实现生产线的高度灵活性和适应性。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53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78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ICU项目的主要产品是XXXX，预计年产值为XXX万元。这一产品在市场中占据着重要的地位，其广泛的应用范围使得该ICU项目的市场前景非常广阔。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CU项目的xxx产品作为重要的原材料之一，将在多个领域发挥关键作用。其在建筑、交通、能源等方面的广泛应用将为整个产业链提供强大的支持，形成产业协同效应。ICU项目的年产值XXX万XXX万XXX万万元不仅反映了其在市场上的巨大潜力，更预示着它对国民经济的积极贡献。这种关联度高、涉及面广的产业关系，使得该ICU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77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总征地面积为XXXX平方米，相当于约XX.XX亩，其中净用地面积为XXXX平方米，红线范围内相当于约XX.XX亩。这一用地规模充分考虑了ICU项目的建设需求，保障了ICU项目在合适的空间内得以充分发展。ICU项目规划的总建筑面积为XXXX平方米，其中主体工程建设占XXXX平方米，计容建筑面积达XXXX平方米。预计建筑工程的投资将达到XXXX万元，为ICU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计划购置的设备共计XXXX台（套），设备购置费用为XXXX万元。这一设备购置计划充分考虑到ICU项目的生产需求和技术要求，确保了ICU项目在生产运营中具备先进的技术装备和高效的生产能力。设备的合理配置将为ICU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CU项目计划总投资为XXXX万元，预计年实现营业收入为XXXX万元。这一产能规模的设定旨在确保ICU项目能够在投资与回报之间取得平衡，实现长期可持续的发展。ICU项目的总投资充分考虑到各个方面的需求，包括用地建设、设备购置等多个环节，以确保ICU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https://d.book118.com/965301210021011112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ICU项目规划设计纲要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EF4046"/>
    <w:rsid w:val="52EF40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0121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2024-02-23T17:50:00Z</dcterms:created>
  <dcterms:modified xsi:type="dcterms:W3CDTF">2024-02-23T17:50:26Z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9F6EFFCD11B84EF48A76C5093740C8D7_11</vt:lpwstr>
  </property>
  <property fmtid="{D5CDD505-2E9C-101B-9397-08002B2CF9AE}" pid="3" name="KSOProductBuildVer">
    <vt:lpwstr>2052-12.1.0.16388</vt:lpwstr>
  </property>
</Properties>
</file>