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运行中的高压电容器发生爆炸时，应首先(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保护现场等候处理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消防灭火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切断电容器与电网的连接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切断整个变电所与电网的联系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集成运算放大器的最大特点是(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开环增益很大，体积小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开环增益很大，输入阻抗很小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开环增益很大，输出阻抗高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开环增益很大，输入阻抗高，输出阻抗小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u=Umsin(t+φ)是正弦交流电压瞬时值的表达式，其中Um表示(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角频率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初相角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电缆在室外直接埋地敷设的深度不应小于(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用摇表测量电阻的单位是(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千欧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遮栏的高度户内应不低于(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0.8m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高压熔断器以动作特性可分为( )和固定式。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自动跌落式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插入式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非限流式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不需要装设拉线的是(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木杆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水泥杆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熔断器的保护特性又称为(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安秒特性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灭弧特性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保护接地与保护接零的线路结构(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类似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装有气体继电器的油浸式变压器，箱壳顶盖无升高坡度者，安装时应使顶盖沿气体继电器方向有(  )的升高坡度。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1.00%～1.50%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1.50%～2.00%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2.00%～2.50%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3.00%～2.50%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下列关于万用表的使用，( )不是正确的。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使用万用表前要校准机械零位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测量前要先选好档位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禁止带电切换量程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不用时，切换开关应停在欧姆档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目前使用的某些的检修年限可达(  )以上。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5年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10年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20年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稳压管稳压电路必须串有一个阻值合适的(  )电阻。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限流调压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限流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为安全起见，安装电压互感器时，必须(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铁心接地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铁心和副绕组的一端要可靠接地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副边绕组的一端接地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高压绕组的一端接地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快热式电烙铁持续通电时间不超过(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1min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2min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3min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盗窃电能的，由电力管理部门责令停止违法行为，追缴电费并处应交电费(  )以下的罚款。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一倍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十倍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五倍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变压器的保护中，属于后备保护的是(  )保护。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阀型避雷器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人体与带电体直接接触触电,以( )对人体的危险性最大。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中性点直接接地系统的单相触电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中性点不直接接地系统的单相触电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电器设备或线路拆除后，可能来电的线头，必须及时(  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用绝缘胶布包扎好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用钳子剪断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通知值班监督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通知安全监督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在三相电能表结构中，有时将两个制动元件按转动元件轴心对称位置安装，这主要是为了(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增加制动力矩；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减少转盘转动时产生的侧压力；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降低转速；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减少各电磁元件间的干扰。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在高温的苛刻工作条件下，齿轮油在空气.水和金属的催化作用下，容易氧化生成胶质.沥青.不溶物.腐蚀性物质，使油的性能变坏并缩短使用周期。所以，齿轮油必须要有良好的(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极压抗磨性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低温流动性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热氧化安定性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关断晶闸管{GTO}构成高性能的变速调速系统。但目前由于元件的制造水平，只限于(  )容量。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大.中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中.小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在桥式起重机上，用得最多的电动机是(  )电动枧。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同步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笼型异步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绕线型异步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干粉灭火器可用于( )以下的带电灭火。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20KV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50KV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三相六拍脉冲分配逻辑电路由FFl.FF2.FF3三位D触发器组成。其脉冲分配顺序是(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A→B→C→……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AB→BC→CA→……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A→AC→C→CB→B→BA→A→……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A→AB→B→BC→C→CA→A→……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载流导体受到力的作用的方向可由(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发电机定则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安培定则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下列关于登高板维护与使用中不正确的方法是(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使用后挂在阴凉处保存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使用后挂在通风干燥处保存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使用前要检查绳索和踏板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登杆时，沟子一定向上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电能质量是指(  )电能质量的优劣程度。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送电端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受电端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在选择漏电保护装置的灵敏度时,要避免由于正常( )引起的不必要的动作而影响正常供电。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泄漏电流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泄漏电压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消弧线圈对接地电容电流采用全补偿会引起(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串联谐振过电压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并联谐振过电压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串联谐振过电流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磁场中产生感应电动势的条件是(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磁通量不变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磁通量变化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电流恒定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磁通量为零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(  )是专门用于直接测量接地电阻的指示仪表。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接地电阻测量仪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带电作业和在带电设备外壳上工作，应(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漆包线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软铁丝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软裸铜线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屏蔽线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电气设备检修，若需要扩大任务并变更安全措施时，必须(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由工作许可人同意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由工作负责人将变动情况纪录在工作票上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由工作负责人通过许可人在工作票章增填项目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重新签发工作票履行工作许可手续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在已停电的断路器和隔离开关上的操作把手上挂(  )标示牌，防止运行人员误合断路器和隔离开关。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禁止合闸，有人工作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从此上下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37. 低压架空线路导线离树木的最小距离为(  )m。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分部工程“接地系统”中包含分项工程(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户外终端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接地电阻测试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单量程交流电压表测量6KV电压时应采用(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串联分压电阻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并联分流电阻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使用电压互感器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并联分压电阻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一般防护用具包括:(  ).帆布手套.安全帽等。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近视眼镜；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远视眼镜；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老化眼镜；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护目镜；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测量二极管时，如果测得正反向电阻均很小甚至为零，说明二极管(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性能很好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性能一般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断路损坏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短路损坏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用直流法检查电压互感器的极性时，直流电流表应接在电压互感器的(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高.低压侧均可；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接地侧。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JWK系列经济型数控机床通电试车已包含(  )内容。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确定电源相序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输入电源电压的确认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直流电源的检查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检查各熔断器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直流电路中电阻两端电压12V，其电流为8V.该电阻阻值为(  )Ω。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6KV油浸式电压互感器大修后，交流耐压试验电压标准为(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22KV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28KV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38KC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一般居民住宅.办公场所，若以防止触电为主要目的时，应选用漏电动作电流为(  )mA的漏电保护开关。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巡视查看断路器时,应查看引线的衔接部位(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结线正确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触摸良好,无过热现象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避雷线又称为(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耦合地线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屏蔽地线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电气设备的额定电压是指(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设备的最大电压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设备的最小电压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设备的标称电压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设备的工作电压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除单人值班的情况以外，倒闸操作必须由( )人完成。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日常用的白炽灯灯丝断后在搭上使用时比原来的更亮，这是因为电阻(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52. 线路的过电流保护是保护( )的。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变流器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母线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电磁感应强度的计算公式为(  )，单位为特斯拉。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B=F/qv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B=F/I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B=F/v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B=F/q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直流电动机如要实现反转，需要对调电柜电源的极性，其励磁电源的极性(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保持不变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同时对调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变与不变均可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电气安全用具按其基本作用可分为绝缘安全用具.(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接地装置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人体触电时(  )部位触及带电体使通过心脏的电流最大。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右手到双脚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左手到双脚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右手到左手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左脚到右脚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对并列运行的变压器，说法正确的是(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变压比不相等时，两台变压器构成的回路内将产生环流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变压比不相等时，变压器副边电压相位就不同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当连接组别不同时，会使两台变压器的负载分配不同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当短路电压不同时，两台变压器的一次绕组会同时产生环流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Ⅱ类电气设备的绝缘电阻不得低于(  )MΩ。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星-三角降压启动，是起动时把定子三相绕组作(  )联结。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三角形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星形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延边三角形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带”回”字符号标志的手持电动工具是(  )工具。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Ｉ类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II类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ＩＩＩ类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摘挂跌落式熔断器的熔管,应使用( ),并派人监护。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验电器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操作杆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专用工具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静电现象是十分普遍的电现象,( )是它的最大危害。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对人体放电,直接置人于死地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高电压击穿绝缘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易引发火灾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高压电动机最严重的故障是(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定子绕组的相间短路故障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单相接地短路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一相绕组的匝间短路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供电电压过低或过高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氧化锌避雷器的阀片电阻具有非线性特性，在( )，其阻值很小，相当于“导通”状态。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正常工作电压作用下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电压超过其起动值时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冲击电压作用过去后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线圈磁场方向的判断方法用(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直导线右手定则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螺旋管右手定则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右手发电机定则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在直流耐压试验过程中,为防止微安表内部的活动线圈击穿损坏或者微安表的指针撞击折断,必须对微安表(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进行间歇式测量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进行瞬时测量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加装保护措施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特种作业人员在操作证有效期内,连续从事本工种10年以上,无违法行为,经考核发证机关同意,操作证复审时间可延长至( )年。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https://d.book118.com/965322040000011042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5322040000011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