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EPS项目规划设计纲要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222" w:history="1">
        <w:r>
          <w:rPr>
            <w:rFonts w:ascii="仿宋" w:eastAsia="仿宋" w:hAnsi="仿宋" w:cs="仿宋" w:hint="eastAsia"/>
            <w:lang w:eastAsia="zh-CN"/>
          </w:rPr>
          <w:t>概论</w:t>
        </w:r>
        <w:r>
          <w:tab/>
        </w:r>
        <w:r>
          <w:fldChar w:fldCharType="begin"/>
        </w:r>
        <w:r>
          <w:instrText xml:space="preserve"> PAGEREF _Toc17222 \h </w:instrText>
        </w:r>
        <w:r>
          <w:fldChar w:fldCharType="separate"/>
        </w:r>
        <w:r>
          <w:t>3</w:t>
        </w:r>
        <w:r>
          <w:fldChar w:fldCharType="end"/>
        </w:r>
      </w:hyperlink>
    </w:p>
    <w:p>
      <w:pPr>
        <w:pStyle w:val="TOC1"/>
        <w:tabs>
          <w:tab w:val="right" w:leader="dot" w:pos="8306"/>
        </w:tabs>
      </w:pPr>
      <w:hyperlink w:anchor="_Toc85" w:history="1">
        <w:r>
          <w:rPr>
            <w:rFonts w:ascii="仿宋" w:eastAsia="仿宋" w:hAnsi="仿宋" w:cs="仿宋" w:hint="eastAsia"/>
            <w:lang w:eastAsia="zh-CN"/>
          </w:rPr>
          <w:t>一、产品规划分析</w:t>
        </w:r>
        <w:r>
          <w:tab/>
        </w:r>
        <w:r>
          <w:fldChar w:fldCharType="begin"/>
        </w:r>
        <w:r>
          <w:instrText xml:space="preserve"> PAGEREF _Toc85 \h </w:instrText>
        </w:r>
        <w:r>
          <w:fldChar w:fldCharType="separate"/>
        </w:r>
        <w:r>
          <w:t>3</w:t>
        </w:r>
        <w:r>
          <w:fldChar w:fldCharType="end"/>
        </w:r>
      </w:hyperlink>
    </w:p>
    <w:p>
      <w:pPr>
        <w:pStyle w:val="TOC2"/>
        <w:tabs>
          <w:tab w:val="right" w:leader="dot" w:pos="8306"/>
        </w:tabs>
      </w:pPr>
      <w:hyperlink w:anchor="_Toc21654" w:history="1">
        <w:r>
          <w:rPr>
            <w:rFonts w:ascii="仿宋" w:eastAsia="仿宋" w:hAnsi="仿宋" w:cs="仿宋" w:hint="eastAsia"/>
            <w:lang w:eastAsia="zh-CN"/>
          </w:rPr>
          <w:t>(一)、产品规划</w:t>
        </w:r>
        <w:r>
          <w:tab/>
        </w:r>
        <w:r>
          <w:fldChar w:fldCharType="begin"/>
        </w:r>
        <w:r>
          <w:instrText xml:space="preserve"> PAGEREF _Toc21654 \h </w:instrText>
        </w:r>
        <w:r>
          <w:fldChar w:fldCharType="separate"/>
        </w:r>
        <w:r>
          <w:t>3</w:t>
        </w:r>
        <w:r>
          <w:fldChar w:fldCharType="end"/>
        </w:r>
      </w:hyperlink>
    </w:p>
    <w:p>
      <w:pPr>
        <w:pStyle w:val="TOC2"/>
        <w:tabs>
          <w:tab w:val="right" w:leader="dot" w:pos="8306"/>
        </w:tabs>
      </w:pPr>
      <w:hyperlink w:anchor="_Toc19380" w:history="1">
        <w:r>
          <w:rPr>
            <w:rFonts w:ascii="仿宋" w:eastAsia="仿宋" w:hAnsi="仿宋" w:cs="仿宋" w:hint="eastAsia"/>
            <w:lang w:eastAsia="zh-CN"/>
          </w:rPr>
          <w:t>(二)、建设规模</w:t>
        </w:r>
        <w:r>
          <w:tab/>
        </w:r>
        <w:r>
          <w:fldChar w:fldCharType="begin"/>
        </w:r>
        <w:r>
          <w:instrText xml:space="preserve"> PAGEREF _Toc19380 \h </w:instrText>
        </w:r>
        <w:r>
          <w:fldChar w:fldCharType="separate"/>
        </w:r>
        <w:r>
          <w:t>4</w:t>
        </w:r>
        <w:r>
          <w:fldChar w:fldCharType="end"/>
        </w:r>
      </w:hyperlink>
    </w:p>
    <w:p>
      <w:pPr>
        <w:pStyle w:val="TOC1"/>
        <w:tabs>
          <w:tab w:val="right" w:leader="dot" w:pos="8306"/>
        </w:tabs>
      </w:pPr>
      <w:hyperlink w:anchor="_Toc2088" w:history="1">
        <w:r>
          <w:rPr>
            <w:rFonts w:ascii="仿宋" w:eastAsia="仿宋" w:hAnsi="仿宋" w:cs="仿宋" w:hint="eastAsia"/>
            <w:lang w:eastAsia="zh-CN"/>
          </w:rPr>
          <w:t>二、EPS项目文档管理</w:t>
        </w:r>
        <w:r>
          <w:tab/>
        </w:r>
        <w:r>
          <w:fldChar w:fldCharType="begin"/>
        </w:r>
        <w:r>
          <w:instrText xml:space="preserve"> PAGEREF _Toc2088 \h </w:instrText>
        </w:r>
        <w:r>
          <w:fldChar w:fldCharType="separate"/>
        </w:r>
        <w:r>
          <w:t>5</w:t>
        </w:r>
        <w:r>
          <w:fldChar w:fldCharType="end"/>
        </w:r>
      </w:hyperlink>
    </w:p>
    <w:p>
      <w:pPr>
        <w:pStyle w:val="TOC2"/>
        <w:tabs>
          <w:tab w:val="right" w:leader="dot" w:pos="8306"/>
        </w:tabs>
      </w:pPr>
      <w:hyperlink w:anchor="_Toc13585" w:history="1">
        <w:r>
          <w:rPr>
            <w:rFonts w:ascii="仿宋" w:eastAsia="仿宋" w:hAnsi="仿宋" w:cs="仿宋" w:hint="eastAsia"/>
            <w:lang w:eastAsia="zh-CN"/>
          </w:rPr>
          <w:t>(一)、文档编制与审查</w:t>
        </w:r>
        <w:r>
          <w:tab/>
        </w:r>
        <w:r>
          <w:fldChar w:fldCharType="begin"/>
        </w:r>
        <w:r>
          <w:instrText xml:space="preserve"> PAGEREF _Toc13585 \h </w:instrText>
        </w:r>
        <w:r>
          <w:fldChar w:fldCharType="separate"/>
        </w:r>
        <w:r>
          <w:t>5</w:t>
        </w:r>
        <w:r>
          <w:fldChar w:fldCharType="end"/>
        </w:r>
      </w:hyperlink>
    </w:p>
    <w:p>
      <w:pPr>
        <w:pStyle w:val="TOC2"/>
        <w:tabs>
          <w:tab w:val="right" w:leader="dot" w:pos="8306"/>
        </w:tabs>
      </w:pPr>
      <w:hyperlink w:anchor="_Toc28792" w:history="1">
        <w:r>
          <w:rPr>
            <w:rFonts w:ascii="仿宋" w:eastAsia="仿宋" w:hAnsi="仿宋" w:cs="仿宋" w:hint="eastAsia"/>
            <w:lang w:eastAsia="zh-CN"/>
          </w:rPr>
          <w:t>(二)、文档发布与分发</w:t>
        </w:r>
        <w:r>
          <w:tab/>
        </w:r>
        <w:r>
          <w:fldChar w:fldCharType="begin"/>
        </w:r>
        <w:r>
          <w:instrText xml:space="preserve"> PAGEREF _Toc28792 \h </w:instrText>
        </w:r>
        <w:r>
          <w:fldChar w:fldCharType="separate"/>
        </w:r>
        <w:r>
          <w:t>6</w:t>
        </w:r>
        <w:r>
          <w:fldChar w:fldCharType="end"/>
        </w:r>
      </w:hyperlink>
    </w:p>
    <w:p>
      <w:pPr>
        <w:pStyle w:val="TOC2"/>
        <w:tabs>
          <w:tab w:val="right" w:leader="dot" w:pos="8306"/>
        </w:tabs>
      </w:pPr>
      <w:hyperlink w:anchor="_Toc32019" w:history="1">
        <w:r>
          <w:rPr>
            <w:rFonts w:ascii="仿宋" w:eastAsia="仿宋" w:hAnsi="仿宋" w:cs="仿宋" w:hint="eastAsia"/>
            <w:lang w:eastAsia="zh-CN"/>
          </w:rPr>
          <w:t>(三)、文档存档与归档</w:t>
        </w:r>
        <w:r>
          <w:tab/>
        </w:r>
        <w:r>
          <w:fldChar w:fldCharType="begin"/>
        </w:r>
        <w:r>
          <w:instrText xml:space="preserve"> PAGEREF _Toc32019 \h </w:instrText>
        </w:r>
        <w:r>
          <w:fldChar w:fldCharType="separate"/>
        </w:r>
        <w:r>
          <w:t>7</w:t>
        </w:r>
        <w:r>
          <w:fldChar w:fldCharType="end"/>
        </w:r>
      </w:hyperlink>
    </w:p>
    <w:p>
      <w:pPr>
        <w:pStyle w:val="TOC1"/>
        <w:tabs>
          <w:tab w:val="right" w:leader="dot" w:pos="8306"/>
        </w:tabs>
      </w:pPr>
      <w:hyperlink w:anchor="_Toc19262" w:history="1">
        <w:r>
          <w:rPr>
            <w:rFonts w:ascii="仿宋" w:eastAsia="仿宋" w:hAnsi="仿宋" w:cs="仿宋" w:hint="eastAsia"/>
            <w:lang w:eastAsia="zh-CN"/>
          </w:rPr>
          <w:t>三、EPS项目土建工程</w:t>
        </w:r>
        <w:r>
          <w:tab/>
        </w:r>
        <w:r>
          <w:fldChar w:fldCharType="begin"/>
        </w:r>
        <w:r>
          <w:instrText xml:space="preserve"> PAGEREF _Toc19262 \h </w:instrText>
        </w:r>
        <w:r>
          <w:fldChar w:fldCharType="separate"/>
        </w:r>
        <w:r>
          <w:t>8</w:t>
        </w:r>
        <w:r>
          <w:fldChar w:fldCharType="end"/>
        </w:r>
      </w:hyperlink>
    </w:p>
    <w:p>
      <w:pPr>
        <w:pStyle w:val="TOC2"/>
        <w:tabs>
          <w:tab w:val="right" w:leader="dot" w:pos="8306"/>
        </w:tabs>
      </w:pPr>
      <w:hyperlink w:anchor="_Toc13178" w:history="1">
        <w:r>
          <w:rPr>
            <w:rFonts w:ascii="仿宋" w:eastAsia="仿宋" w:hAnsi="仿宋" w:cs="仿宋" w:hint="eastAsia"/>
            <w:lang w:eastAsia="zh-CN"/>
          </w:rPr>
          <w:t>(一)、建筑工程设计原则</w:t>
        </w:r>
        <w:r>
          <w:tab/>
        </w:r>
        <w:r>
          <w:fldChar w:fldCharType="begin"/>
        </w:r>
        <w:r>
          <w:instrText xml:space="preserve"> PAGEREF _Toc13178 \h </w:instrText>
        </w:r>
        <w:r>
          <w:fldChar w:fldCharType="separate"/>
        </w:r>
        <w:r>
          <w:t>8</w:t>
        </w:r>
        <w:r>
          <w:fldChar w:fldCharType="end"/>
        </w:r>
      </w:hyperlink>
    </w:p>
    <w:p>
      <w:pPr>
        <w:pStyle w:val="TOC2"/>
        <w:tabs>
          <w:tab w:val="right" w:leader="dot" w:pos="8306"/>
        </w:tabs>
      </w:pPr>
      <w:hyperlink w:anchor="_Toc13952" w:history="1">
        <w:r>
          <w:rPr>
            <w:rFonts w:ascii="仿宋" w:eastAsia="仿宋" w:hAnsi="仿宋" w:cs="仿宋" w:hint="eastAsia"/>
            <w:lang w:eastAsia="zh-CN"/>
          </w:rPr>
          <w:t>(二)、土建工程设计年限及安全等级</w:t>
        </w:r>
        <w:r>
          <w:tab/>
        </w:r>
        <w:r>
          <w:fldChar w:fldCharType="begin"/>
        </w:r>
        <w:r>
          <w:instrText xml:space="preserve"> PAGEREF _Toc13952 \h </w:instrText>
        </w:r>
        <w:r>
          <w:fldChar w:fldCharType="separate"/>
        </w:r>
        <w:r>
          <w:t>9</w:t>
        </w:r>
        <w:r>
          <w:fldChar w:fldCharType="end"/>
        </w:r>
      </w:hyperlink>
    </w:p>
    <w:p>
      <w:pPr>
        <w:pStyle w:val="TOC2"/>
        <w:tabs>
          <w:tab w:val="right" w:leader="dot" w:pos="8306"/>
        </w:tabs>
      </w:pPr>
      <w:hyperlink w:anchor="_Toc7787" w:history="1">
        <w:r>
          <w:rPr>
            <w:rFonts w:ascii="仿宋" w:eastAsia="仿宋" w:hAnsi="仿宋" w:cs="仿宋" w:hint="eastAsia"/>
            <w:lang w:eastAsia="zh-CN"/>
          </w:rPr>
          <w:t>(三)、建筑工程设计总体要求</w:t>
        </w:r>
        <w:r>
          <w:tab/>
        </w:r>
        <w:r>
          <w:fldChar w:fldCharType="begin"/>
        </w:r>
        <w:r>
          <w:instrText xml:space="preserve"> PAGEREF _Toc7787 \h </w:instrText>
        </w:r>
        <w:r>
          <w:fldChar w:fldCharType="separate"/>
        </w:r>
        <w:r>
          <w:t>10</w:t>
        </w:r>
        <w:r>
          <w:fldChar w:fldCharType="end"/>
        </w:r>
      </w:hyperlink>
    </w:p>
    <w:p>
      <w:pPr>
        <w:pStyle w:val="TOC2"/>
        <w:tabs>
          <w:tab w:val="right" w:leader="dot" w:pos="8306"/>
        </w:tabs>
      </w:pPr>
      <w:hyperlink w:anchor="_Toc26401" w:history="1">
        <w:r>
          <w:rPr>
            <w:rFonts w:ascii="仿宋" w:eastAsia="仿宋" w:hAnsi="仿宋" w:cs="仿宋" w:hint="eastAsia"/>
            <w:lang w:eastAsia="zh-CN"/>
          </w:rPr>
          <w:t>(四)、土建工程建设指标</w:t>
        </w:r>
        <w:r>
          <w:tab/>
        </w:r>
        <w:r>
          <w:fldChar w:fldCharType="begin"/>
        </w:r>
        <w:r>
          <w:instrText xml:space="preserve"> PAGEREF _Toc26401 \h </w:instrText>
        </w:r>
        <w:r>
          <w:fldChar w:fldCharType="separate"/>
        </w:r>
        <w:r>
          <w:t>11</w:t>
        </w:r>
        <w:r>
          <w:fldChar w:fldCharType="end"/>
        </w:r>
      </w:hyperlink>
    </w:p>
    <w:p>
      <w:pPr>
        <w:pStyle w:val="TOC1"/>
        <w:tabs>
          <w:tab w:val="right" w:leader="dot" w:pos="8306"/>
        </w:tabs>
      </w:pPr>
      <w:hyperlink w:anchor="_Toc20813" w:history="1">
        <w:r>
          <w:rPr>
            <w:rFonts w:ascii="仿宋" w:eastAsia="仿宋" w:hAnsi="仿宋" w:cs="仿宋" w:hint="eastAsia"/>
            <w:lang w:eastAsia="zh-CN"/>
          </w:rPr>
          <w:t>四、EPS项目建设背景及必要性分析</w:t>
        </w:r>
        <w:r>
          <w:tab/>
        </w:r>
        <w:r>
          <w:fldChar w:fldCharType="begin"/>
        </w:r>
        <w:r>
          <w:instrText xml:space="preserve"> PAGEREF _Toc20813 \h </w:instrText>
        </w:r>
        <w:r>
          <w:fldChar w:fldCharType="separate"/>
        </w:r>
        <w:r>
          <w:t>11</w:t>
        </w:r>
        <w:r>
          <w:fldChar w:fldCharType="end"/>
        </w:r>
      </w:hyperlink>
    </w:p>
    <w:p>
      <w:pPr>
        <w:pStyle w:val="TOC2"/>
        <w:tabs>
          <w:tab w:val="right" w:leader="dot" w:pos="8306"/>
        </w:tabs>
      </w:pPr>
      <w:hyperlink w:anchor="_Toc13517" w:history="1">
        <w:r>
          <w:rPr>
            <w:rFonts w:ascii="仿宋" w:eastAsia="仿宋" w:hAnsi="仿宋" w:cs="仿宋" w:hint="eastAsia"/>
            <w:lang w:eastAsia="zh-CN"/>
          </w:rPr>
          <w:t>(一)、EPS项目背景分析</w:t>
        </w:r>
        <w:r>
          <w:tab/>
        </w:r>
        <w:r>
          <w:fldChar w:fldCharType="begin"/>
        </w:r>
        <w:r>
          <w:instrText xml:space="preserve"> PAGEREF _Toc13517 \h </w:instrText>
        </w:r>
        <w:r>
          <w:fldChar w:fldCharType="separate"/>
        </w:r>
        <w:r>
          <w:t>11</w:t>
        </w:r>
        <w:r>
          <w:fldChar w:fldCharType="end"/>
        </w:r>
      </w:hyperlink>
    </w:p>
    <w:p>
      <w:pPr>
        <w:pStyle w:val="TOC2"/>
        <w:tabs>
          <w:tab w:val="right" w:leader="dot" w:pos="8306"/>
        </w:tabs>
      </w:pPr>
      <w:hyperlink w:anchor="_Toc6004" w:history="1">
        <w:r>
          <w:rPr>
            <w:rFonts w:ascii="仿宋" w:eastAsia="仿宋" w:hAnsi="仿宋" w:cs="仿宋" w:hint="eastAsia"/>
            <w:lang w:eastAsia="zh-CN"/>
          </w:rPr>
          <w:t>(二)、EPS项目建设必要性分析</w:t>
        </w:r>
        <w:r>
          <w:tab/>
        </w:r>
        <w:r>
          <w:fldChar w:fldCharType="begin"/>
        </w:r>
        <w:r>
          <w:instrText xml:space="preserve"> PAGEREF _Toc6004 \h </w:instrText>
        </w:r>
        <w:r>
          <w:fldChar w:fldCharType="separate"/>
        </w:r>
        <w:r>
          <w:t>13</w:t>
        </w:r>
        <w:r>
          <w:fldChar w:fldCharType="end"/>
        </w:r>
      </w:hyperlink>
    </w:p>
    <w:p>
      <w:pPr>
        <w:pStyle w:val="TOC1"/>
        <w:tabs>
          <w:tab w:val="right" w:leader="dot" w:pos="8306"/>
        </w:tabs>
      </w:pPr>
      <w:hyperlink w:anchor="_Toc11899" w:history="1">
        <w:r>
          <w:rPr>
            <w:rFonts w:ascii="仿宋" w:eastAsia="仿宋" w:hAnsi="仿宋" w:cs="仿宋" w:hint="eastAsia"/>
            <w:lang w:eastAsia="zh-CN"/>
          </w:rPr>
          <w:t>五、EPS项目绩效评估</w:t>
        </w:r>
        <w:r>
          <w:tab/>
        </w:r>
        <w:r>
          <w:fldChar w:fldCharType="begin"/>
        </w:r>
        <w:r>
          <w:instrText xml:space="preserve"> PAGEREF _Toc11899 \h </w:instrText>
        </w:r>
        <w:r>
          <w:fldChar w:fldCharType="separate"/>
        </w:r>
        <w:r>
          <w:t>14</w:t>
        </w:r>
        <w:r>
          <w:fldChar w:fldCharType="end"/>
        </w:r>
      </w:hyperlink>
    </w:p>
    <w:p>
      <w:pPr>
        <w:pStyle w:val="TOC2"/>
        <w:tabs>
          <w:tab w:val="right" w:leader="dot" w:pos="8306"/>
        </w:tabs>
      </w:pPr>
      <w:hyperlink w:anchor="_Toc14628" w:history="1">
        <w:r>
          <w:rPr>
            <w:rFonts w:ascii="仿宋" w:eastAsia="仿宋" w:hAnsi="仿宋" w:cs="仿宋" w:hint="eastAsia"/>
            <w:lang w:eastAsia="zh-CN"/>
          </w:rPr>
          <w:t>(一)、绩效评估指标</w:t>
        </w:r>
        <w:r>
          <w:tab/>
        </w:r>
        <w:r>
          <w:fldChar w:fldCharType="begin"/>
        </w:r>
        <w:r>
          <w:instrText xml:space="preserve"> PAGEREF _Toc14628 \h </w:instrText>
        </w:r>
        <w:r>
          <w:fldChar w:fldCharType="separate"/>
        </w:r>
        <w:r>
          <w:t>14</w:t>
        </w:r>
        <w:r>
          <w:fldChar w:fldCharType="end"/>
        </w:r>
      </w:hyperlink>
    </w:p>
    <w:p>
      <w:pPr>
        <w:pStyle w:val="TOC2"/>
        <w:tabs>
          <w:tab w:val="right" w:leader="dot" w:pos="8306"/>
        </w:tabs>
      </w:pPr>
      <w:hyperlink w:anchor="_Toc17376" w:history="1">
        <w:r>
          <w:rPr>
            <w:rFonts w:ascii="仿宋" w:eastAsia="仿宋" w:hAnsi="仿宋" w:cs="仿宋" w:hint="eastAsia"/>
            <w:lang w:eastAsia="zh-CN"/>
          </w:rPr>
          <w:t>(二)、绩效评估方法</w:t>
        </w:r>
        <w:r>
          <w:tab/>
        </w:r>
        <w:r>
          <w:fldChar w:fldCharType="begin"/>
        </w:r>
        <w:r>
          <w:instrText xml:space="preserve"> PAGEREF _Toc17376 \h </w:instrText>
        </w:r>
        <w:r>
          <w:fldChar w:fldCharType="separate"/>
        </w:r>
        <w:r>
          <w:t>15</w:t>
        </w:r>
        <w:r>
          <w:fldChar w:fldCharType="end"/>
        </w:r>
      </w:hyperlink>
    </w:p>
    <w:p>
      <w:pPr>
        <w:pStyle w:val="TOC2"/>
        <w:tabs>
          <w:tab w:val="right" w:leader="dot" w:pos="8306"/>
        </w:tabs>
      </w:pPr>
      <w:hyperlink w:anchor="_Toc5558" w:history="1">
        <w:r>
          <w:rPr>
            <w:rFonts w:ascii="仿宋" w:eastAsia="仿宋" w:hAnsi="仿宋" w:cs="仿宋" w:hint="eastAsia"/>
            <w:lang w:eastAsia="zh-CN"/>
          </w:rPr>
          <w:t>(三)、绩效评估周期</w:t>
        </w:r>
        <w:r>
          <w:tab/>
        </w:r>
        <w:r>
          <w:fldChar w:fldCharType="begin"/>
        </w:r>
        <w:r>
          <w:instrText xml:space="preserve"> PAGEREF _Toc5558 \h </w:instrText>
        </w:r>
        <w:r>
          <w:fldChar w:fldCharType="separate"/>
        </w:r>
        <w:r>
          <w:t>16</w:t>
        </w:r>
        <w:r>
          <w:fldChar w:fldCharType="end"/>
        </w:r>
      </w:hyperlink>
    </w:p>
    <w:p>
      <w:pPr>
        <w:pStyle w:val="TOC1"/>
        <w:tabs>
          <w:tab w:val="right" w:leader="dot" w:pos="8306"/>
        </w:tabs>
      </w:pPr>
      <w:hyperlink w:anchor="_Toc13185" w:history="1">
        <w:r>
          <w:rPr>
            <w:rFonts w:ascii="仿宋" w:eastAsia="仿宋" w:hAnsi="仿宋" w:cs="仿宋" w:hint="eastAsia"/>
            <w:lang w:eastAsia="zh-CN"/>
          </w:rPr>
          <w:t>六、市场分析、调研</w:t>
        </w:r>
        <w:r>
          <w:tab/>
        </w:r>
        <w:r>
          <w:fldChar w:fldCharType="begin"/>
        </w:r>
        <w:r>
          <w:instrText xml:space="preserve"> PAGEREF _Toc13185 \h </w:instrText>
        </w:r>
        <w:r>
          <w:fldChar w:fldCharType="separate"/>
        </w:r>
        <w:r>
          <w:t>17</w:t>
        </w:r>
        <w:r>
          <w:fldChar w:fldCharType="end"/>
        </w:r>
      </w:hyperlink>
    </w:p>
    <w:p>
      <w:pPr>
        <w:pStyle w:val="TOC2"/>
        <w:tabs>
          <w:tab w:val="right" w:leader="dot" w:pos="8306"/>
        </w:tabs>
      </w:pPr>
      <w:hyperlink w:anchor="_Toc9194" w:history="1">
        <w:r>
          <w:rPr>
            <w:rFonts w:ascii="仿宋" w:eastAsia="仿宋" w:hAnsi="仿宋" w:cs="仿宋" w:hint="eastAsia"/>
            <w:lang w:eastAsia="zh-CN"/>
          </w:rPr>
          <w:t>(一)、EPS行业分析</w:t>
        </w:r>
        <w:r>
          <w:tab/>
        </w:r>
        <w:r>
          <w:fldChar w:fldCharType="begin"/>
        </w:r>
        <w:r>
          <w:instrText xml:space="preserve"> PAGEREF _Toc9194 \h </w:instrText>
        </w:r>
        <w:r>
          <w:fldChar w:fldCharType="separate"/>
        </w:r>
        <w:r>
          <w:t>17</w:t>
        </w:r>
        <w:r>
          <w:fldChar w:fldCharType="end"/>
        </w:r>
      </w:hyperlink>
    </w:p>
    <w:p>
      <w:pPr>
        <w:pStyle w:val="TOC2"/>
        <w:tabs>
          <w:tab w:val="right" w:leader="dot" w:pos="8306"/>
        </w:tabs>
      </w:pPr>
      <w:hyperlink w:anchor="_Toc10821" w:history="1">
        <w:r>
          <w:rPr>
            <w:rFonts w:ascii="仿宋" w:eastAsia="仿宋" w:hAnsi="仿宋" w:cs="仿宋" w:hint="eastAsia"/>
            <w:lang w:eastAsia="zh-CN"/>
          </w:rPr>
          <w:t>(二)、EPS市场分析预测</w:t>
        </w:r>
        <w:r>
          <w:tab/>
        </w:r>
        <w:r>
          <w:fldChar w:fldCharType="begin"/>
        </w:r>
        <w:r>
          <w:instrText xml:space="preserve"> PAGEREF _Toc10821 \h </w:instrText>
        </w:r>
        <w:r>
          <w:fldChar w:fldCharType="separate"/>
        </w:r>
        <w:r>
          <w:t>18</w:t>
        </w:r>
        <w:r>
          <w:fldChar w:fldCharType="end"/>
        </w:r>
      </w:hyperlink>
    </w:p>
    <w:p>
      <w:pPr>
        <w:pStyle w:val="TOC1"/>
        <w:tabs>
          <w:tab w:val="right" w:leader="dot" w:pos="8306"/>
        </w:tabs>
      </w:pPr>
      <w:hyperlink w:anchor="_Toc12703" w:history="1">
        <w:r>
          <w:rPr>
            <w:rFonts w:ascii="仿宋" w:eastAsia="仿宋" w:hAnsi="仿宋" w:cs="仿宋" w:hint="eastAsia"/>
            <w:lang w:eastAsia="zh-CN"/>
          </w:rPr>
          <w:t>七、生产安全保护</w:t>
        </w:r>
        <w:r>
          <w:tab/>
        </w:r>
        <w:r>
          <w:fldChar w:fldCharType="begin"/>
        </w:r>
        <w:r>
          <w:instrText xml:space="preserve"> PAGEREF _Toc12703 \h </w:instrText>
        </w:r>
        <w:r>
          <w:fldChar w:fldCharType="separate"/>
        </w:r>
        <w:r>
          <w:t>19</w:t>
        </w:r>
        <w:r>
          <w:fldChar w:fldCharType="end"/>
        </w:r>
      </w:hyperlink>
    </w:p>
    <w:p>
      <w:pPr>
        <w:pStyle w:val="TOC2"/>
        <w:tabs>
          <w:tab w:val="right" w:leader="dot" w:pos="8306"/>
        </w:tabs>
      </w:pPr>
      <w:hyperlink w:anchor="_Toc10429" w:history="1">
        <w:r>
          <w:rPr>
            <w:rFonts w:ascii="仿宋" w:eastAsia="仿宋" w:hAnsi="仿宋" w:cs="仿宋" w:hint="eastAsia"/>
            <w:lang w:eastAsia="zh-CN"/>
          </w:rPr>
          <w:t>(一)、消防安全</w:t>
        </w:r>
        <w:r>
          <w:tab/>
        </w:r>
        <w:r>
          <w:fldChar w:fldCharType="begin"/>
        </w:r>
        <w:r>
          <w:instrText xml:space="preserve"> PAGEREF _Toc10429 \h </w:instrText>
        </w:r>
        <w:r>
          <w:fldChar w:fldCharType="separate"/>
        </w:r>
        <w:r>
          <w:t>19</w:t>
        </w:r>
        <w:r>
          <w:fldChar w:fldCharType="end"/>
        </w:r>
      </w:hyperlink>
    </w:p>
    <w:p>
      <w:pPr>
        <w:pStyle w:val="TOC2"/>
        <w:tabs>
          <w:tab w:val="right" w:leader="dot" w:pos="8306"/>
        </w:tabs>
      </w:pPr>
      <w:hyperlink w:anchor="_Toc18066" w:history="1">
        <w:r>
          <w:rPr>
            <w:rFonts w:ascii="仿宋" w:eastAsia="仿宋" w:hAnsi="仿宋" w:cs="仿宋" w:hint="eastAsia"/>
            <w:lang w:eastAsia="zh-CN"/>
          </w:rPr>
          <w:t>(二)、防火防爆总图布置措施</w:t>
        </w:r>
        <w:r>
          <w:tab/>
        </w:r>
        <w:r>
          <w:fldChar w:fldCharType="begin"/>
        </w:r>
        <w:r>
          <w:instrText xml:space="preserve"> PAGEREF _Toc18066 \h </w:instrText>
        </w:r>
        <w:r>
          <w:fldChar w:fldCharType="separate"/>
        </w:r>
        <w:r>
          <w:t>20</w:t>
        </w:r>
        <w:r>
          <w:fldChar w:fldCharType="end"/>
        </w:r>
      </w:hyperlink>
    </w:p>
    <w:p>
      <w:pPr>
        <w:pStyle w:val="TOC2"/>
        <w:tabs>
          <w:tab w:val="right" w:leader="dot" w:pos="8306"/>
        </w:tabs>
      </w:pPr>
      <w:hyperlink w:anchor="_Toc9078" w:history="1">
        <w:r>
          <w:rPr>
            <w:rFonts w:ascii="仿宋" w:eastAsia="仿宋" w:hAnsi="仿宋" w:cs="仿宋" w:hint="eastAsia"/>
            <w:lang w:eastAsia="zh-CN"/>
          </w:rPr>
          <w:t>(三)、自然灾害防范措施</w:t>
        </w:r>
        <w:r>
          <w:tab/>
        </w:r>
        <w:r>
          <w:fldChar w:fldCharType="begin"/>
        </w:r>
        <w:r>
          <w:instrText xml:space="preserve"> PAGEREF _Toc9078 \h </w:instrText>
        </w:r>
        <w:r>
          <w:fldChar w:fldCharType="separate"/>
        </w:r>
        <w:r>
          <w:t>21</w:t>
        </w:r>
        <w:r>
          <w:fldChar w:fldCharType="end"/>
        </w:r>
      </w:hyperlink>
    </w:p>
    <w:p>
      <w:pPr>
        <w:pStyle w:val="TOC2"/>
        <w:tabs>
          <w:tab w:val="right" w:leader="dot" w:pos="8306"/>
        </w:tabs>
      </w:pPr>
      <w:hyperlink w:anchor="_Toc27091" w:history="1">
        <w:r>
          <w:rPr>
            <w:rFonts w:ascii="仿宋" w:eastAsia="仿宋" w:hAnsi="仿宋" w:cs="仿宋" w:hint="eastAsia"/>
            <w:lang w:eastAsia="zh-CN"/>
          </w:rPr>
          <w:t>(四)、安全色及安全标志使用要求</w:t>
        </w:r>
        <w:r>
          <w:tab/>
        </w:r>
        <w:r>
          <w:fldChar w:fldCharType="begin"/>
        </w:r>
        <w:r>
          <w:instrText xml:space="preserve"> PAGEREF _Toc27091 \h </w:instrText>
        </w:r>
        <w:r>
          <w:fldChar w:fldCharType="separate"/>
        </w:r>
        <w:r>
          <w:t>22</w:t>
        </w:r>
        <w:r>
          <w:fldChar w:fldCharType="end"/>
        </w:r>
      </w:hyperlink>
    </w:p>
    <w:p>
      <w:pPr>
        <w:pStyle w:val="TOC2"/>
        <w:tabs>
          <w:tab w:val="right" w:leader="dot" w:pos="8306"/>
        </w:tabs>
      </w:pPr>
      <w:hyperlink w:anchor="_Toc16145" w:history="1">
        <w:r>
          <w:rPr>
            <w:rFonts w:ascii="仿宋" w:eastAsia="仿宋" w:hAnsi="仿宋" w:cs="仿宋" w:hint="eastAsia"/>
            <w:lang w:eastAsia="zh-CN"/>
          </w:rPr>
          <w:t>(五)、防尘防毒措施</w:t>
        </w:r>
        <w:r>
          <w:tab/>
        </w:r>
        <w:r>
          <w:fldChar w:fldCharType="begin"/>
        </w:r>
        <w:r>
          <w:instrText xml:space="preserve"> PAGEREF _Toc16145 \h </w:instrText>
        </w:r>
        <w:r>
          <w:fldChar w:fldCharType="separate"/>
        </w:r>
        <w:r>
          <w:t>23</w:t>
        </w:r>
        <w:r>
          <w:fldChar w:fldCharType="end"/>
        </w:r>
      </w:hyperlink>
    </w:p>
    <w:p>
      <w:pPr>
        <w:pStyle w:val="TOC2"/>
        <w:tabs>
          <w:tab w:val="right" w:leader="dot" w:pos="8306"/>
        </w:tabs>
      </w:pPr>
      <w:hyperlink w:anchor="_Toc18440" w:history="1">
        <w:r>
          <w:rPr>
            <w:rFonts w:ascii="仿宋" w:eastAsia="仿宋" w:hAnsi="仿宋" w:cs="仿宋" w:hint="eastAsia"/>
            <w:lang w:eastAsia="zh-CN"/>
          </w:rPr>
          <w:t>(六)、防静电、触电防护及防雷措施</w:t>
        </w:r>
        <w:r>
          <w:tab/>
        </w:r>
        <w:r>
          <w:fldChar w:fldCharType="begin"/>
        </w:r>
        <w:r>
          <w:instrText xml:space="preserve"> PAGEREF _Toc18440 \h </w:instrText>
        </w:r>
        <w:r>
          <w:fldChar w:fldCharType="separate"/>
        </w:r>
        <w:r>
          <w:t>24</w:t>
        </w:r>
        <w:r>
          <w:fldChar w:fldCharType="end"/>
        </w:r>
      </w:hyperlink>
    </w:p>
    <w:p>
      <w:pPr>
        <w:pStyle w:val="TOC2"/>
        <w:tabs>
          <w:tab w:val="right" w:leader="dot" w:pos="8306"/>
        </w:tabs>
      </w:pPr>
      <w:hyperlink w:anchor="_Toc19964" w:history="1">
        <w:r>
          <w:rPr>
            <w:rFonts w:ascii="仿宋" w:eastAsia="仿宋" w:hAnsi="仿宋" w:cs="仿宋" w:hint="eastAsia"/>
            <w:lang w:eastAsia="zh-CN"/>
          </w:rPr>
          <w:t>(七)、机械设备安全保障措施</w:t>
        </w:r>
        <w:r>
          <w:tab/>
        </w:r>
        <w:r>
          <w:fldChar w:fldCharType="begin"/>
        </w:r>
        <w:r>
          <w:instrText xml:space="preserve"> PAGEREF _Toc19964 \h </w:instrText>
        </w:r>
        <w:r>
          <w:fldChar w:fldCharType="separate"/>
        </w:r>
        <w:r>
          <w:t>25</w:t>
        </w:r>
        <w:r>
          <w:fldChar w:fldCharType="end"/>
        </w:r>
      </w:hyperlink>
    </w:p>
    <w:p>
      <w:pPr>
        <w:pStyle w:val="TOC1"/>
        <w:tabs>
          <w:tab w:val="right" w:leader="dot" w:pos="8306"/>
        </w:tabs>
      </w:pPr>
      <w:hyperlink w:anchor="_Toc26819" w:history="1">
        <w:r>
          <w:rPr>
            <w:rFonts w:ascii="仿宋" w:eastAsia="仿宋" w:hAnsi="仿宋" w:cs="仿宋" w:hint="eastAsia"/>
            <w:lang w:eastAsia="zh-CN"/>
          </w:rPr>
          <w:t>八、EPS项目环境影响分析</w:t>
        </w:r>
        <w:r>
          <w:tab/>
        </w:r>
        <w:r>
          <w:fldChar w:fldCharType="begin"/>
        </w:r>
        <w:r>
          <w:instrText xml:space="preserve"> PAGEREF _Toc26819 \h </w:instrText>
        </w:r>
        <w:r>
          <w:fldChar w:fldCharType="separate"/>
        </w:r>
        <w:r>
          <w:t>27</w:t>
        </w:r>
        <w:r>
          <w:fldChar w:fldCharType="end"/>
        </w:r>
      </w:hyperlink>
    </w:p>
    <w:p>
      <w:pPr>
        <w:pStyle w:val="TOC2"/>
        <w:tabs>
          <w:tab w:val="right" w:leader="dot" w:pos="8306"/>
        </w:tabs>
      </w:pPr>
      <w:hyperlink w:anchor="_Toc9465" w:history="1">
        <w:r>
          <w:rPr>
            <w:rFonts w:ascii="仿宋" w:eastAsia="仿宋" w:hAnsi="仿宋" w:cs="仿宋" w:hint="eastAsia"/>
            <w:lang w:eastAsia="zh-CN"/>
          </w:rPr>
          <w:t>(一)、建设区域环境质量现状</w:t>
        </w:r>
        <w:r>
          <w:tab/>
        </w:r>
        <w:r>
          <w:fldChar w:fldCharType="begin"/>
        </w:r>
        <w:r>
          <w:instrText xml:space="preserve"> PAGEREF _Toc9465 \h </w:instrText>
        </w:r>
        <w:r>
          <w:fldChar w:fldCharType="separate"/>
        </w:r>
        <w:r>
          <w:t>27</w:t>
        </w:r>
        <w:r>
          <w:fldChar w:fldCharType="end"/>
        </w:r>
      </w:hyperlink>
    </w:p>
    <w:p>
      <w:pPr>
        <w:pStyle w:val="TOC2"/>
        <w:tabs>
          <w:tab w:val="right" w:leader="dot" w:pos="8306"/>
        </w:tabs>
      </w:pPr>
      <w:hyperlink w:anchor="_Toc21352" w:history="1">
        <w:r>
          <w:rPr>
            <w:rFonts w:ascii="仿宋" w:eastAsia="仿宋" w:hAnsi="仿宋" w:cs="仿宋" w:hint="eastAsia"/>
            <w:lang w:eastAsia="zh-CN"/>
          </w:rPr>
          <w:t>(二)、建设期环境保护</w:t>
        </w:r>
        <w:r>
          <w:tab/>
        </w:r>
        <w:r>
          <w:fldChar w:fldCharType="begin"/>
        </w:r>
        <w:r>
          <w:instrText xml:space="preserve"> PAGEREF _Toc21352 \h </w:instrText>
        </w:r>
        <w:r>
          <w:fldChar w:fldCharType="separate"/>
        </w:r>
        <w:r>
          <w:t>28</w:t>
        </w:r>
        <w:r>
          <w:fldChar w:fldCharType="end"/>
        </w:r>
      </w:hyperlink>
    </w:p>
    <w:p>
      <w:pPr>
        <w:pStyle w:val="TOC2"/>
        <w:tabs>
          <w:tab w:val="right" w:leader="dot" w:pos="8306"/>
        </w:tabs>
      </w:pPr>
      <w:hyperlink w:anchor="_Toc17623" w:history="1">
        <w:r>
          <w:rPr>
            <w:rFonts w:ascii="仿宋" w:eastAsia="仿宋" w:hAnsi="仿宋" w:cs="仿宋" w:hint="eastAsia"/>
            <w:lang w:eastAsia="zh-CN"/>
          </w:rPr>
          <w:t>(三)、运营期环境保护</w:t>
        </w:r>
        <w:r>
          <w:tab/>
        </w:r>
        <w:r>
          <w:fldChar w:fldCharType="begin"/>
        </w:r>
        <w:r>
          <w:instrText xml:space="preserve"> PAGEREF _Toc17623 \h </w:instrText>
        </w:r>
        <w:r>
          <w:fldChar w:fldCharType="separate"/>
        </w:r>
        <w:r>
          <w:t>29</w:t>
        </w:r>
        <w:r>
          <w:fldChar w:fldCharType="end"/>
        </w:r>
      </w:hyperlink>
    </w:p>
    <w:p>
      <w:pPr>
        <w:pStyle w:val="TOC2"/>
        <w:tabs>
          <w:tab w:val="right" w:leader="dot" w:pos="8306"/>
        </w:tabs>
      </w:pPr>
      <w:hyperlink w:anchor="_Toc18561" w:history="1">
        <w:r>
          <w:rPr>
            <w:rFonts w:ascii="仿宋" w:eastAsia="仿宋" w:hAnsi="仿宋" w:cs="仿宋" w:hint="eastAsia"/>
            <w:lang w:eastAsia="zh-CN"/>
          </w:rPr>
          <w:t>(四)、EPS项目建设对区域经济的影响</w:t>
        </w:r>
        <w:r>
          <w:tab/>
        </w:r>
        <w:r>
          <w:fldChar w:fldCharType="begin"/>
        </w:r>
        <w:r>
          <w:instrText xml:space="preserve"> PAGEREF _Toc18561 \h </w:instrText>
        </w:r>
        <w:r>
          <w:fldChar w:fldCharType="separate"/>
        </w:r>
        <w:r>
          <w:t>31</w:t>
        </w:r>
        <w:r>
          <w:fldChar w:fldCharType="end"/>
        </w:r>
      </w:hyperlink>
    </w:p>
    <w:p>
      <w:pPr>
        <w:pStyle w:val="TOC2"/>
        <w:tabs>
          <w:tab w:val="right" w:leader="dot" w:pos="8306"/>
        </w:tabs>
      </w:pPr>
      <w:hyperlink w:anchor="_Toc2832" w:history="1">
        <w:r>
          <w:rPr>
            <w:rFonts w:ascii="仿宋" w:eastAsia="仿宋" w:hAnsi="仿宋" w:cs="仿宋" w:hint="eastAsia"/>
            <w:lang w:eastAsia="zh-CN"/>
          </w:rPr>
          <w:t>(五)、废弃物处理</w:t>
        </w:r>
        <w:r>
          <w:tab/>
        </w:r>
        <w:r>
          <w:fldChar w:fldCharType="begin"/>
        </w:r>
        <w:r>
          <w:instrText xml:space="preserve"> PAGEREF _Toc2832 \h </w:instrText>
        </w:r>
        <w:r>
          <w:fldChar w:fldCharType="separate"/>
        </w:r>
        <w:r>
          <w:t>32</w:t>
        </w:r>
        <w:r>
          <w:fldChar w:fldCharType="end"/>
        </w:r>
      </w:hyperlink>
    </w:p>
    <w:p>
      <w:pPr>
        <w:pStyle w:val="TOC2"/>
        <w:tabs>
          <w:tab w:val="right" w:leader="dot" w:pos="8306"/>
        </w:tabs>
      </w:pPr>
      <w:hyperlink w:anchor="_Toc6767" w:history="1">
        <w:r>
          <w:rPr>
            <w:rFonts w:ascii="仿宋" w:eastAsia="仿宋" w:hAnsi="仿宋" w:cs="仿宋" w:hint="eastAsia"/>
            <w:lang w:eastAsia="zh-CN"/>
          </w:rPr>
          <w:t>(六)、特殊环境影响分析</w:t>
        </w:r>
        <w:r>
          <w:tab/>
        </w:r>
        <w:r>
          <w:fldChar w:fldCharType="begin"/>
        </w:r>
        <w:r>
          <w:instrText xml:space="preserve"> PAGEREF _Toc6767 \h </w:instrText>
        </w:r>
        <w:r>
          <w:fldChar w:fldCharType="separate"/>
        </w:r>
        <w:r>
          <w:t>34</w:t>
        </w:r>
        <w:r>
          <w:fldChar w:fldCharType="end"/>
        </w:r>
      </w:hyperlink>
    </w:p>
    <w:p>
      <w:pPr>
        <w:pStyle w:val="TOC2"/>
        <w:tabs>
          <w:tab w:val="right" w:leader="dot" w:pos="8306"/>
        </w:tabs>
      </w:pPr>
      <w:hyperlink w:anchor="_Toc26656" w:history="1">
        <w:r>
          <w:rPr>
            <w:rFonts w:ascii="仿宋" w:eastAsia="仿宋" w:hAnsi="仿宋" w:cs="仿宋" w:hint="eastAsia"/>
            <w:lang w:eastAsia="zh-CN"/>
          </w:rPr>
          <w:t>(七)、清洁生产</w:t>
        </w:r>
        <w:r>
          <w:tab/>
        </w:r>
        <w:r>
          <w:fldChar w:fldCharType="begin"/>
        </w:r>
        <w:r>
          <w:instrText xml:space="preserve"> PAGEREF _Toc26656 \h </w:instrText>
        </w:r>
        <w:r>
          <w:fldChar w:fldCharType="separate"/>
        </w:r>
        <w:r>
          <w:t>35</w:t>
        </w:r>
        <w:r>
          <w:fldChar w:fldCharType="end"/>
        </w:r>
      </w:hyperlink>
    </w:p>
    <w:p>
      <w:pPr>
        <w:pStyle w:val="TOC2"/>
        <w:tabs>
          <w:tab w:val="right" w:leader="dot" w:pos="8306"/>
        </w:tabs>
      </w:pPr>
      <w:hyperlink w:anchor="_Toc18643" w:history="1">
        <w:r>
          <w:rPr>
            <w:rFonts w:ascii="仿宋" w:eastAsia="仿宋" w:hAnsi="仿宋" w:cs="仿宋" w:hint="eastAsia"/>
            <w:lang w:eastAsia="zh-CN"/>
          </w:rPr>
          <w:t>(八)、环境保护综合评价</w:t>
        </w:r>
        <w:r>
          <w:tab/>
        </w:r>
        <w:r>
          <w:fldChar w:fldCharType="begin"/>
        </w:r>
        <w:r>
          <w:instrText xml:space="preserve"> PAGEREF _Toc18643 \h </w:instrText>
        </w:r>
        <w:r>
          <w:fldChar w:fldCharType="separate"/>
        </w:r>
        <w:r>
          <w:t>36</w:t>
        </w:r>
        <w:r>
          <w:fldChar w:fldCharType="end"/>
        </w:r>
      </w:hyperlink>
    </w:p>
    <w:p>
      <w:pPr>
        <w:pStyle w:val="TOC1"/>
        <w:tabs>
          <w:tab w:val="right" w:leader="dot" w:pos="8306"/>
        </w:tabs>
      </w:pPr>
      <w:hyperlink w:anchor="_Toc20950" w:history="1">
        <w:r>
          <w:rPr>
            <w:rFonts w:ascii="仿宋" w:eastAsia="仿宋" w:hAnsi="仿宋" w:cs="仿宋" w:hint="eastAsia"/>
            <w:lang w:eastAsia="zh-CN"/>
          </w:rPr>
          <w:t>九、EPS项目人力资源管理</w:t>
        </w:r>
        <w:r>
          <w:tab/>
        </w:r>
        <w:r>
          <w:fldChar w:fldCharType="begin"/>
        </w:r>
        <w:r>
          <w:instrText xml:space="preserve"> PAGEREF _Toc20950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599" w:history="1">
        <w:r>
          <w:rPr>
            <w:rFonts w:ascii="仿宋" w:eastAsia="仿宋" w:hAnsi="仿宋" w:cs="仿宋" w:hint="eastAsia"/>
            <w:lang w:eastAsia="zh-CN"/>
          </w:rPr>
          <w:t>(一)、建立健全的预算管理制度</w:t>
        </w:r>
        <w:r>
          <w:tab/>
        </w:r>
        <w:r>
          <w:fldChar w:fldCharType="begin"/>
        </w:r>
        <w:r>
          <w:instrText xml:space="preserve"> PAGEREF _Toc23599 \h </w:instrText>
        </w:r>
        <w:r>
          <w:fldChar w:fldCharType="separate"/>
        </w:r>
        <w:r>
          <w:t>37</w:t>
        </w:r>
        <w:r>
          <w:fldChar w:fldCharType="end"/>
        </w:r>
      </w:hyperlink>
    </w:p>
    <w:p>
      <w:pPr>
        <w:pStyle w:val="TOC2"/>
        <w:tabs>
          <w:tab w:val="right" w:leader="dot" w:pos="8306"/>
        </w:tabs>
      </w:pPr>
      <w:hyperlink w:anchor="_Toc6381" w:history="1">
        <w:r>
          <w:rPr>
            <w:rFonts w:ascii="仿宋" w:eastAsia="仿宋" w:hAnsi="仿宋" w:cs="仿宋" w:hint="eastAsia"/>
            <w:lang w:eastAsia="zh-CN"/>
          </w:rPr>
          <w:t>(二)、加强资金流动监控</w:t>
        </w:r>
        <w:r>
          <w:tab/>
        </w:r>
        <w:r>
          <w:fldChar w:fldCharType="begin"/>
        </w:r>
        <w:r>
          <w:instrText xml:space="preserve"> PAGEREF _Toc6381 \h </w:instrText>
        </w:r>
        <w:r>
          <w:fldChar w:fldCharType="separate"/>
        </w:r>
        <w:r>
          <w:t>39</w:t>
        </w:r>
        <w:r>
          <w:fldChar w:fldCharType="end"/>
        </w:r>
      </w:hyperlink>
    </w:p>
    <w:p>
      <w:pPr>
        <w:pStyle w:val="TOC2"/>
        <w:tabs>
          <w:tab w:val="right" w:leader="dot" w:pos="8306"/>
        </w:tabs>
      </w:pPr>
      <w:hyperlink w:anchor="_Toc11142" w:history="1">
        <w:r>
          <w:rPr>
            <w:rFonts w:ascii="仿宋" w:eastAsia="仿宋" w:hAnsi="仿宋" w:cs="仿宋" w:hint="eastAsia"/>
            <w:lang w:eastAsia="zh-CN"/>
          </w:rPr>
          <w:t>(三)、制定完善的风险控制机制</w:t>
        </w:r>
        <w:r>
          <w:tab/>
        </w:r>
        <w:r>
          <w:fldChar w:fldCharType="begin"/>
        </w:r>
        <w:r>
          <w:instrText xml:space="preserve"> PAGEREF _Toc11142 \h </w:instrText>
        </w:r>
        <w:r>
          <w:fldChar w:fldCharType="separate"/>
        </w:r>
        <w:r>
          <w:t>40</w:t>
        </w:r>
        <w:r>
          <w:fldChar w:fldCharType="end"/>
        </w:r>
      </w:hyperlink>
    </w:p>
    <w:p>
      <w:pPr>
        <w:pStyle w:val="TOC2"/>
        <w:tabs>
          <w:tab w:val="right" w:leader="dot" w:pos="8306"/>
        </w:tabs>
      </w:pPr>
      <w:hyperlink w:anchor="_Toc17584" w:history="1">
        <w:r>
          <w:rPr>
            <w:rFonts w:ascii="仿宋" w:eastAsia="仿宋" w:hAnsi="仿宋" w:cs="仿宋" w:hint="eastAsia"/>
            <w:lang w:eastAsia="zh-CN"/>
          </w:rPr>
          <w:t>(四)、优化成本管理</w:t>
        </w:r>
        <w:r>
          <w:tab/>
        </w:r>
        <w:r>
          <w:fldChar w:fldCharType="begin"/>
        </w:r>
        <w:r>
          <w:instrText xml:space="preserve"> PAGEREF _Toc17584 \h </w:instrText>
        </w:r>
        <w:r>
          <w:fldChar w:fldCharType="separate"/>
        </w:r>
        <w:r>
          <w:t>41</w:t>
        </w:r>
        <w:r>
          <w:fldChar w:fldCharType="end"/>
        </w:r>
      </w:hyperlink>
    </w:p>
    <w:p>
      <w:pPr>
        <w:pStyle w:val="TOC1"/>
        <w:tabs>
          <w:tab w:val="right" w:leader="dot" w:pos="8306"/>
        </w:tabs>
      </w:pPr>
      <w:hyperlink w:anchor="_Toc17414" w:history="1">
        <w:r>
          <w:rPr>
            <w:rFonts w:ascii="仿宋" w:eastAsia="仿宋" w:hAnsi="仿宋" w:cs="仿宋" w:hint="eastAsia"/>
            <w:lang w:eastAsia="zh-CN"/>
          </w:rPr>
          <w:t>十、EPS项目财务管理</w:t>
        </w:r>
        <w:r>
          <w:tab/>
        </w:r>
        <w:r>
          <w:fldChar w:fldCharType="begin"/>
        </w:r>
        <w:r>
          <w:instrText xml:space="preserve"> PAGEREF _Toc17414 \h </w:instrText>
        </w:r>
        <w:r>
          <w:fldChar w:fldCharType="separate"/>
        </w:r>
        <w:r>
          <w:t>42</w:t>
        </w:r>
        <w:r>
          <w:fldChar w:fldCharType="end"/>
        </w:r>
      </w:hyperlink>
    </w:p>
    <w:p>
      <w:pPr>
        <w:pStyle w:val="TOC2"/>
        <w:tabs>
          <w:tab w:val="right" w:leader="dot" w:pos="8306"/>
        </w:tabs>
      </w:pPr>
      <w:hyperlink w:anchor="_Toc27765" w:history="1">
        <w:r>
          <w:rPr>
            <w:rFonts w:ascii="仿宋" w:eastAsia="仿宋" w:hAnsi="仿宋" w:cs="仿宋" w:hint="eastAsia"/>
            <w:lang w:eastAsia="zh-CN"/>
          </w:rPr>
          <w:t>(一)、资金需求大</w:t>
        </w:r>
        <w:r>
          <w:tab/>
        </w:r>
        <w:r>
          <w:fldChar w:fldCharType="begin"/>
        </w:r>
        <w:r>
          <w:instrText xml:space="preserve"> PAGEREF _Toc27765 \h </w:instrText>
        </w:r>
        <w:r>
          <w:fldChar w:fldCharType="separate"/>
        </w:r>
        <w:r>
          <w:t>42</w:t>
        </w:r>
        <w:r>
          <w:fldChar w:fldCharType="end"/>
        </w:r>
      </w:hyperlink>
    </w:p>
    <w:p>
      <w:pPr>
        <w:pStyle w:val="TOC2"/>
        <w:tabs>
          <w:tab w:val="right" w:leader="dot" w:pos="8306"/>
        </w:tabs>
      </w:pPr>
      <w:hyperlink w:anchor="_Toc11012" w:history="1">
        <w:r>
          <w:rPr>
            <w:rFonts w:ascii="仿宋" w:eastAsia="仿宋" w:hAnsi="仿宋" w:cs="仿宋" w:hint="eastAsia"/>
            <w:lang w:eastAsia="zh-CN"/>
          </w:rPr>
          <w:t>(二)、研发周期长</w:t>
        </w:r>
        <w:r>
          <w:tab/>
        </w:r>
        <w:r>
          <w:fldChar w:fldCharType="begin"/>
        </w:r>
        <w:r>
          <w:instrText xml:space="preserve"> PAGEREF _Toc11012 \h </w:instrText>
        </w:r>
        <w:r>
          <w:fldChar w:fldCharType="separate"/>
        </w:r>
        <w:r>
          <w:t>43</w:t>
        </w:r>
        <w:r>
          <w:fldChar w:fldCharType="end"/>
        </w:r>
      </w:hyperlink>
    </w:p>
    <w:p>
      <w:pPr>
        <w:pStyle w:val="TOC2"/>
        <w:tabs>
          <w:tab w:val="right" w:leader="dot" w:pos="8306"/>
        </w:tabs>
      </w:pPr>
      <w:hyperlink w:anchor="_Toc1584" w:history="1">
        <w:r>
          <w:rPr>
            <w:rFonts w:ascii="仿宋" w:eastAsia="仿宋" w:hAnsi="仿宋" w:cs="仿宋" w:hint="eastAsia"/>
            <w:lang w:eastAsia="zh-CN"/>
          </w:rPr>
          <w:t>(三)、市场风险大</w:t>
        </w:r>
        <w:r>
          <w:tab/>
        </w:r>
        <w:r>
          <w:fldChar w:fldCharType="begin"/>
        </w:r>
        <w:r>
          <w:instrText xml:space="preserve"> PAGEREF _Toc1584 \h </w:instrText>
        </w:r>
        <w:r>
          <w:fldChar w:fldCharType="separate"/>
        </w:r>
        <w:r>
          <w:t>44</w:t>
        </w:r>
        <w:r>
          <w:fldChar w:fldCharType="end"/>
        </w:r>
      </w:hyperlink>
    </w:p>
    <w:p>
      <w:pPr>
        <w:pStyle w:val="TOC2"/>
        <w:tabs>
          <w:tab w:val="right" w:leader="dot" w:pos="8306"/>
        </w:tabs>
      </w:pPr>
      <w:hyperlink w:anchor="_Toc13520" w:history="1">
        <w:r>
          <w:rPr>
            <w:rFonts w:ascii="仿宋" w:eastAsia="仿宋" w:hAnsi="仿宋" w:cs="仿宋" w:hint="eastAsia"/>
            <w:lang w:eastAsia="zh-CN"/>
          </w:rPr>
          <w:t>(四)、利润率高</w:t>
        </w:r>
        <w:r>
          <w:tab/>
        </w:r>
        <w:r>
          <w:fldChar w:fldCharType="begin"/>
        </w:r>
        <w:r>
          <w:instrText xml:space="preserve"> PAGEREF _Toc13520 \h </w:instrText>
        </w:r>
        <w:r>
          <w:fldChar w:fldCharType="separate"/>
        </w:r>
        <w:r>
          <w:t>47</w:t>
        </w:r>
        <w:r>
          <w:fldChar w:fldCharType="end"/>
        </w:r>
      </w:hyperlink>
    </w:p>
    <w:p>
      <w:pPr>
        <w:pStyle w:val="TOC1"/>
        <w:tabs>
          <w:tab w:val="right" w:leader="dot" w:pos="8306"/>
        </w:tabs>
      </w:pPr>
      <w:hyperlink w:anchor="_Toc6773" w:history="1">
        <w:r>
          <w:rPr>
            <w:rFonts w:ascii="仿宋" w:eastAsia="仿宋" w:hAnsi="仿宋" w:cs="仿宋" w:hint="eastAsia"/>
            <w:lang w:eastAsia="zh-CN"/>
          </w:rPr>
          <w:t>十一、EPS项目计划安排</w:t>
        </w:r>
        <w:r>
          <w:tab/>
        </w:r>
        <w:r>
          <w:fldChar w:fldCharType="begin"/>
        </w:r>
        <w:r>
          <w:instrText xml:space="preserve"> PAGEREF _Toc6773 \h </w:instrText>
        </w:r>
        <w:r>
          <w:fldChar w:fldCharType="separate"/>
        </w:r>
        <w:r>
          <w:t>49</w:t>
        </w:r>
        <w:r>
          <w:fldChar w:fldCharType="end"/>
        </w:r>
      </w:hyperlink>
    </w:p>
    <w:p>
      <w:pPr>
        <w:pStyle w:val="TOC2"/>
        <w:tabs>
          <w:tab w:val="right" w:leader="dot" w:pos="8306"/>
        </w:tabs>
      </w:pPr>
      <w:hyperlink w:anchor="_Toc16169" w:history="1">
        <w:r>
          <w:rPr>
            <w:rFonts w:ascii="仿宋" w:eastAsia="仿宋" w:hAnsi="仿宋" w:cs="仿宋" w:hint="eastAsia"/>
            <w:lang w:eastAsia="zh-CN"/>
          </w:rPr>
          <w:t>(一)、建设周期</w:t>
        </w:r>
        <w:r>
          <w:tab/>
        </w:r>
        <w:r>
          <w:fldChar w:fldCharType="begin"/>
        </w:r>
        <w:r>
          <w:instrText xml:space="preserve"> PAGEREF _Toc16169 \h </w:instrText>
        </w:r>
        <w:r>
          <w:fldChar w:fldCharType="separate"/>
        </w:r>
        <w:r>
          <w:t>49</w:t>
        </w:r>
        <w:r>
          <w:fldChar w:fldCharType="end"/>
        </w:r>
      </w:hyperlink>
    </w:p>
    <w:p>
      <w:pPr>
        <w:pStyle w:val="TOC2"/>
        <w:tabs>
          <w:tab w:val="right" w:leader="dot" w:pos="8306"/>
        </w:tabs>
      </w:pPr>
      <w:hyperlink w:anchor="_Toc4503" w:history="1">
        <w:r>
          <w:rPr>
            <w:rFonts w:ascii="仿宋" w:eastAsia="仿宋" w:hAnsi="仿宋" w:cs="仿宋" w:hint="eastAsia"/>
            <w:lang w:eastAsia="zh-CN"/>
          </w:rPr>
          <w:t>(二)、建设进度</w:t>
        </w:r>
        <w:r>
          <w:tab/>
        </w:r>
        <w:r>
          <w:fldChar w:fldCharType="begin"/>
        </w:r>
        <w:r>
          <w:instrText xml:space="preserve"> PAGEREF _Toc4503 \h </w:instrText>
        </w:r>
        <w:r>
          <w:fldChar w:fldCharType="separate"/>
        </w:r>
        <w:r>
          <w:t>50</w:t>
        </w:r>
        <w:r>
          <w:fldChar w:fldCharType="end"/>
        </w:r>
      </w:hyperlink>
    </w:p>
    <w:p>
      <w:pPr>
        <w:pStyle w:val="TOC2"/>
        <w:tabs>
          <w:tab w:val="right" w:leader="dot" w:pos="8306"/>
        </w:tabs>
      </w:pPr>
      <w:hyperlink w:anchor="_Toc21596" w:history="1">
        <w:r>
          <w:rPr>
            <w:rFonts w:ascii="仿宋" w:eastAsia="仿宋" w:hAnsi="仿宋" w:cs="仿宋" w:hint="eastAsia"/>
            <w:lang w:eastAsia="zh-CN"/>
          </w:rPr>
          <w:t>(三)、进度安排注意事项</w:t>
        </w:r>
        <w:r>
          <w:tab/>
        </w:r>
        <w:r>
          <w:fldChar w:fldCharType="begin"/>
        </w:r>
        <w:r>
          <w:instrText xml:space="preserve"> PAGEREF _Toc21596 \h </w:instrText>
        </w:r>
        <w:r>
          <w:fldChar w:fldCharType="separate"/>
        </w:r>
        <w:r>
          <w:t>51</w:t>
        </w:r>
        <w:r>
          <w:fldChar w:fldCharType="end"/>
        </w:r>
      </w:hyperlink>
    </w:p>
    <w:p>
      <w:pPr>
        <w:pStyle w:val="TOC2"/>
        <w:tabs>
          <w:tab w:val="right" w:leader="dot" w:pos="8306"/>
        </w:tabs>
      </w:pPr>
      <w:hyperlink w:anchor="_Toc10962" w:history="1">
        <w:r>
          <w:rPr>
            <w:rFonts w:ascii="仿宋" w:eastAsia="仿宋" w:hAnsi="仿宋" w:cs="仿宋" w:hint="eastAsia"/>
            <w:lang w:eastAsia="zh-CN"/>
          </w:rPr>
          <w:t>(四)、人力资源配置</w:t>
        </w:r>
        <w:r>
          <w:tab/>
        </w:r>
        <w:r>
          <w:fldChar w:fldCharType="begin"/>
        </w:r>
        <w:r>
          <w:instrText xml:space="preserve"> PAGEREF _Toc10962 \h </w:instrText>
        </w:r>
        <w:r>
          <w:fldChar w:fldCharType="separate"/>
        </w:r>
        <w:r>
          <w:t>52</w:t>
        </w:r>
        <w:r>
          <w:fldChar w:fldCharType="end"/>
        </w:r>
      </w:hyperlink>
    </w:p>
    <w:p>
      <w:pPr>
        <w:pStyle w:val="TOC1"/>
        <w:tabs>
          <w:tab w:val="right" w:leader="dot" w:pos="8306"/>
        </w:tabs>
      </w:pPr>
      <w:hyperlink w:anchor="_Toc9299" w:history="1">
        <w:r>
          <w:rPr>
            <w:rFonts w:ascii="仿宋" w:eastAsia="仿宋" w:hAnsi="仿宋" w:cs="仿宋" w:hint="eastAsia"/>
            <w:lang w:eastAsia="zh-CN"/>
          </w:rPr>
          <w:t>十二、EPS项目创新与研发</w:t>
        </w:r>
        <w:r>
          <w:tab/>
        </w:r>
        <w:r>
          <w:fldChar w:fldCharType="begin"/>
        </w:r>
        <w:r>
          <w:instrText xml:space="preserve"> PAGEREF _Toc9299 \h </w:instrText>
        </w:r>
        <w:r>
          <w:fldChar w:fldCharType="separate"/>
        </w:r>
        <w:r>
          <w:t>53</w:t>
        </w:r>
        <w:r>
          <w:fldChar w:fldCharType="end"/>
        </w:r>
      </w:hyperlink>
    </w:p>
    <w:p>
      <w:pPr>
        <w:pStyle w:val="TOC2"/>
        <w:tabs>
          <w:tab w:val="right" w:leader="dot" w:pos="8306"/>
        </w:tabs>
      </w:pPr>
      <w:hyperlink w:anchor="_Toc30104" w:history="1">
        <w:r>
          <w:rPr>
            <w:rFonts w:ascii="仿宋" w:eastAsia="仿宋" w:hAnsi="仿宋" w:cs="仿宋" w:hint="eastAsia"/>
            <w:lang w:eastAsia="zh-CN"/>
          </w:rPr>
          <w:t>(一)、创新策略与方向</w:t>
        </w:r>
        <w:r>
          <w:tab/>
        </w:r>
        <w:r>
          <w:fldChar w:fldCharType="begin"/>
        </w:r>
        <w:r>
          <w:instrText xml:space="preserve"> PAGEREF _Toc30104 \h </w:instrText>
        </w:r>
        <w:r>
          <w:fldChar w:fldCharType="separate"/>
        </w:r>
        <w:r>
          <w:t>53</w:t>
        </w:r>
        <w:r>
          <w:fldChar w:fldCharType="end"/>
        </w:r>
      </w:hyperlink>
    </w:p>
    <w:p>
      <w:pPr>
        <w:pStyle w:val="TOC2"/>
        <w:tabs>
          <w:tab w:val="right" w:leader="dot" w:pos="8306"/>
        </w:tabs>
      </w:pPr>
      <w:hyperlink w:anchor="_Toc27421" w:history="1">
        <w:r>
          <w:rPr>
            <w:rFonts w:ascii="仿宋" w:eastAsia="仿宋" w:hAnsi="仿宋" w:cs="仿宋" w:hint="eastAsia"/>
            <w:lang w:eastAsia="zh-CN"/>
          </w:rPr>
          <w:t>(二)、研发规划与投入</w:t>
        </w:r>
        <w:r>
          <w:tab/>
        </w:r>
        <w:r>
          <w:fldChar w:fldCharType="begin"/>
        </w:r>
        <w:r>
          <w:instrText xml:space="preserve"> PAGEREF _Toc27421 \h </w:instrText>
        </w:r>
        <w:r>
          <w:fldChar w:fldCharType="separate"/>
        </w:r>
        <w:r>
          <w:t>54</w:t>
        </w:r>
        <w:r>
          <w:fldChar w:fldCharType="end"/>
        </w:r>
      </w:hyperlink>
    </w:p>
    <w:p>
      <w:pPr>
        <w:pStyle w:val="TOC1"/>
        <w:tabs>
          <w:tab w:val="right" w:leader="dot" w:pos="8306"/>
        </w:tabs>
      </w:pPr>
      <w:hyperlink w:anchor="_Toc9855" w:history="1">
        <w:r>
          <w:rPr>
            <w:rFonts w:ascii="仿宋" w:eastAsia="仿宋" w:hAnsi="仿宋" w:cs="仿宋" w:hint="eastAsia"/>
            <w:lang w:eastAsia="zh-CN"/>
          </w:rPr>
          <w:t>十三、EPS项目变更管理</w:t>
        </w:r>
        <w:r>
          <w:tab/>
        </w:r>
        <w:r>
          <w:fldChar w:fldCharType="begin"/>
        </w:r>
        <w:r>
          <w:instrText xml:space="preserve"> PAGEREF _Toc9855 \h </w:instrText>
        </w:r>
        <w:r>
          <w:fldChar w:fldCharType="separate"/>
        </w:r>
        <w:r>
          <w:t>56</w:t>
        </w:r>
        <w:r>
          <w:fldChar w:fldCharType="end"/>
        </w:r>
      </w:hyperlink>
    </w:p>
    <w:p>
      <w:pPr>
        <w:pStyle w:val="TOC2"/>
        <w:tabs>
          <w:tab w:val="right" w:leader="dot" w:pos="8306"/>
        </w:tabs>
      </w:pPr>
      <w:hyperlink w:anchor="_Toc22712" w:history="1">
        <w:r>
          <w:rPr>
            <w:rFonts w:ascii="仿宋" w:eastAsia="仿宋" w:hAnsi="仿宋" w:cs="仿宋" w:hint="eastAsia"/>
            <w:lang w:eastAsia="zh-CN"/>
          </w:rPr>
          <w:t>(一)、变更申请与评估</w:t>
        </w:r>
        <w:r>
          <w:tab/>
        </w:r>
        <w:r>
          <w:fldChar w:fldCharType="begin"/>
        </w:r>
        <w:r>
          <w:instrText xml:space="preserve"> PAGEREF _Toc22712 \h </w:instrText>
        </w:r>
        <w:r>
          <w:fldChar w:fldCharType="separate"/>
        </w:r>
        <w:r>
          <w:t>56</w:t>
        </w:r>
        <w:r>
          <w:fldChar w:fldCharType="end"/>
        </w:r>
      </w:hyperlink>
    </w:p>
    <w:p>
      <w:pPr>
        <w:pStyle w:val="TOC2"/>
        <w:tabs>
          <w:tab w:val="right" w:leader="dot" w:pos="8306"/>
        </w:tabs>
      </w:pPr>
      <w:hyperlink w:anchor="_Toc11359" w:history="1">
        <w:r>
          <w:rPr>
            <w:rFonts w:ascii="仿宋" w:eastAsia="仿宋" w:hAnsi="仿宋" w:cs="仿宋" w:hint="eastAsia"/>
            <w:lang w:eastAsia="zh-CN"/>
          </w:rPr>
          <w:t>(二)、变更实施与控制</w:t>
        </w:r>
        <w:r>
          <w:tab/>
        </w:r>
        <w:r>
          <w:fldChar w:fldCharType="begin"/>
        </w:r>
        <w:r>
          <w:instrText xml:space="preserve"> PAGEREF _Toc11359 \h </w:instrText>
        </w:r>
        <w:r>
          <w:fldChar w:fldCharType="separate"/>
        </w:r>
        <w:r>
          <w:t>57</w:t>
        </w:r>
        <w:r>
          <w:fldChar w:fldCharType="end"/>
        </w:r>
      </w:hyperlink>
    </w:p>
    <w:p>
      <w:pPr>
        <w:pStyle w:val="TOC1"/>
        <w:tabs>
          <w:tab w:val="right" w:leader="dot" w:pos="8306"/>
        </w:tabs>
      </w:pPr>
      <w:hyperlink w:anchor="_Toc27682" w:history="1">
        <w:r>
          <w:rPr>
            <w:rFonts w:ascii="仿宋" w:eastAsia="仿宋" w:hAnsi="仿宋" w:cs="仿宋" w:hint="eastAsia"/>
            <w:lang w:eastAsia="zh-CN"/>
          </w:rPr>
          <w:t>十四、EPS项目治理与监督</w:t>
        </w:r>
        <w:r>
          <w:tab/>
        </w:r>
        <w:r>
          <w:fldChar w:fldCharType="begin"/>
        </w:r>
        <w:r>
          <w:instrText xml:space="preserve"> PAGEREF _Toc27682 \h </w:instrText>
        </w:r>
        <w:r>
          <w:fldChar w:fldCharType="separate"/>
        </w:r>
        <w:r>
          <w:t>57</w:t>
        </w:r>
        <w:r>
          <w:fldChar w:fldCharType="end"/>
        </w:r>
      </w:hyperlink>
    </w:p>
    <w:p>
      <w:pPr>
        <w:pStyle w:val="TOC2"/>
        <w:tabs>
          <w:tab w:val="right" w:leader="dot" w:pos="8306"/>
        </w:tabs>
      </w:pPr>
      <w:hyperlink w:anchor="_Toc20385" w:history="1">
        <w:r>
          <w:rPr>
            <w:rFonts w:ascii="仿宋" w:eastAsia="仿宋" w:hAnsi="仿宋" w:cs="仿宋" w:hint="eastAsia"/>
            <w:lang w:eastAsia="zh-CN"/>
          </w:rPr>
          <w:t>(一)、EPS项目治理结构</w:t>
        </w:r>
        <w:r>
          <w:tab/>
        </w:r>
        <w:r>
          <w:fldChar w:fldCharType="begin"/>
        </w:r>
        <w:r>
          <w:instrText xml:space="preserve"> PAGEREF _Toc20385 \h </w:instrText>
        </w:r>
        <w:r>
          <w:fldChar w:fldCharType="separate"/>
        </w:r>
        <w:r>
          <w:t>57</w:t>
        </w:r>
        <w:r>
          <w:fldChar w:fldCharType="end"/>
        </w:r>
      </w:hyperlink>
    </w:p>
    <w:p>
      <w:pPr>
        <w:pStyle w:val="TOC2"/>
        <w:tabs>
          <w:tab w:val="right" w:leader="dot" w:pos="8306"/>
        </w:tabs>
      </w:pPr>
      <w:hyperlink w:anchor="_Toc1021" w:history="1">
        <w:r>
          <w:rPr>
            <w:rFonts w:ascii="仿宋" w:eastAsia="仿宋" w:hAnsi="仿宋" w:cs="仿宋" w:hint="eastAsia"/>
            <w:lang w:eastAsia="zh-CN"/>
          </w:rPr>
          <w:t>(二)、监督与审计</w:t>
        </w:r>
        <w:r>
          <w:tab/>
        </w:r>
        <w:r>
          <w:fldChar w:fldCharType="begin"/>
        </w:r>
        <w:r>
          <w:instrText xml:space="preserve"> PAGEREF _Toc1021 \h </w:instrText>
        </w:r>
        <w:r>
          <w:fldChar w:fldCharType="separate"/>
        </w:r>
        <w:r>
          <w:t>59</w:t>
        </w:r>
        <w:r>
          <w:fldChar w:fldCharType="end"/>
        </w:r>
      </w:hyperlink>
    </w:p>
    <w:p>
      <w:pPr>
        <w:pStyle w:val="TOC1"/>
        <w:tabs>
          <w:tab w:val="right" w:leader="dot" w:pos="8306"/>
        </w:tabs>
      </w:pPr>
      <w:hyperlink w:anchor="_Toc13522" w:history="1">
        <w:r>
          <w:rPr>
            <w:rFonts w:ascii="仿宋" w:eastAsia="仿宋" w:hAnsi="仿宋" w:cs="仿宋" w:hint="eastAsia"/>
            <w:lang w:eastAsia="zh-CN"/>
          </w:rPr>
          <w:t>十五、利益相关者分析与沟通计划</w:t>
        </w:r>
        <w:r>
          <w:tab/>
        </w:r>
        <w:r>
          <w:fldChar w:fldCharType="begin"/>
        </w:r>
        <w:r>
          <w:instrText xml:space="preserve"> PAGEREF _Toc13522 \h </w:instrText>
        </w:r>
        <w:r>
          <w:fldChar w:fldCharType="separate"/>
        </w:r>
        <w:r>
          <w:t>60</w:t>
        </w:r>
        <w:r>
          <w:fldChar w:fldCharType="end"/>
        </w:r>
      </w:hyperlink>
    </w:p>
    <w:p>
      <w:pPr>
        <w:pStyle w:val="TOC2"/>
        <w:tabs>
          <w:tab w:val="right" w:leader="dot" w:pos="8306"/>
        </w:tabs>
      </w:pPr>
      <w:hyperlink w:anchor="_Toc14664" w:history="1">
        <w:r>
          <w:rPr>
            <w:rFonts w:ascii="仿宋" w:eastAsia="仿宋" w:hAnsi="仿宋" w:cs="仿宋" w:hint="eastAsia"/>
            <w:lang w:eastAsia="zh-CN"/>
          </w:rPr>
          <w:t>(一)、利益相关者分析</w:t>
        </w:r>
        <w:r>
          <w:tab/>
        </w:r>
        <w:r>
          <w:fldChar w:fldCharType="begin"/>
        </w:r>
        <w:r>
          <w:instrText xml:space="preserve"> PAGEREF _Toc14664 \h </w:instrText>
        </w:r>
        <w:r>
          <w:fldChar w:fldCharType="separate"/>
        </w:r>
        <w:r>
          <w:t>60</w:t>
        </w:r>
        <w:r>
          <w:fldChar w:fldCharType="end"/>
        </w:r>
      </w:hyperlink>
    </w:p>
    <w:p>
      <w:pPr>
        <w:pStyle w:val="TOC2"/>
        <w:tabs>
          <w:tab w:val="right" w:leader="dot" w:pos="8306"/>
        </w:tabs>
      </w:pPr>
      <w:hyperlink w:anchor="_Toc9457" w:history="1">
        <w:r>
          <w:rPr>
            <w:rFonts w:ascii="仿宋" w:eastAsia="仿宋" w:hAnsi="仿宋" w:cs="仿宋" w:hint="eastAsia"/>
            <w:lang w:eastAsia="zh-CN"/>
          </w:rPr>
          <w:t>(二)、沟通计划</w:t>
        </w:r>
        <w:r>
          <w:tab/>
        </w:r>
        <w:r>
          <w:fldChar w:fldCharType="begin"/>
        </w:r>
        <w:r>
          <w:instrText xml:space="preserve"> PAGEREF _Toc9457 \h </w:instrText>
        </w:r>
        <w:r>
          <w:fldChar w:fldCharType="separate"/>
        </w:r>
        <w:r>
          <w:t>61</w:t>
        </w:r>
        <w:r>
          <w:fldChar w:fldCharType="end"/>
        </w:r>
      </w:hyperlink>
    </w:p>
    <w:p>
      <w:pPr>
        <w:pStyle w:val="TOC1"/>
        <w:tabs>
          <w:tab w:val="right" w:leader="dot" w:pos="8306"/>
        </w:tabs>
      </w:pPr>
      <w:hyperlink w:anchor="_Toc32004" w:history="1">
        <w:r>
          <w:rPr>
            <w:rFonts w:ascii="仿宋" w:eastAsia="仿宋" w:hAnsi="仿宋" w:cs="仿宋" w:hint="eastAsia"/>
            <w:lang w:eastAsia="zh-CN"/>
          </w:rPr>
          <w:t>十六、风险识别与分类</w:t>
        </w:r>
        <w:r>
          <w:tab/>
        </w:r>
        <w:r>
          <w:fldChar w:fldCharType="begin"/>
        </w:r>
        <w:r>
          <w:instrText xml:space="preserve"> PAGEREF _Toc32004 \h </w:instrText>
        </w:r>
        <w:r>
          <w:fldChar w:fldCharType="separate"/>
        </w:r>
        <w:r>
          <w:t>62</w:t>
        </w:r>
        <w:r>
          <w:fldChar w:fldCharType="end"/>
        </w:r>
      </w:hyperlink>
    </w:p>
    <w:p>
      <w:pPr>
        <w:pStyle w:val="TOC2"/>
        <w:tabs>
          <w:tab w:val="right" w:leader="dot" w:pos="8306"/>
        </w:tabs>
      </w:pPr>
      <w:hyperlink w:anchor="_Toc20759" w:history="1">
        <w:r>
          <w:rPr>
            <w:rFonts w:ascii="仿宋" w:eastAsia="仿宋" w:hAnsi="仿宋" w:cs="仿宋" w:hint="eastAsia"/>
            <w:lang w:eastAsia="zh-CN"/>
          </w:rPr>
          <w:t>(一)、风险识别</w:t>
        </w:r>
        <w:r>
          <w:tab/>
        </w:r>
        <w:r>
          <w:fldChar w:fldCharType="begin"/>
        </w:r>
        <w:r>
          <w:instrText xml:space="preserve"> PAGEREF _Toc20759 \h </w:instrText>
        </w:r>
        <w:r>
          <w:fldChar w:fldCharType="separate"/>
        </w:r>
        <w:r>
          <w:t>62</w:t>
        </w:r>
        <w:r>
          <w:fldChar w:fldCharType="end"/>
        </w:r>
      </w:hyperlink>
    </w:p>
    <w:p>
      <w:pPr>
        <w:pStyle w:val="TOC2"/>
        <w:tabs>
          <w:tab w:val="right" w:leader="dot" w:pos="8306"/>
        </w:tabs>
      </w:pPr>
      <w:hyperlink w:anchor="_Toc30639" w:history="1">
        <w:r>
          <w:rPr>
            <w:rFonts w:ascii="仿宋" w:eastAsia="仿宋" w:hAnsi="仿宋" w:cs="仿宋" w:hint="eastAsia"/>
            <w:lang w:eastAsia="zh-CN"/>
          </w:rPr>
          <w:t>(二)、风险分类</w:t>
        </w:r>
        <w:r>
          <w:tab/>
        </w:r>
        <w:r>
          <w:fldChar w:fldCharType="begin"/>
        </w:r>
        <w:r>
          <w:instrText xml:space="preserve"> PAGEREF _Toc30639 \h </w:instrText>
        </w:r>
        <w:r>
          <w:fldChar w:fldCharType="separate"/>
        </w:r>
        <w:r>
          <w:t>63</w:t>
        </w:r>
        <w:r>
          <w:fldChar w:fldCharType="end"/>
        </w:r>
      </w:hyperlink>
    </w:p>
    <w:p>
      <w:pPr>
        <w:pStyle w:val="TOC1"/>
        <w:tabs>
          <w:tab w:val="right" w:leader="dot" w:pos="8306"/>
        </w:tabs>
      </w:pPr>
      <w:hyperlink w:anchor="_Toc13410" w:history="1">
        <w:r>
          <w:rPr>
            <w:rFonts w:ascii="仿宋" w:eastAsia="仿宋" w:hAnsi="仿宋" w:cs="仿宋" w:hint="eastAsia"/>
            <w:lang w:eastAsia="zh-CN"/>
          </w:rPr>
          <w:t>十七、供应链管理</w:t>
        </w:r>
        <w:r>
          <w:tab/>
        </w:r>
        <w:r>
          <w:fldChar w:fldCharType="begin"/>
        </w:r>
        <w:r>
          <w:instrText xml:space="preserve"> PAGEREF _Toc13410 \h </w:instrText>
        </w:r>
        <w:r>
          <w:fldChar w:fldCharType="separate"/>
        </w:r>
        <w:r>
          <w:t>65</w:t>
        </w:r>
        <w:r>
          <w:fldChar w:fldCharType="end"/>
        </w:r>
      </w:hyperlink>
    </w:p>
    <w:p>
      <w:pPr>
        <w:pStyle w:val="TOC2"/>
        <w:tabs>
          <w:tab w:val="right" w:leader="dot" w:pos="8306"/>
        </w:tabs>
      </w:pPr>
      <w:hyperlink w:anchor="_Toc25093" w:history="1">
        <w:r>
          <w:rPr>
            <w:rFonts w:ascii="仿宋" w:eastAsia="仿宋" w:hAnsi="仿宋" w:cs="仿宋" w:hint="eastAsia"/>
            <w:lang w:eastAsia="zh-CN"/>
          </w:rPr>
          <w:t>(一)、供应链战略规划</w:t>
        </w:r>
        <w:r>
          <w:tab/>
        </w:r>
        <w:r>
          <w:fldChar w:fldCharType="begin"/>
        </w:r>
        <w:r>
          <w:instrText xml:space="preserve"> PAGEREF _Toc25093 \h </w:instrText>
        </w:r>
        <w:r>
          <w:fldChar w:fldCharType="separate"/>
        </w:r>
        <w:r>
          <w:t>65</w:t>
        </w:r>
        <w:r>
          <w:fldChar w:fldCharType="end"/>
        </w:r>
      </w:hyperlink>
    </w:p>
    <w:p>
      <w:pPr>
        <w:pStyle w:val="TOC2"/>
        <w:tabs>
          <w:tab w:val="right" w:leader="dot" w:pos="8306"/>
        </w:tabs>
      </w:pPr>
      <w:hyperlink w:anchor="_Toc3670" w:history="1">
        <w:r>
          <w:rPr>
            <w:rFonts w:ascii="仿宋" w:eastAsia="仿宋" w:hAnsi="仿宋" w:cs="仿宋" w:hint="eastAsia"/>
            <w:lang w:eastAsia="zh-CN"/>
          </w:rPr>
          <w:t>(二)、供应商选择与合作</w:t>
        </w:r>
        <w:r>
          <w:tab/>
        </w:r>
        <w:r>
          <w:fldChar w:fldCharType="begin"/>
        </w:r>
        <w:r>
          <w:instrText xml:space="preserve"> PAGEREF _Toc3670 \h </w:instrText>
        </w:r>
        <w:r>
          <w:fldChar w:fldCharType="separate"/>
        </w:r>
        <w:r>
          <w:t>67</w:t>
        </w:r>
        <w:r>
          <w:fldChar w:fldCharType="end"/>
        </w:r>
      </w:hyperlink>
    </w:p>
    <w:p>
      <w:pPr>
        <w:pStyle w:val="TOC2"/>
        <w:tabs>
          <w:tab w:val="right" w:leader="dot" w:pos="8306"/>
        </w:tabs>
      </w:pPr>
      <w:hyperlink w:anchor="_Toc2154" w:history="1">
        <w:r>
          <w:rPr>
            <w:rFonts w:ascii="仿宋" w:eastAsia="仿宋" w:hAnsi="仿宋" w:cs="仿宋" w:hint="eastAsia"/>
            <w:lang w:eastAsia="zh-CN"/>
          </w:rPr>
          <w:t>(三)、物流与库存管理</w:t>
        </w:r>
        <w:r>
          <w:tab/>
        </w:r>
        <w:r>
          <w:fldChar w:fldCharType="begin"/>
        </w:r>
        <w:r>
          <w:instrText xml:space="preserve"> PAGEREF _Toc2154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22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85"/>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1654"/>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EPS项目的主要产品是XXXX，预计年产值为XXX万元。这一产品在市场中占据着重要的地位，其广泛的应用范围使得该EPS项目的市场前景非常广阔。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EPS项目的xxx产品作为重要的原材料之一，将在多个领域发挥关键作用。其在建筑、交通、能源等方面的广泛应用将为整个产业链提供强大的支持，形成产业协同效应。EPS项目的年产值XXX万XXX万XXX万万元不仅反映了其在市场上的巨大潜力，更预示着它对国民经济的积极贡献。这种关联度高、涉及面广的产业关系，使得该EPS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9380"/>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EPS项目总征地面积为XXXX平方米，相当于约XX.XX亩，其中净用地面积为XXXX平方米，红线范围内相当于约XX.XX亩。这一用地规模充分考虑了EPS项目的建设需求，保障了EPS项目在合适的空间内得以充分发展。EPS项目规划的总建筑面积为XXXX平方米，其中主体工程建设占XXXX平方米，计容建筑面积达XXXX平方米。预计建筑工程的投资将达到XXXX万元，为EPS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EPS项目计划购置的设备共计XXXX台（套），设备购置费用为XXXX万元。这一设备购置计划充分考虑到EPS项目的生产需求和技术要求，确保了EPS项目在生产运营中具备先进的技术装备和高效的生产能力。设备的合理配置将为EPS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EPS项目计划总投资为XXXX万元，预计年实现营业收入为XXXX万元。这一产能规模的设定旨在确保EPS项目能够在投资与回报之间取得平衡，实现长期可持续的发展。EPS项目的总投资充分考虑到各个方面的需求，包括用地建设、设备购置等多个环节，以确保EPS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088"/>
      <w:r>
        <w:rPr>
          <w:rFonts w:ascii="仿宋" w:eastAsia="仿宋" w:hAnsi="仿宋" w:cs="仿宋" w:hint="eastAsia"/>
          <w:sz w:val="28"/>
          <w:lang w:eastAsia="zh-CN"/>
        </w:rPr>
        <w:t>二、EPS项目文档管理</w:t>
      </w:r>
      <w:bookmarkEnd w:id="5"/>
    </w:p>
    <w:p>
      <w:pPr>
        <w:pStyle w:val="Heading2"/>
        <w:rPr>
          <w:rFonts w:ascii="仿宋" w:eastAsia="仿宋" w:hAnsi="仿宋" w:cs="仿宋" w:hint="eastAsia"/>
          <w:lang w:eastAsia="zh-CN"/>
        </w:rPr>
      </w:pPr>
      <w:bookmarkStart w:id="6" w:name="_Toc13585"/>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EPS项目高度重视文档的质量和准确性，以支持EPS项目的各项活动和决策。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EPS项目文档的编制始于EPS项目计划的初期，我们制定了详细的文档编制计划，明确了每个文档的内容、格式和编写责任人。在EPS项目启动阶段，我们首先编制了EPS项目章程，明确定义了EPS项目的目标、范围、风险等关键要素。随后，EPS项目团队根据计划陆续编制了需求文档、设计文档、测试文档等各类文档，确保EPS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EPS项目管理中的重要环节，旨在确保EPS项目文档符合质量标准和EPS项目需求。在EPS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除了内部审查，我们还进行了外部审查，邀请EPS项目相关利益方和专业领域的专家对文档进行独立审查。这有助于获取更全面、客观的反馈，确保EPS项目文档不仅符合内部标准，也满足外部需求。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EPS项目在文档编制与审查方面建立了严格的管理机制，通过规范的流程和多维度的审查，确保EPS项目文档的质量、准确性和可靠性，为EPS项目的顺利推进提供了有力支持。</w:t>
      </w:r>
    </w:p>
    <w:p>
      <w:pPr>
        <w:pStyle w:val="Heading2"/>
        <w:ind w:firstLine="560" w:firstLineChars="200"/>
        <w:rPr>
          <w:rFonts w:ascii="仿宋" w:eastAsia="仿宋" w:hAnsi="仿宋" w:cs="仿宋" w:hint="eastAsia"/>
          <w:sz w:val="28"/>
          <w:lang w:eastAsia="zh-CN"/>
        </w:rPr>
      </w:pPr>
      <w:bookmarkStart w:id="7" w:name="_Toc28792"/>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在EPS项目中，我们致力于优化文档发布与分发过程，以确保信息的高效传递和团队间协作的顺畅进行。以下是我们采取的关键优化策略：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我们通过多渠道发布文档，包括电子邮件、EPS项目管理平台、内部网站等，以满足不同团队成员的偏好和需求。多渠道发布确保了信息的全面覆盖。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我们采用了精细的权限控制，确保只有授权人员可以访问敏感信息。这种安全措施保护了EPS项目文档的机密性，防止了未经授权的信息泄露。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32019"/>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文档存档与归档是EPS项目生命周期中一个至关重要的环节，直接关系到EPS项目信息的长期保存和历史记录的完整性。在EPS项目中，我们实施了一系列有效的文档存档与归档管理策略：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19262"/>
      <w:r>
        <w:rPr>
          <w:rFonts w:ascii="仿宋" w:eastAsia="仿宋" w:hAnsi="仿宋" w:cs="仿宋" w:hint="eastAsia"/>
          <w:sz w:val="28"/>
          <w:lang w:eastAsia="zh-CN"/>
        </w:rPr>
        <w:t>三、EPS项目土建工程</w:t>
      </w:r>
      <w:bookmarkEnd w:id="9"/>
    </w:p>
    <w:p>
      <w:pPr>
        <w:pStyle w:val="Heading2"/>
        <w:rPr>
          <w:rFonts w:ascii="仿宋" w:eastAsia="仿宋" w:hAnsi="仿宋" w:cs="仿宋" w:hint="eastAsia"/>
          <w:lang w:eastAsia="zh-CN"/>
        </w:rPr>
      </w:pPr>
      <w:bookmarkStart w:id="10" w:name="_Toc13178"/>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在EPS项目的建筑工程设计中，我们将秉承一系列重要的设计原则，以确保EPS项目建筑在功能、美观、可持续性等方面达到最佳效果。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首要原则是确保建筑的功能性得到最大化的发挥。我们将充分理解EPS项目的实际需求，合理布局各个功能区域，保证建筑在满足业务需求的同时，提供高效的工作环境。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在建筑设计中，我们将综合考虑建设和运营成本。通过精细的经济效益分析，确保设计方案在高效利用资源的同时，对EPS项目的长期盈利能力有积极的贡献。</w:t>
      </w:r>
    </w:p>
    <w:p>
      <w:pPr>
        <w:pStyle w:val="Heading2"/>
        <w:ind w:firstLine="560" w:firstLineChars="200"/>
        <w:rPr>
          <w:rFonts w:ascii="仿宋" w:eastAsia="仿宋" w:hAnsi="仿宋" w:cs="仿宋" w:hint="eastAsia"/>
          <w:sz w:val="28"/>
          <w:lang w:eastAsia="zh-CN"/>
        </w:rPr>
      </w:pPr>
      <w:bookmarkStart w:id="11" w:name="_Toc13952"/>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EPS项目的土建工程设计中，我们将精准设定设计年限，结合EPS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EPS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7787"/>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EPS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EPS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EPS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26401"/>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本期工程EPS项目预计总建筑面积XXX平方米，其中：计容建筑面积XXX平方米，计划建筑工程投资XX万元，占EPS项目总投资的XX%。</w:t>
      </w:r>
    </w:p>
    <w:p>
      <w:pPr>
        <w:pStyle w:val="Heading1"/>
        <w:ind w:firstLine="560" w:firstLineChars="200"/>
        <w:rPr>
          <w:rFonts w:ascii="仿宋" w:eastAsia="仿宋" w:hAnsi="仿宋" w:cs="仿宋" w:hint="eastAsia"/>
          <w:sz w:val="28"/>
          <w:lang w:eastAsia="zh-CN"/>
        </w:rPr>
      </w:pPr>
      <w:bookmarkStart w:id="14" w:name="_Toc20813"/>
      <w:r>
        <w:rPr>
          <w:rFonts w:ascii="仿宋" w:eastAsia="仿宋" w:hAnsi="仿宋" w:cs="仿宋" w:hint="eastAsia"/>
          <w:sz w:val="28"/>
          <w:lang w:eastAsia="zh-CN"/>
        </w:rPr>
        <w:t>四、EPS项目建设背景及必要性分析</w:t>
      </w:r>
      <w:bookmarkEnd w:id="14"/>
    </w:p>
    <w:p>
      <w:pPr>
        <w:pStyle w:val="Heading2"/>
        <w:rPr>
          <w:rFonts w:ascii="仿宋" w:eastAsia="仿宋" w:hAnsi="仿宋" w:cs="仿宋" w:hint="eastAsia"/>
          <w:lang w:eastAsia="zh-CN"/>
        </w:rPr>
      </w:pPr>
      <w:bookmarkStart w:id="15" w:name="_Toc13517"/>
      <w:r>
        <w:rPr>
          <w:rFonts w:ascii="仿宋" w:eastAsia="仿宋" w:hAnsi="仿宋" w:cs="仿宋" w:hint="eastAsia"/>
          <w:lang w:eastAsia="zh-CN"/>
        </w:rPr>
        <w:t>(一)、EPS项目背景分析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EPS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EPS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我们的背景分析将深入挖掘当前行业的发展趋势，通过对竞争态势的全面审视，找到EPS项目在这个潮流中的定位。同时，我们将关注行业内涌现的新兴机遇，以便EPS项目更好地融入行业发展的潮流中。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EPS项目提供了强大的发展动力。我们将聚焦于行业内最新的技术发展趋势，包括但不限于人工智能、大数据分析、物联网等领域。通过深度的技术研究，我们将确保EPS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EPS项目发展的源泉。我们将投入更多的精力对市场需求进行深入剖析，超越表面的需求，深入挖掘潜在的市场痛点和机遇。通过对市场需求的细致了解，EPS项目将更有针对性地设计解决方案，满足市场的多样化需求，从而更好地促进EPS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EPS项目战略至关重要。我们将对竞争态势进行更为深入的分析，包括但不限于市场份额、产品特点、客户满意度等多个维度。通过深度的竞争分析，EPS项目将能够更准确地把握市场脉搏，制定具有竞争力的EPS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EPS项目的发展具有直接的影响。我们将进行更为全面的法规和政策分析，了解行业发展中的潜在法律风险和合规挑战。通过充分了解和遵守相关法规，EPS项目将确保在法律框架内合法合规运营，为EPS项目的稳健发展提供有力支持。</w:t>
      </w:r>
    </w:p>
    <w:p>
      <w:pPr>
        <w:pStyle w:val="Heading2"/>
        <w:ind w:firstLine="560" w:firstLineChars="200"/>
        <w:rPr>
          <w:rFonts w:ascii="仿宋" w:eastAsia="仿宋" w:hAnsi="仿宋" w:cs="仿宋" w:hint="eastAsia"/>
          <w:sz w:val="28"/>
          <w:lang w:eastAsia="zh-CN"/>
        </w:rPr>
      </w:pPr>
      <w:bookmarkStart w:id="16" w:name="_Toc6004"/>
      <w:r>
        <w:rPr>
          <w:rFonts w:ascii="仿宋" w:eastAsia="仿宋" w:hAnsi="仿宋" w:cs="仿宋" w:hint="eastAsia"/>
          <w:sz w:val="28"/>
          <w:lang w:eastAsia="zh-CN"/>
        </w:rPr>
        <w:t>(二)、EPS项目建设必要性分析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EPS项目建设的迫切性源于对行业发展趋势的深刻洞察。我们正处于一个行业变革的时代，科技创新、数字化转型成为企业发展的关键动力。EPS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EPS项目建设不仅仅是为了跟上潮流，更是为了通过技术创新推动企业的持续发展。通过引入先进的技术和解决方案，EPS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EPS项目的建设成为必然选择，通过提高产品质量、拓展服务领域，从而在竞争中获得更多的机会。EPS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EPS项目建设的必要性体现在对客户需求更精准的满足。通过EPS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EPS项目建设的背后是对企业持续创新的追求。只有通过不断创新，企业才能在竞争中立于不败之地。EPS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11899"/>
      <w:r>
        <w:rPr>
          <w:rFonts w:ascii="仿宋" w:eastAsia="仿宋" w:hAnsi="仿宋" w:cs="仿宋" w:hint="eastAsia"/>
          <w:sz w:val="28"/>
          <w:lang w:eastAsia="zh-CN"/>
        </w:rPr>
        <w:t>五、EPS项目绩效评估</w:t>
      </w:r>
      <w:bookmarkEnd w:id="17"/>
    </w:p>
    <w:p>
      <w:pPr>
        <w:pStyle w:val="Heading2"/>
        <w:rPr>
          <w:rFonts w:ascii="仿宋" w:eastAsia="仿宋" w:hAnsi="仿宋" w:cs="仿宋" w:hint="eastAsia"/>
          <w:lang w:eastAsia="zh-CN"/>
        </w:rPr>
      </w:pPr>
      <w:bookmarkStart w:id="18" w:name="_Toc14628"/>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在EPS项目中，我们设计了一套全面的绩效评估指标，以确保EPS项目的可控和成功交付。这些指标跨足EPS项目目标、成本、进度和质量等多个维度，为我们提供了全面洞察EPS项目的健康状况。</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EPS项目目标达成率是我们关注的首要指标。我们设定了明确的目标，并通过定期监测和评估，迅速发现并应对潜在的目标偏差。这为EPS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成本绩效是另一个核心关注点。通过实际成本与预算成本的对比分析，我们深入了解成本差异的原因，及时调整资源分配，保持EPS项目在经济效益方面的合理水平。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EPS项目进度作为关键的绩效指标之一，得到了精心的关注。我们制定了详细的EPS项目进度计划，并设立了进度符合度指标，确保实际进度与计划进度保持一致。这使我们能够快速发现和解决潜在的进度问题，保持EPS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EPS项目绩效的不可或缺的一环。我们引入了一系列的质量标准和客户满意度指标，以确保EPS项目交付的成果在质量上达到或超越预期水平。通过持续监测这些指标，我们努力提升EPS项目整体质量水平，为EPS项目的成功交付提供有力保障。通过这些科学且全面的绩效评估，我们能够更好地引导EPS项目的持续改进，确保EPS项目目标的顺利达成。</w:t>
      </w:r>
    </w:p>
    <w:p>
      <w:pPr>
        <w:pStyle w:val="Heading2"/>
        <w:ind w:firstLine="560" w:firstLineChars="200"/>
        <w:rPr>
          <w:rFonts w:ascii="仿宋" w:eastAsia="仿宋" w:hAnsi="仿宋" w:cs="仿宋" w:hint="eastAsia"/>
          <w:sz w:val="28"/>
          <w:lang w:eastAsia="zh-CN"/>
        </w:rPr>
      </w:pPr>
      <w:bookmarkStart w:id="19" w:name="_Toc17376"/>
      <w:r>
        <w:rPr>
          <w:rFonts w:ascii="仿宋" w:eastAsia="仿宋" w:hAnsi="仿宋" w:cs="仿宋" w:hint="eastAsia"/>
          <w:sz w:val="28"/>
          <w:lang w:eastAsia="zh-CN"/>
        </w:rPr>
        <w:t>(二)、绩效评估方法</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绩效评估是EPS项目中的关键环节，为确保EPS项目达到预期目标，我们采用了多层次、多维度的绩效评估方法。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从定性角度来看，我们注重EPS项目的战略目标对齐，确保每个决策和行动都与EPS项目整体目标保持一致。团队会定期召开战略对齐会议，审视当前工作与EPS项目战略是否保持一致，以及是否需要调整战略方向。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EPS项目进度、质量、成本和风险等方面。这些指标通过数据收集和分析，为EPS项目管理团队提供了客观的评估依据。例如，我们通过EPS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绩效评估不仅仅停留在EPS项目内部，还考虑了EPS项目对外部环境的影响。我们定期进行干系人满意度调查，以了解各利益相关方对EPS项目的期望和满意度，并及时做出调整。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这种多层次、多角度的绩效评估方法，使得我们能够全面了解EPS项目的运行状态，及时做出调整，确保EPS项目在不断变化的环境中保持稳健前行。</w:t>
      </w:r>
    </w:p>
    <w:p>
      <w:pPr>
        <w:pStyle w:val="Heading2"/>
        <w:ind w:firstLine="560" w:firstLineChars="200"/>
        <w:rPr>
          <w:rFonts w:ascii="仿宋" w:eastAsia="仿宋" w:hAnsi="仿宋" w:cs="仿宋" w:hint="eastAsia"/>
          <w:sz w:val="28"/>
          <w:lang w:eastAsia="zh-CN"/>
        </w:rPr>
      </w:pPr>
      <w:bookmarkStart w:id="20" w:name="_Toc5558"/>
      <w:r>
        <w:rPr>
          <w:rFonts w:ascii="仿宋" w:eastAsia="仿宋" w:hAnsi="仿宋" w:cs="仿宋" w:hint="eastAsia"/>
          <w:sz w:val="28"/>
          <w:lang w:eastAsia="zh-CN"/>
        </w:rPr>
        <w:t>(三)、绩效评估周期</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为了确保EPS项目的有效管理和不断优化，我们采用了精心设计的绩效评估周期。这个周期旨在实现灵活、实时和全面的评估，以适应EPS项目执行中的各种挑战。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https://d.book118.com/966000125045010031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EPS项目规划设计纲要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EPS项目规划设计纲要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EPS项目规划设计纲要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EPS项目规划设计纲要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EPS项目规划设计纲要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EPS项目规划设计纲要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EPS项目规划设计纲要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EPS项目规划设计纲要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EPS项目规划设计纲要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EPS项目规划设计纲要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EPS项目规划设计纲要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EPS项目规划设计纲要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EPS项目规划设计纲要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EPS项目规划设计纲要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EPS项目规划设计纲要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EPS项目规划设计纲要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EPS项目规划设计纲要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5A840D7"/>
    <w:rsid w:val="35A840D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66000125045010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2024-01-01T06:29:00Z</dcterms:created>
  <dcterms:modified xsi:type="dcterms:W3CDTF">2024-01-01T06:29:50Z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4D8FC8FCCE07412B8E32D9C435E3EC76_11</vt:lpwstr>
  </property>
  <property fmtid="{D5CDD505-2E9C-101B-9397-08002B2CF9AE}" pid="3" name="KSOProductBuildVer">
    <vt:lpwstr>2052-12.1.0.16120</vt:lpwstr>
  </property>
</Properties>
</file>