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飞行试验地面设备项目规划设计蓝图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4" w:history="1">
        <w:r>
          <w:rPr>
            <w:rFonts w:ascii="仿宋" w:eastAsia="仿宋" w:hAnsi="仿宋" w:cs="仿宋" w:hint="eastAsia"/>
            <w:lang w:eastAsia="zh-CN"/>
          </w:rPr>
          <w:t>序言</w:t>
        </w:r>
        <w:r>
          <w:tab/>
        </w:r>
        <w:r>
          <w:fldChar w:fldCharType="begin"/>
        </w:r>
        <w:r>
          <w:instrText xml:space="preserve"> PAGEREF _Toc22034 \h </w:instrText>
        </w:r>
        <w:r>
          <w:fldChar w:fldCharType="separate"/>
        </w:r>
        <w:r>
          <w:t>3</w:t>
        </w:r>
        <w:r>
          <w:fldChar w:fldCharType="end"/>
        </w:r>
      </w:hyperlink>
    </w:p>
    <w:p>
      <w:pPr>
        <w:pStyle w:val="TOC1"/>
        <w:tabs>
          <w:tab w:val="right" w:leader="dot" w:pos="8306"/>
        </w:tabs>
      </w:pPr>
      <w:hyperlink w:anchor="_Toc15979" w:history="1">
        <w:r>
          <w:rPr>
            <w:rFonts w:ascii="仿宋" w:eastAsia="仿宋" w:hAnsi="仿宋" w:cs="仿宋" w:hint="eastAsia"/>
            <w:lang w:eastAsia="zh-CN"/>
          </w:rPr>
          <w:t>一、飞行试验地面设备项目可持续发展</w:t>
        </w:r>
        <w:r>
          <w:tab/>
        </w:r>
        <w:r>
          <w:fldChar w:fldCharType="begin"/>
        </w:r>
        <w:r>
          <w:instrText xml:space="preserve"> PAGEREF _Toc15979 \h </w:instrText>
        </w:r>
        <w:r>
          <w:fldChar w:fldCharType="separate"/>
        </w:r>
        <w:r>
          <w:t>3</w:t>
        </w:r>
        <w:r>
          <w:fldChar w:fldCharType="end"/>
        </w:r>
      </w:hyperlink>
    </w:p>
    <w:p>
      <w:pPr>
        <w:pStyle w:val="TOC2"/>
        <w:tabs>
          <w:tab w:val="right" w:leader="dot" w:pos="8306"/>
        </w:tabs>
      </w:pPr>
      <w:hyperlink w:anchor="_Toc8609" w:history="1">
        <w:r>
          <w:rPr>
            <w:rFonts w:ascii="仿宋" w:eastAsia="仿宋" w:hAnsi="仿宋" w:cs="仿宋" w:hint="eastAsia"/>
            <w:lang w:eastAsia="zh-CN"/>
          </w:rPr>
          <w:t>(一)、可持续战略与实践</w:t>
        </w:r>
        <w:r>
          <w:tab/>
        </w:r>
        <w:r>
          <w:fldChar w:fldCharType="begin"/>
        </w:r>
        <w:r>
          <w:instrText xml:space="preserve"> PAGEREF _Toc8609 \h </w:instrText>
        </w:r>
        <w:r>
          <w:fldChar w:fldCharType="separate"/>
        </w:r>
        <w:r>
          <w:t>3</w:t>
        </w:r>
        <w:r>
          <w:fldChar w:fldCharType="end"/>
        </w:r>
      </w:hyperlink>
    </w:p>
    <w:p>
      <w:pPr>
        <w:pStyle w:val="TOC2"/>
        <w:tabs>
          <w:tab w:val="right" w:leader="dot" w:pos="8306"/>
        </w:tabs>
      </w:pPr>
      <w:hyperlink w:anchor="_Toc3693" w:history="1">
        <w:r>
          <w:rPr>
            <w:rFonts w:ascii="仿宋" w:eastAsia="仿宋" w:hAnsi="仿宋" w:cs="仿宋" w:hint="eastAsia"/>
            <w:lang w:eastAsia="zh-CN"/>
          </w:rPr>
          <w:t>(二)、环保与社会责任</w:t>
        </w:r>
        <w:r>
          <w:tab/>
        </w:r>
        <w:r>
          <w:fldChar w:fldCharType="begin"/>
        </w:r>
        <w:r>
          <w:instrText xml:space="preserve"> PAGEREF _Toc3693 \h </w:instrText>
        </w:r>
        <w:r>
          <w:fldChar w:fldCharType="separate"/>
        </w:r>
        <w:r>
          <w:t>4</w:t>
        </w:r>
        <w:r>
          <w:fldChar w:fldCharType="end"/>
        </w:r>
      </w:hyperlink>
    </w:p>
    <w:p>
      <w:pPr>
        <w:pStyle w:val="TOC1"/>
        <w:tabs>
          <w:tab w:val="right" w:leader="dot" w:pos="8306"/>
        </w:tabs>
      </w:pPr>
      <w:hyperlink w:anchor="_Toc818" w:history="1">
        <w:r>
          <w:rPr>
            <w:rFonts w:ascii="仿宋" w:eastAsia="仿宋" w:hAnsi="仿宋" w:cs="仿宋" w:hint="eastAsia"/>
            <w:lang w:eastAsia="zh-CN"/>
          </w:rPr>
          <w:t>二、产品规划分析</w:t>
        </w:r>
        <w:r>
          <w:tab/>
        </w:r>
        <w:r>
          <w:fldChar w:fldCharType="begin"/>
        </w:r>
        <w:r>
          <w:instrText xml:space="preserve"> PAGEREF _Toc818 \h </w:instrText>
        </w:r>
        <w:r>
          <w:fldChar w:fldCharType="separate"/>
        </w:r>
        <w:r>
          <w:t>5</w:t>
        </w:r>
        <w:r>
          <w:fldChar w:fldCharType="end"/>
        </w:r>
      </w:hyperlink>
    </w:p>
    <w:p>
      <w:pPr>
        <w:pStyle w:val="TOC2"/>
        <w:tabs>
          <w:tab w:val="right" w:leader="dot" w:pos="8306"/>
        </w:tabs>
      </w:pPr>
      <w:hyperlink w:anchor="_Toc14358" w:history="1">
        <w:r>
          <w:rPr>
            <w:rFonts w:ascii="仿宋" w:eastAsia="仿宋" w:hAnsi="仿宋" w:cs="仿宋" w:hint="eastAsia"/>
            <w:lang w:eastAsia="zh-CN"/>
          </w:rPr>
          <w:t>(一)、产品规划</w:t>
        </w:r>
        <w:r>
          <w:tab/>
        </w:r>
        <w:r>
          <w:fldChar w:fldCharType="begin"/>
        </w:r>
        <w:r>
          <w:instrText xml:space="preserve"> PAGEREF _Toc14358 \h </w:instrText>
        </w:r>
        <w:r>
          <w:fldChar w:fldCharType="separate"/>
        </w:r>
        <w:r>
          <w:t>5</w:t>
        </w:r>
        <w:r>
          <w:fldChar w:fldCharType="end"/>
        </w:r>
      </w:hyperlink>
    </w:p>
    <w:p>
      <w:pPr>
        <w:pStyle w:val="TOC2"/>
        <w:tabs>
          <w:tab w:val="right" w:leader="dot" w:pos="8306"/>
        </w:tabs>
      </w:pPr>
      <w:hyperlink w:anchor="_Toc20928" w:history="1">
        <w:r>
          <w:rPr>
            <w:rFonts w:ascii="仿宋" w:eastAsia="仿宋" w:hAnsi="仿宋" w:cs="仿宋" w:hint="eastAsia"/>
            <w:lang w:eastAsia="zh-CN"/>
          </w:rPr>
          <w:t>(二)、建设规模</w:t>
        </w:r>
        <w:r>
          <w:tab/>
        </w:r>
        <w:r>
          <w:fldChar w:fldCharType="begin"/>
        </w:r>
        <w:r>
          <w:instrText xml:space="preserve"> PAGEREF _Toc20928 \h </w:instrText>
        </w:r>
        <w:r>
          <w:fldChar w:fldCharType="separate"/>
        </w:r>
        <w:r>
          <w:t>5</w:t>
        </w:r>
        <w:r>
          <w:fldChar w:fldCharType="end"/>
        </w:r>
      </w:hyperlink>
    </w:p>
    <w:p>
      <w:pPr>
        <w:pStyle w:val="TOC1"/>
        <w:tabs>
          <w:tab w:val="right" w:leader="dot" w:pos="8306"/>
        </w:tabs>
      </w:pPr>
      <w:hyperlink w:anchor="_Toc17907" w:history="1">
        <w:r>
          <w:rPr>
            <w:rFonts w:ascii="仿宋" w:eastAsia="仿宋" w:hAnsi="仿宋" w:cs="仿宋" w:hint="eastAsia"/>
            <w:lang w:eastAsia="zh-CN"/>
          </w:rPr>
          <w:t>三、飞行试验地面设备项目文档管理</w:t>
        </w:r>
        <w:r>
          <w:tab/>
        </w:r>
        <w:r>
          <w:fldChar w:fldCharType="begin"/>
        </w:r>
        <w:r>
          <w:instrText xml:space="preserve"> PAGEREF _Toc17907 \h </w:instrText>
        </w:r>
        <w:r>
          <w:fldChar w:fldCharType="separate"/>
        </w:r>
        <w:r>
          <w:t>7</w:t>
        </w:r>
        <w:r>
          <w:fldChar w:fldCharType="end"/>
        </w:r>
      </w:hyperlink>
    </w:p>
    <w:p>
      <w:pPr>
        <w:pStyle w:val="TOC2"/>
        <w:tabs>
          <w:tab w:val="right" w:leader="dot" w:pos="8306"/>
        </w:tabs>
      </w:pPr>
      <w:hyperlink w:anchor="_Toc10036" w:history="1">
        <w:r>
          <w:rPr>
            <w:rFonts w:ascii="仿宋" w:eastAsia="仿宋" w:hAnsi="仿宋" w:cs="仿宋" w:hint="eastAsia"/>
            <w:lang w:eastAsia="zh-CN"/>
          </w:rPr>
          <w:t>(一)、文档编制与审查</w:t>
        </w:r>
        <w:r>
          <w:tab/>
        </w:r>
        <w:r>
          <w:fldChar w:fldCharType="begin"/>
        </w:r>
        <w:r>
          <w:instrText xml:space="preserve"> PAGEREF _Toc10036 \h </w:instrText>
        </w:r>
        <w:r>
          <w:fldChar w:fldCharType="separate"/>
        </w:r>
        <w:r>
          <w:t>7</w:t>
        </w:r>
        <w:r>
          <w:fldChar w:fldCharType="end"/>
        </w:r>
      </w:hyperlink>
    </w:p>
    <w:p>
      <w:pPr>
        <w:pStyle w:val="TOC2"/>
        <w:tabs>
          <w:tab w:val="right" w:leader="dot" w:pos="8306"/>
        </w:tabs>
      </w:pPr>
      <w:hyperlink w:anchor="_Toc1425" w:history="1">
        <w:r>
          <w:rPr>
            <w:rFonts w:ascii="仿宋" w:eastAsia="仿宋" w:hAnsi="仿宋" w:cs="仿宋" w:hint="eastAsia"/>
            <w:lang w:eastAsia="zh-CN"/>
          </w:rPr>
          <w:t>(二)、文档发布与分发</w:t>
        </w:r>
        <w:r>
          <w:tab/>
        </w:r>
        <w:r>
          <w:fldChar w:fldCharType="begin"/>
        </w:r>
        <w:r>
          <w:instrText xml:space="preserve"> PAGEREF _Toc1425 \h </w:instrText>
        </w:r>
        <w:r>
          <w:fldChar w:fldCharType="separate"/>
        </w:r>
        <w:r>
          <w:t>8</w:t>
        </w:r>
        <w:r>
          <w:fldChar w:fldCharType="end"/>
        </w:r>
      </w:hyperlink>
    </w:p>
    <w:p>
      <w:pPr>
        <w:pStyle w:val="TOC2"/>
        <w:tabs>
          <w:tab w:val="right" w:leader="dot" w:pos="8306"/>
        </w:tabs>
      </w:pPr>
      <w:hyperlink w:anchor="_Toc28943" w:history="1">
        <w:r>
          <w:rPr>
            <w:rFonts w:ascii="仿宋" w:eastAsia="仿宋" w:hAnsi="仿宋" w:cs="仿宋" w:hint="eastAsia"/>
            <w:lang w:eastAsia="zh-CN"/>
          </w:rPr>
          <w:t>(三)、文档存档与归档</w:t>
        </w:r>
        <w:r>
          <w:tab/>
        </w:r>
        <w:r>
          <w:fldChar w:fldCharType="begin"/>
        </w:r>
        <w:r>
          <w:instrText xml:space="preserve"> PAGEREF _Toc28943 \h </w:instrText>
        </w:r>
        <w:r>
          <w:fldChar w:fldCharType="separate"/>
        </w:r>
        <w:r>
          <w:t>9</w:t>
        </w:r>
        <w:r>
          <w:fldChar w:fldCharType="end"/>
        </w:r>
      </w:hyperlink>
    </w:p>
    <w:p>
      <w:pPr>
        <w:pStyle w:val="TOC1"/>
        <w:tabs>
          <w:tab w:val="right" w:leader="dot" w:pos="8306"/>
        </w:tabs>
      </w:pPr>
      <w:hyperlink w:anchor="_Toc13318" w:history="1">
        <w:r>
          <w:rPr>
            <w:rFonts w:ascii="仿宋" w:eastAsia="仿宋" w:hAnsi="仿宋" w:cs="仿宋" w:hint="eastAsia"/>
            <w:lang w:eastAsia="zh-CN"/>
          </w:rPr>
          <w:t>四、飞行试验地面设备项目建设单位说明</w:t>
        </w:r>
        <w:r>
          <w:tab/>
        </w:r>
        <w:r>
          <w:fldChar w:fldCharType="begin"/>
        </w:r>
        <w:r>
          <w:instrText xml:space="preserve"> PAGEREF _Toc13318 \h </w:instrText>
        </w:r>
        <w:r>
          <w:fldChar w:fldCharType="separate"/>
        </w:r>
        <w:r>
          <w:t>10</w:t>
        </w:r>
        <w:r>
          <w:fldChar w:fldCharType="end"/>
        </w:r>
      </w:hyperlink>
    </w:p>
    <w:p>
      <w:pPr>
        <w:pStyle w:val="TOC2"/>
        <w:tabs>
          <w:tab w:val="right" w:leader="dot" w:pos="8306"/>
        </w:tabs>
      </w:pPr>
      <w:hyperlink w:anchor="_Toc20283" w:history="1">
        <w:r>
          <w:rPr>
            <w:rFonts w:ascii="仿宋" w:eastAsia="仿宋" w:hAnsi="仿宋" w:cs="仿宋" w:hint="eastAsia"/>
            <w:lang w:eastAsia="zh-CN"/>
          </w:rPr>
          <w:t>(一)、飞行试验地面设备项目承办单位基本情况</w:t>
        </w:r>
        <w:r>
          <w:tab/>
        </w:r>
        <w:r>
          <w:fldChar w:fldCharType="begin"/>
        </w:r>
        <w:r>
          <w:instrText xml:space="preserve"> PAGEREF _Toc20283 \h </w:instrText>
        </w:r>
        <w:r>
          <w:fldChar w:fldCharType="separate"/>
        </w:r>
        <w:r>
          <w:t>10</w:t>
        </w:r>
        <w:r>
          <w:fldChar w:fldCharType="end"/>
        </w:r>
      </w:hyperlink>
    </w:p>
    <w:p>
      <w:pPr>
        <w:pStyle w:val="TOC2"/>
        <w:tabs>
          <w:tab w:val="right" w:leader="dot" w:pos="8306"/>
        </w:tabs>
      </w:pPr>
      <w:hyperlink w:anchor="_Toc13312" w:history="1">
        <w:r>
          <w:rPr>
            <w:rFonts w:ascii="仿宋" w:eastAsia="仿宋" w:hAnsi="仿宋" w:cs="仿宋" w:hint="eastAsia"/>
            <w:lang w:eastAsia="zh-CN"/>
          </w:rPr>
          <w:t>(二)、公司经济效益分析</w:t>
        </w:r>
        <w:r>
          <w:tab/>
        </w:r>
        <w:r>
          <w:fldChar w:fldCharType="begin"/>
        </w:r>
        <w:r>
          <w:instrText xml:space="preserve"> PAGEREF _Toc13312 \h </w:instrText>
        </w:r>
        <w:r>
          <w:fldChar w:fldCharType="separate"/>
        </w:r>
        <w:r>
          <w:t>11</w:t>
        </w:r>
        <w:r>
          <w:fldChar w:fldCharType="end"/>
        </w:r>
      </w:hyperlink>
    </w:p>
    <w:p>
      <w:pPr>
        <w:pStyle w:val="TOC1"/>
        <w:tabs>
          <w:tab w:val="right" w:leader="dot" w:pos="8306"/>
        </w:tabs>
      </w:pPr>
      <w:hyperlink w:anchor="_Toc31346" w:history="1">
        <w:r>
          <w:rPr>
            <w:rFonts w:ascii="仿宋" w:eastAsia="仿宋" w:hAnsi="仿宋" w:cs="仿宋" w:hint="eastAsia"/>
            <w:lang w:eastAsia="zh-CN"/>
          </w:rPr>
          <w:t>五、飞行试验地面设备项目选址可行性分析</w:t>
        </w:r>
        <w:r>
          <w:tab/>
        </w:r>
        <w:r>
          <w:fldChar w:fldCharType="begin"/>
        </w:r>
        <w:r>
          <w:instrText xml:space="preserve"> PAGEREF _Toc31346 \h </w:instrText>
        </w:r>
        <w:r>
          <w:fldChar w:fldCharType="separate"/>
        </w:r>
        <w:r>
          <w:t>12</w:t>
        </w:r>
        <w:r>
          <w:fldChar w:fldCharType="end"/>
        </w:r>
      </w:hyperlink>
    </w:p>
    <w:p>
      <w:pPr>
        <w:pStyle w:val="TOC2"/>
        <w:tabs>
          <w:tab w:val="right" w:leader="dot" w:pos="8306"/>
        </w:tabs>
      </w:pPr>
      <w:hyperlink w:anchor="_Toc16651" w:history="1">
        <w:r>
          <w:rPr>
            <w:rFonts w:ascii="仿宋" w:eastAsia="仿宋" w:hAnsi="仿宋" w:cs="仿宋" w:hint="eastAsia"/>
            <w:lang w:eastAsia="zh-CN"/>
          </w:rPr>
          <w:t>(一)、飞行试验地面设备项目选址</w:t>
        </w:r>
        <w:r>
          <w:tab/>
        </w:r>
        <w:r>
          <w:fldChar w:fldCharType="begin"/>
        </w:r>
        <w:r>
          <w:instrText xml:space="preserve"> PAGEREF _Toc16651 \h </w:instrText>
        </w:r>
        <w:r>
          <w:fldChar w:fldCharType="separate"/>
        </w:r>
        <w:r>
          <w:t>12</w:t>
        </w:r>
        <w:r>
          <w:fldChar w:fldCharType="end"/>
        </w:r>
      </w:hyperlink>
    </w:p>
    <w:p>
      <w:pPr>
        <w:pStyle w:val="TOC2"/>
        <w:tabs>
          <w:tab w:val="right" w:leader="dot" w:pos="8306"/>
        </w:tabs>
      </w:pPr>
      <w:hyperlink w:anchor="_Toc30435" w:history="1">
        <w:r>
          <w:rPr>
            <w:rFonts w:ascii="仿宋" w:eastAsia="仿宋" w:hAnsi="仿宋" w:cs="仿宋" w:hint="eastAsia"/>
            <w:lang w:eastAsia="zh-CN"/>
          </w:rPr>
          <w:t>(二)、用地控制指标</w:t>
        </w:r>
        <w:r>
          <w:tab/>
        </w:r>
        <w:r>
          <w:fldChar w:fldCharType="begin"/>
        </w:r>
        <w:r>
          <w:instrText xml:space="preserve"> PAGEREF _Toc30435 \h </w:instrText>
        </w:r>
        <w:r>
          <w:fldChar w:fldCharType="separate"/>
        </w:r>
        <w:r>
          <w:t>12</w:t>
        </w:r>
        <w:r>
          <w:fldChar w:fldCharType="end"/>
        </w:r>
      </w:hyperlink>
    </w:p>
    <w:p>
      <w:pPr>
        <w:pStyle w:val="TOC2"/>
        <w:tabs>
          <w:tab w:val="right" w:leader="dot" w:pos="8306"/>
        </w:tabs>
      </w:pPr>
      <w:hyperlink w:anchor="_Toc29218" w:history="1">
        <w:r>
          <w:rPr>
            <w:rFonts w:ascii="仿宋" w:eastAsia="仿宋" w:hAnsi="仿宋" w:cs="仿宋" w:hint="eastAsia"/>
            <w:lang w:eastAsia="zh-CN"/>
          </w:rPr>
          <w:t>(三)、节约用地措施</w:t>
        </w:r>
        <w:r>
          <w:tab/>
        </w:r>
        <w:r>
          <w:fldChar w:fldCharType="begin"/>
        </w:r>
        <w:r>
          <w:instrText xml:space="preserve"> PAGEREF _Toc29218 \h </w:instrText>
        </w:r>
        <w:r>
          <w:fldChar w:fldCharType="separate"/>
        </w:r>
        <w:r>
          <w:t>14</w:t>
        </w:r>
        <w:r>
          <w:fldChar w:fldCharType="end"/>
        </w:r>
      </w:hyperlink>
    </w:p>
    <w:p>
      <w:pPr>
        <w:pStyle w:val="TOC2"/>
        <w:tabs>
          <w:tab w:val="right" w:leader="dot" w:pos="8306"/>
        </w:tabs>
      </w:pPr>
      <w:hyperlink w:anchor="_Toc15613" w:history="1">
        <w:r>
          <w:rPr>
            <w:rFonts w:ascii="仿宋" w:eastAsia="仿宋" w:hAnsi="仿宋" w:cs="仿宋" w:hint="eastAsia"/>
            <w:lang w:eastAsia="zh-CN"/>
          </w:rPr>
          <w:t>(四)、总图布置方案</w:t>
        </w:r>
        <w:r>
          <w:tab/>
        </w:r>
        <w:r>
          <w:fldChar w:fldCharType="begin"/>
        </w:r>
        <w:r>
          <w:instrText xml:space="preserve"> PAGEREF _Toc15613 \h </w:instrText>
        </w:r>
        <w:r>
          <w:fldChar w:fldCharType="separate"/>
        </w:r>
        <w:r>
          <w:t>15</w:t>
        </w:r>
        <w:r>
          <w:fldChar w:fldCharType="end"/>
        </w:r>
      </w:hyperlink>
    </w:p>
    <w:p>
      <w:pPr>
        <w:pStyle w:val="TOC2"/>
        <w:tabs>
          <w:tab w:val="right" w:leader="dot" w:pos="8306"/>
        </w:tabs>
      </w:pPr>
      <w:hyperlink w:anchor="_Toc11734" w:history="1">
        <w:r>
          <w:rPr>
            <w:rFonts w:ascii="仿宋" w:eastAsia="仿宋" w:hAnsi="仿宋" w:cs="仿宋" w:hint="eastAsia"/>
            <w:lang w:eastAsia="zh-CN"/>
          </w:rPr>
          <w:t>(五)、选址综合评价</w:t>
        </w:r>
        <w:r>
          <w:tab/>
        </w:r>
        <w:r>
          <w:fldChar w:fldCharType="begin"/>
        </w:r>
        <w:r>
          <w:instrText xml:space="preserve"> PAGEREF _Toc11734 \h </w:instrText>
        </w:r>
        <w:r>
          <w:fldChar w:fldCharType="separate"/>
        </w:r>
        <w:r>
          <w:t>16</w:t>
        </w:r>
        <w:r>
          <w:fldChar w:fldCharType="end"/>
        </w:r>
      </w:hyperlink>
    </w:p>
    <w:p>
      <w:pPr>
        <w:pStyle w:val="TOC1"/>
        <w:tabs>
          <w:tab w:val="right" w:leader="dot" w:pos="8306"/>
        </w:tabs>
      </w:pPr>
      <w:hyperlink w:anchor="_Toc4482" w:history="1">
        <w:r>
          <w:rPr>
            <w:rFonts w:ascii="仿宋" w:eastAsia="仿宋" w:hAnsi="仿宋" w:cs="仿宋" w:hint="eastAsia"/>
            <w:lang w:eastAsia="zh-CN"/>
          </w:rPr>
          <w:t>六、飞行试验地面设备项目危机管理</w:t>
        </w:r>
        <w:r>
          <w:tab/>
        </w:r>
        <w:r>
          <w:fldChar w:fldCharType="begin"/>
        </w:r>
        <w:r>
          <w:instrText xml:space="preserve"> PAGEREF _Toc4482 \h </w:instrText>
        </w:r>
        <w:r>
          <w:fldChar w:fldCharType="separate"/>
        </w:r>
        <w:r>
          <w:t>17</w:t>
        </w:r>
        <w:r>
          <w:fldChar w:fldCharType="end"/>
        </w:r>
      </w:hyperlink>
    </w:p>
    <w:p>
      <w:pPr>
        <w:pStyle w:val="TOC2"/>
        <w:tabs>
          <w:tab w:val="right" w:leader="dot" w:pos="8306"/>
        </w:tabs>
      </w:pPr>
      <w:hyperlink w:anchor="_Toc1157" w:history="1">
        <w:r>
          <w:rPr>
            <w:rFonts w:ascii="仿宋" w:eastAsia="仿宋" w:hAnsi="仿宋" w:cs="仿宋" w:hint="eastAsia"/>
            <w:lang w:eastAsia="zh-CN"/>
          </w:rPr>
          <w:t>(一)、危机预警与识别</w:t>
        </w:r>
        <w:r>
          <w:tab/>
        </w:r>
        <w:r>
          <w:fldChar w:fldCharType="begin"/>
        </w:r>
        <w:r>
          <w:instrText xml:space="preserve"> PAGEREF _Toc1157 \h </w:instrText>
        </w:r>
        <w:r>
          <w:fldChar w:fldCharType="separate"/>
        </w:r>
        <w:r>
          <w:t>17</w:t>
        </w:r>
        <w:r>
          <w:fldChar w:fldCharType="end"/>
        </w:r>
      </w:hyperlink>
    </w:p>
    <w:p>
      <w:pPr>
        <w:pStyle w:val="TOC2"/>
        <w:tabs>
          <w:tab w:val="right" w:leader="dot" w:pos="8306"/>
        </w:tabs>
      </w:pPr>
      <w:hyperlink w:anchor="_Toc20312" w:history="1">
        <w:r>
          <w:rPr>
            <w:rFonts w:ascii="仿宋" w:eastAsia="仿宋" w:hAnsi="仿宋" w:cs="仿宋" w:hint="eastAsia"/>
            <w:lang w:eastAsia="zh-CN"/>
          </w:rPr>
          <w:t>(二)、危机应对与恢复</w:t>
        </w:r>
        <w:r>
          <w:tab/>
        </w:r>
        <w:r>
          <w:fldChar w:fldCharType="begin"/>
        </w:r>
        <w:r>
          <w:instrText xml:space="preserve"> PAGEREF _Toc20312 \h </w:instrText>
        </w:r>
        <w:r>
          <w:fldChar w:fldCharType="separate"/>
        </w:r>
        <w:r>
          <w:t>18</w:t>
        </w:r>
        <w:r>
          <w:fldChar w:fldCharType="end"/>
        </w:r>
      </w:hyperlink>
    </w:p>
    <w:p>
      <w:pPr>
        <w:pStyle w:val="TOC1"/>
        <w:tabs>
          <w:tab w:val="right" w:leader="dot" w:pos="8306"/>
        </w:tabs>
      </w:pPr>
      <w:hyperlink w:anchor="_Toc18811" w:history="1">
        <w:r>
          <w:rPr>
            <w:rFonts w:ascii="仿宋" w:eastAsia="仿宋" w:hAnsi="仿宋" w:cs="仿宋" w:hint="eastAsia"/>
            <w:lang w:eastAsia="zh-CN"/>
          </w:rPr>
          <w:t>七、飞行试验地面设备项目创新与研发</w:t>
        </w:r>
        <w:r>
          <w:tab/>
        </w:r>
        <w:r>
          <w:fldChar w:fldCharType="begin"/>
        </w:r>
        <w:r>
          <w:instrText xml:space="preserve"> PAGEREF _Toc18811 \h </w:instrText>
        </w:r>
        <w:r>
          <w:fldChar w:fldCharType="separate"/>
        </w:r>
        <w:r>
          <w:t>20</w:t>
        </w:r>
        <w:r>
          <w:fldChar w:fldCharType="end"/>
        </w:r>
      </w:hyperlink>
    </w:p>
    <w:p>
      <w:pPr>
        <w:pStyle w:val="TOC2"/>
        <w:tabs>
          <w:tab w:val="right" w:leader="dot" w:pos="8306"/>
        </w:tabs>
      </w:pPr>
      <w:hyperlink w:anchor="_Toc14510" w:history="1">
        <w:r>
          <w:rPr>
            <w:rFonts w:ascii="仿宋" w:eastAsia="仿宋" w:hAnsi="仿宋" w:cs="仿宋" w:hint="eastAsia"/>
            <w:lang w:eastAsia="zh-CN"/>
          </w:rPr>
          <w:t>(一)、创新策略与方向</w:t>
        </w:r>
        <w:r>
          <w:tab/>
        </w:r>
        <w:r>
          <w:fldChar w:fldCharType="begin"/>
        </w:r>
        <w:r>
          <w:instrText xml:space="preserve"> PAGEREF _Toc14510 \h </w:instrText>
        </w:r>
        <w:r>
          <w:fldChar w:fldCharType="separate"/>
        </w:r>
        <w:r>
          <w:t>20</w:t>
        </w:r>
        <w:r>
          <w:fldChar w:fldCharType="end"/>
        </w:r>
      </w:hyperlink>
    </w:p>
    <w:p>
      <w:pPr>
        <w:pStyle w:val="TOC2"/>
        <w:tabs>
          <w:tab w:val="right" w:leader="dot" w:pos="8306"/>
        </w:tabs>
      </w:pPr>
      <w:hyperlink w:anchor="_Toc18934" w:history="1">
        <w:r>
          <w:rPr>
            <w:rFonts w:ascii="仿宋" w:eastAsia="仿宋" w:hAnsi="仿宋" w:cs="仿宋" w:hint="eastAsia"/>
            <w:lang w:eastAsia="zh-CN"/>
          </w:rPr>
          <w:t>(二)、研发规划与投入</w:t>
        </w:r>
        <w:r>
          <w:tab/>
        </w:r>
        <w:r>
          <w:fldChar w:fldCharType="begin"/>
        </w:r>
        <w:r>
          <w:instrText xml:space="preserve"> PAGEREF _Toc18934 \h </w:instrText>
        </w:r>
        <w:r>
          <w:fldChar w:fldCharType="separate"/>
        </w:r>
        <w:r>
          <w:t>21</w:t>
        </w:r>
        <w:r>
          <w:fldChar w:fldCharType="end"/>
        </w:r>
      </w:hyperlink>
    </w:p>
    <w:p>
      <w:pPr>
        <w:pStyle w:val="TOC1"/>
        <w:tabs>
          <w:tab w:val="right" w:leader="dot" w:pos="8306"/>
        </w:tabs>
      </w:pPr>
      <w:hyperlink w:anchor="_Toc21096" w:history="1">
        <w:r>
          <w:rPr>
            <w:rFonts w:ascii="仿宋" w:eastAsia="仿宋" w:hAnsi="仿宋" w:cs="仿宋" w:hint="eastAsia"/>
            <w:lang w:eastAsia="zh-CN"/>
          </w:rPr>
          <w:t>八、飞行试验地面设备项目环境影响分析</w:t>
        </w:r>
        <w:r>
          <w:tab/>
        </w:r>
        <w:r>
          <w:fldChar w:fldCharType="begin"/>
        </w:r>
        <w:r>
          <w:instrText xml:space="preserve"> PAGEREF _Toc21096 \h </w:instrText>
        </w:r>
        <w:r>
          <w:fldChar w:fldCharType="separate"/>
        </w:r>
        <w:r>
          <w:t>23</w:t>
        </w:r>
        <w:r>
          <w:fldChar w:fldCharType="end"/>
        </w:r>
      </w:hyperlink>
    </w:p>
    <w:p>
      <w:pPr>
        <w:pStyle w:val="TOC2"/>
        <w:tabs>
          <w:tab w:val="right" w:leader="dot" w:pos="8306"/>
        </w:tabs>
      </w:pPr>
      <w:hyperlink w:anchor="_Toc14688" w:history="1">
        <w:r>
          <w:rPr>
            <w:rFonts w:ascii="仿宋" w:eastAsia="仿宋" w:hAnsi="仿宋" w:cs="仿宋" w:hint="eastAsia"/>
            <w:lang w:eastAsia="zh-CN"/>
          </w:rPr>
          <w:t>(一)、建设区域环境质量现状</w:t>
        </w:r>
        <w:r>
          <w:tab/>
        </w:r>
        <w:r>
          <w:fldChar w:fldCharType="begin"/>
        </w:r>
        <w:r>
          <w:instrText xml:space="preserve"> PAGEREF _Toc14688 \h </w:instrText>
        </w:r>
        <w:r>
          <w:fldChar w:fldCharType="separate"/>
        </w:r>
        <w:r>
          <w:t>23</w:t>
        </w:r>
        <w:r>
          <w:fldChar w:fldCharType="end"/>
        </w:r>
      </w:hyperlink>
    </w:p>
    <w:p>
      <w:pPr>
        <w:pStyle w:val="TOC2"/>
        <w:tabs>
          <w:tab w:val="right" w:leader="dot" w:pos="8306"/>
        </w:tabs>
      </w:pPr>
      <w:hyperlink w:anchor="_Toc9215" w:history="1">
        <w:r>
          <w:rPr>
            <w:rFonts w:ascii="仿宋" w:eastAsia="仿宋" w:hAnsi="仿宋" w:cs="仿宋" w:hint="eastAsia"/>
            <w:lang w:eastAsia="zh-CN"/>
          </w:rPr>
          <w:t>(二)、建设期环境保护</w:t>
        </w:r>
        <w:r>
          <w:tab/>
        </w:r>
        <w:r>
          <w:fldChar w:fldCharType="begin"/>
        </w:r>
        <w:r>
          <w:instrText xml:space="preserve"> PAGEREF _Toc9215 \h </w:instrText>
        </w:r>
        <w:r>
          <w:fldChar w:fldCharType="separate"/>
        </w:r>
        <w:r>
          <w:t>24</w:t>
        </w:r>
        <w:r>
          <w:fldChar w:fldCharType="end"/>
        </w:r>
      </w:hyperlink>
    </w:p>
    <w:p>
      <w:pPr>
        <w:pStyle w:val="TOC2"/>
        <w:tabs>
          <w:tab w:val="right" w:leader="dot" w:pos="8306"/>
        </w:tabs>
      </w:pPr>
      <w:hyperlink w:anchor="_Toc25660" w:history="1">
        <w:r>
          <w:rPr>
            <w:rFonts w:ascii="仿宋" w:eastAsia="仿宋" w:hAnsi="仿宋" w:cs="仿宋" w:hint="eastAsia"/>
            <w:lang w:eastAsia="zh-CN"/>
          </w:rPr>
          <w:t>(三)、运营期环境保护</w:t>
        </w:r>
        <w:r>
          <w:tab/>
        </w:r>
        <w:r>
          <w:fldChar w:fldCharType="begin"/>
        </w:r>
        <w:r>
          <w:instrText xml:space="preserve"> PAGEREF _Toc25660 \h </w:instrText>
        </w:r>
        <w:r>
          <w:fldChar w:fldCharType="separate"/>
        </w:r>
        <w:r>
          <w:t>26</w:t>
        </w:r>
        <w:r>
          <w:fldChar w:fldCharType="end"/>
        </w:r>
      </w:hyperlink>
    </w:p>
    <w:p>
      <w:pPr>
        <w:pStyle w:val="TOC2"/>
        <w:tabs>
          <w:tab w:val="right" w:leader="dot" w:pos="8306"/>
        </w:tabs>
      </w:pPr>
      <w:hyperlink w:anchor="_Toc18219" w:history="1">
        <w:r>
          <w:rPr>
            <w:rFonts w:ascii="仿宋" w:eastAsia="仿宋" w:hAnsi="仿宋" w:cs="仿宋" w:hint="eastAsia"/>
            <w:lang w:eastAsia="zh-CN"/>
          </w:rPr>
          <w:t>(四)、飞行试验地面设备项目建设对区域经济的影响</w:t>
        </w:r>
        <w:r>
          <w:tab/>
        </w:r>
        <w:r>
          <w:fldChar w:fldCharType="begin"/>
        </w:r>
        <w:r>
          <w:instrText xml:space="preserve"> PAGEREF _Toc18219 \h </w:instrText>
        </w:r>
        <w:r>
          <w:fldChar w:fldCharType="separate"/>
        </w:r>
        <w:r>
          <w:t>27</w:t>
        </w:r>
        <w:r>
          <w:fldChar w:fldCharType="end"/>
        </w:r>
      </w:hyperlink>
    </w:p>
    <w:p>
      <w:pPr>
        <w:pStyle w:val="TOC2"/>
        <w:tabs>
          <w:tab w:val="right" w:leader="dot" w:pos="8306"/>
        </w:tabs>
      </w:pPr>
      <w:hyperlink w:anchor="_Toc1943" w:history="1">
        <w:r>
          <w:rPr>
            <w:rFonts w:ascii="仿宋" w:eastAsia="仿宋" w:hAnsi="仿宋" w:cs="仿宋" w:hint="eastAsia"/>
            <w:lang w:eastAsia="zh-CN"/>
          </w:rPr>
          <w:t>(五)、废弃物处理</w:t>
        </w:r>
        <w:r>
          <w:tab/>
        </w:r>
        <w:r>
          <w:fldChar w:fldCharType="begin"/>
        </w:r>
        <w:r>
          <w:instrText xml:space="preserve"> PAGEREF _Toc1943 \h </w:instrText>
        </w:r>
        <w:r>
          <w:fldChar w:fldCharType="separate"/>
        </w:r>
        <w:r>
          <w:t>29</w:t>
        </w:r>
        <w:r>
          <w:fldChar w:fldCharType="end"/>
        </w:r>
      </w:hyperlink>
    </w:p>
    <w:p>
      <w:pPr>
        <w:pStyle w:val="TOC2"/>
        <w:tabs>
          <w:tab w:val="right" w:leader="dot" w:pos="8306"/>
        </w:tabs>
      </w:pPr>
      <w:hyperlink w:anchor="_Toc19989" w:history="1">
        <w:r>
          <w:rPr>
            <w:rFonts w:ascii="仿宋" w:eastAsia="仿宋" w:hAnsi="仿宋" w:cs="仿宋" w:hint="eastAsia"/>
            <w:lang w:eastAsia="zh-CN"/>
          </w:rPr>
          <w:t>(六)、特殊环境影响分析</w:t>
        </w:r>
        <w:r>
          <w:tab/>
        </w:r>
        <w:r>
          <w:fldChar w:fldCharType="begin"/>
        </w:r>
        <w:r>
          <w:instrText xml:space="preserve"> PAGEREF _Toc19989 \h </w:instrText>
        </w:r>
        <w:r>
          <w:fldChar w:fldCharType="separate"/>
        </w:r>
        <w:r>
          <w:t>30</w:t>
        </w:r>
        <w:r>
          <w:fldChar w:fldCharType="end"/>
        </w:r>
      </w:hyperlink>
    </w:p>
    <w:p>
      <w:pPr>
        <w:pStyle w:val="TOC2"/>
        <w:tabs>
          <w:tab w:val="right" w:leader="dot" w:pos="8306"/>
        </w:tabs>
      </w:pPr>
      <w:hyperlink w:anchor="_Toc22790" w:history="1">
        <w:r>
          <w:rPr>
            <w:rFonts w:ascii="仿宋" w:eastAsia="仿宋" w:hAnsi="仿宋" w:cs="仿宋" w:hint="eastAsia"/>
            <w:lang w:eastAsia="zh-CN"/>
          </w:rPr>
          <w:t>(七)、清洁生产</w:t>
        </w:r>
        <w:r>
          <w:tab/>
        </w:r>
        <w:r>
          <w:fldChar w:fldCharType="begin"/>
        </w:r>
        <w:r>
          <w:instrText xml:space="preserve"> PAGEREF _Toc22790 \h </w:instrText>
        </w:r>
        <w:r>
          <w:fldChar w:fldCharType="separate"/>
        </w:r>
        <w:r>
          <w:t>32</w:t>
        </w:r>
        <w:r>
          <w:fldChar w:fldCharType="end"/>
        </w:r>
      </w:hyperlink>
    </w:p>
    <w:p>
      <w:pPr>
        <w:pStyle w:val="TOC2"/>
        <w:tabs>
          <w:tab w:val="right" w:leader="dot" w:pos="8306"/>
        </w:tabs>
      </w:pPr>
      <w:hyperlink w:anchor="_Toc31716" w:history="1">
        <w:r>
          <w:rPr>
            <w:rFonts w:ascii="仿宋" w:eastAsia="仿宋" w:hAnsi="仿宋" w:cs="仿宋" w:hint="eastAsia"/>
            <w:lang w:eastAsia="zh-CN"/>
          </w:rPr>
          <w:t>(八)、环境保护综合评价</w:t>
        </w:r>
        <w:r>
          <w:tab/>
        </w:r>
        <w:r>
          <w:fldChar w:fldCharType="begin"/>
        </w:r>
        <w:r>
          <w:instrText xml:space="preserve"> PAGEREF _Toc31716 \h </w:instrText>
        </w:r>
        <w:r>
          <w:fldChar w:fldCharType="separate"/>
        </w:r>
        <w:r>
          <w:t>33</w:t>
        </w:r>
        <w:r>
          <w:fldChar w:fldCharType="end"/>
        </w:r>
      </w:hyperlink>
    </w:p>
    <w:p>
      <w:pPr>
        <w:pStyle w:val="TOC1"/>
        <w:tabs>
          <w:tab w:val="right" w:leader="dot" w:pos="8306"/>
        </w:tabs>
      </w:pPr>
      <w:hyperlink w:anchor="_Toc27499" w:history="1">
        <w:r>
          <w:rPr>
            <w:rFonts w:ascii="仿宋" w:eastAsia="仿宋" w:hAnsi="仿宋" w:cs="仿宋" w:hint="eastAsia"/>
            <w:lang w:eastAsia="zh-CN"/>
          </w:rPr>
          <w:t>九、飞行试验地面设备项目风险管理</w:t>
        </w:r>
        <w:r>
          <w:tab/>
        </w:r>
        <w:r>
          <w:fldChar w:fldCharType="begin"/>
        </w:r>
        <w:r>
          <w:instrText xml:space="preserve"> PAGEREF _Toc27499 \h </w:instrText>
        </w:r>
        <w:r>
          <w:fldChar w:fldCharType="separate"/>
        </w:r>
        <w:r>
          <w:t>34</w:t>
        </w:r>
        <w:r>
          <w:fldChar w:fldCharType="end"/>
        </w:r>
      </w:hyperlink>
    </w:p>
    <w:p>
      <w:pPr>
        <w:pStyle w:val="TOC2"/>
        <w:tabs>
          <w:tab w:val="right" w:leader="dot" w:pos="8306"/>
        </w:tabs>
      </w:pPr>
      <w:hyperlink w:anchor="_Toc27357" w:history="1">
        <w:r>
          <w:rPr>
            <w:rFonts w:ascii="仿宋" w:eastAsia="仿宋" w:hAnsi="仿宋" w:cs="仿宋" w:hint="eastAsia"/>
            <w:lang w:eastAsia="zh-CN"/>
          </w:rPr>
          <w:t>(一)、风险识别与评估</w:t>
        </w:r>
        <w:r>
          <w:tab/>
        </w:r>
        <w:r>
          <w:fldChar w:fldCharType="begin"/>
        </w:r>
        <w:r>
          <w:instrText xml:space="preserve"> PAGEREF _Toc27357 \h </w:instrText>
        </w:r>
        <w:r>
          <w:fldChar w:fldCharType="separate"/>
        </w:r>
        <w:r>
          <w:t>34</w:t>
        </w:r>
        <w:r>
          <w:fldChar w:fldCharType="end"/>
        </w:r>
      </w:hyperlink>
    </w:p>
    <w:p>
      <w:pPr>
        <w:pStyle w:val="TOC2"/>
        <w:tabs>
          <w:tab w:val="right" w:leader="dot" w:pos="8306"/>
        </w:tabs>
      </w:pPr>
      <w:hyperlink w:anchor="_Toc16161" w:history="1">
        <w:r>
          <w:rPr>
            <w:rFonts w:ascii="仿宋" w:eastAsia="仿宋" w:hAnsi="仿宋" w:cs="仿宋" w:hint="eastAsia"/>
            <w:lang w:eastAsia="zh-CN"/>
          </w:rPr>
          <w:t>(二)、风险应对策略</w:t>
        </w:r>
        <w:r>
          <w:tab/>
        </w:r>
        <w:r>
          <w:fldChar w:fldCharType="begin"/>
        </w:r>
        <w:r>
          <w:instrText xml:space="preserve"> PAGEREF _Toc16161 \h </w:instrText>
        </w:r>
        <w:r>
          <w:fldChar w:fldCharType="separate"/>
        </w:r>
        <w:r>
          <w:t>35</w:t>
        </w:r>
        <w:r>
          <w:fldChar w:fldCharType="end"/>
        </w:r>
      </w:hyperlink>
    </w:p>
    <w:p>
      <w:pPr>
        <w:pStyle w:val="TOC2"/>
        <w:tabs>
          <w:tab w:val="right" w:leader="dot" w:pos="8306"/>
        </w:tabs>
      </w:pPr>
      <w:hyperlink w:anchor="_Toc21625" w:history="1">
        <w:r>
          <w:rPr>
            <w:rFonts w:ascii="仿宋" w:eastAsia="仿宋" w:hAnsi="仿宋" w:cs="仿宋" w:hint="eastAsia"/>
            <w:lang w:eastAsia="zh-CN"/>
          </w:rPr>
          <w:t>(三)、风险监控与控制</w:t>
        </w:r>
        <w:r>
          <w:tab/>
        </w:r>
        <w:r>
          <w:fldChar w:fldCharType="begin"/>
        </w:r>
        <w:r>
          <w:instrText xml:space="preserve"> PAGEREF _Toc21625 \h </w:instrText>
        </w:r>
        <w:r>
          <w:fldChar w:fldCharType="separate"/>
        </w:r>
        <w:r>
          <w:t>37</w:t>
        </w:r>
        <w:r>
          <w:fldChar w:fldCharType="end"/>
        </w:r>
      </w:hyperlink>
    </w:p>
    <w:p>
      <w:pPr>
        <w:pStyle w:val="TOC1"/>
        <w:tabs>
          <w:tab w:val="right" w:leader="dot" w:pos="8306"/>
        </w:tabs>
      </w:pPr>
      <w:hyperlink w:anchor="_Toc57" w:history="1">
        <w:r>
          <w:rPr>
            <w:rFonts w:ascii="仿宋" w:eastAsia="仿宋" w:hAnsi="仿宋" w:cs="仿宋" w:hint="eastAsia"/>
            <w:lang w:eastAsia="zh-CN"/>
          </w:rPr>
          <w:t>十、飞行试验地面设备项目人力资源管理</w:t>
        </w:r>
        <w:r>
          <w:tab/>
        </w:r>
        <w:r>
          <w:fldChar w:fldCharType="begin"/>
        </w:r>
        <w:r>
          <w:instrText xml:space="preserve"> PAGEREF _Toc57 \h </w:instrText>
        </w:r>
        <w:r>
          <w:fldChar w:fldCharType="separate"/>
        </w:r>
        <w:r>
          <w:t>38</w:t>
        </w:r>
        <w:r>
          <w:fldChar w:fldCharType="end"/>
        </w:r>
      </w:hyperlink>
    </w:p>
    <w:p>
      <w:pPr>
        <w:pStyle w:val="TOC2"/>
        <w:tabs>
          <w:tab w:val="right" w:leader="dot" w:pos="8306"/>
        </w:tabs>
      </w:pPr>
      <w:hyperlink w:anchor="_Toc4881" w:history="1">
        <w:r>
          <w:rPr>
            <w:rFonts w:ascii="仿宋" w:eastAsia="仿宋" w:hAnsi="仿宋" w:cs="仿宋" w:hint="eastAsia"/>
            <w:lang w:eastAsia="zh-CN"/>
          </w:rPr>
          <w:t>(一)、建立健全的预算管理制度</w:t>
        </w:r>
        <w:r>
          <w:tab/>
        </w:r>
        <w:r>
          <w:fldChar w:fldCharType="begin"/>
        </w:r>
        <w:r>
          <w:instrText xml:space="preserve"> PAGEREF _Toc4881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8" w:history="1">
        <w:r>
          <w:rPr>
            <w:rFonts w:ascii="仿宋" w:eastAsia="仿宋" w:hAnsi="仿宋" w:cs="仿宋" w:hint="eastAsia"/>
            <w:lang w:eastAsia="zh-CN"/>
          </w:rPr>
          <w:t>(二)、加强资金流动监控</w:t>
        </w:r>
        <w:r>
          <w:tab/>
        </w:r>
        <w:r>
          <w:fldChar w:fldCharType="begin"/>
        </w:r>
        <w:r>
          <w:instrText xml:space="preserve"> PAGEREF _Toc19438 \h </w:instrText>
        </w:r>
        <w:r>
          <w:fldChar w:fldCharType="separate"/>
        </w:r>
        <w:r>
          <w:t>40</w:t>
        </w:r>
        <w:r>
          <w:fldChar w:fldCharType="end"/>
        </w:r>
      </w:hyperlink>
    </w:p>
    <w:p>
      <w:pPr>
        <w:pStyle w:val="TOC2"/>
        <w:tabs>
          <w:tab w:val="right" w:leader="dot" w:pos="8306"/>
        </w:tabs>
      </w:pPr>
      <w:hyperlink w:anchor="_Toc29209" w:history="1">
        <w:r>
          <w:rPr>
            <w:rFonts w:ascii="仿宋" w:eastAsia="仿宋" w:hAnsi="仿宋" w:cs="仿宋" w:hint="eastAsia"/>
            <w:lang w:eastAsia="zh-CN"/>
          </w:rPr>
          <w:t>(三)、制定完善的风险控制机制</w:t>
        </w:r>
        <w:r>
          <w:tab/>
        </w:r>
        <w:r>
          <w:fldChar w:fldCharType="begin"/>
        </w:r>
        <w:r>
          <w:instrText xml:space="preserve"> PAGEREF _Toc29209 \h </w:instrText>
        </w:r>
        <w:r>
          <w:fldChar w:fldCharType="separate"/>
        </w:r>
        <w:r>
          <w:t>41</w:t>
        </w:r>
        <w:r>
          <w:fldChar w:fldCharType="end"/>
        </w:r>
      </w:hyperlink>
    </w:p>
    <w:p>
      <w:pPr>
        <w:pStyle w:val="TOC2"/>
        <w:tabs>
          <w:tab w:val="right" w:leader="dot" w:pos="8306"/>
        </w:tabs>
      </w:pPr>
      <w:hyperlink w:anchor="_Toc24194" w:history="1">
        <w:r>
          <w:rPr>
            <w:rFonts w:ascii="仿宋" w:eastAsia="仿宋" w:hAnsi="仿宋" w:cs="仿宋" w:hint="eastAsia"/>
            <w:lang w:eastAsia="zh-CN"/>
          </w:rPr>
          <w:t>(四)、优化成本管理</w:t>
        </w:r>
        <w:r>
          <w:tab/>
        </w:r>
        <w:r>
          <w:fldChar w:fldCharType="begin"/>
        </w:r>
        <w:r>
          <w:instrText xml:space="preserve"> PAGEREF _Toc24194 \h </w:instrText>
        </w:r>
        <w:r>
          <w:fldChar w:fldCharType="separate"/>
        </w:r>
        <w:r>
          <w:t>43</w:t>
        </w:r>
        <w:r>
          <w:fldChar w:fldCharType="end"/>
        </w:r>
      </w:hyperlink>
    </w:p>
    <w:p>
      <w:pPr>
        <w:pStyle w:val="TOC1"/>
        <w:tabs>
          <w:tab w:val="right" w:leader="dot" w:pos="8306"/>
        </w:tabs>
      </w:pPr>
      <w:hyperlink w:anchor="_Toc18686" w:history="1">
        <w:r>
          <w:rPr>
            <w:rFonts w:ascii="仿宋" w:eastAsia="仿宋" w:hAnsi="仿宋" w:cs="仿宋" w:hint="eastAsia"/>
            <w:lang w:eastAsia="zh-CN"/>
          </w:rPr>
          <w:t>十一、飞行试验地面设备项目计划安排</w:t>
        </w:r>
        <w:r>
          <w:tab/>
        </w:r>
        <w:r>
          <w:fldChar w:fldCharType="begin"/>
        </w:r>
        <w:r>
          <w:instrText xml:space="preserve"> PAGEREF _Toc18686 \h </w:instrText>
        </w:r>
        <w:r>
          <w:fldChar w:fldCharType="separate"/>
        </w:r>
        <w:r>
          <w:t>44</w:t>
        </w:r>
        <w:r>
          <w:fldChar w:fldCharType="end"/>
        </w:r>
      </w:hyperlink>
    </w:p>
    <w:p>
      <w:pPr>
        <w:pStyle w:val="TOC2"/>
        <w:tabs>
          <w:tab w:val="right" w:leader="dot" w:pos="8306"/>
        </w:tabs>
      </w:pPr>
      <w:hyperlink w:anchor="_Toc21780" w:history="1">
        <w:r>
          <w:rPr>
            <w:rFonts w:ascii="仿宋" w:eastAsia="仿宋" w:hAnsi="仿宋" w:cs="仿宋" w:hint="eastAsia"/>
            <w:lang w:eastAsia="zh-CN"/>
          </w:rPr>
          <w:t>(一)、建设周期</w:t>
        </w:r>
        <w:r>
          <w:tab/>
        </w:r>
        <w:r>
          <w:fldChar w:fldCharType="begin"/>
        </w:r>
        <w:r>
          <w:instrText xml:space="preserve"> PAGEREF _Toc21780 \h </w:instrText>
        </w:r>
        <w:r>
          <w:fldChar w:fldCharType="separate"/>
        </w:r>
        <w:r>
          <w:t>44</w:t>
        </w:r>
        <w:r>
          <w:fldChar w:fldCharType="end"/>
        </w:r>
      </w:hyperlink>
    </w:p>
    <w:p>
      <w:pPr>
        <w:pStyle w:val="TOC2"/>
        <w:tabs>
          <w:tab w:val="right" w:leader="dot" w:pos="8306"/>
        </w:tabs>
      </w:pPr>
      <w:hyperlink w:anchor="_Toc32289" w:history="1">
        <w:r>
          <w:rPr>
            <w:rFonts w:ascii="仿宋" w:eastAsia="仿宋" w:hAnsi="仿宋" w:cs="仿宋" w:hint="eastAsia"/>
            <w:lang w:eastAsia="zh-CN"/>
          </w:rPr>
          <w:t>(二)、建设进度</w:t>
        </w:r>
        <w:r>
          <w:tab/>
        </w:r>
        <w:r>
          <w:fldChar w:fldCharType="begin"/>
        </w:r>
        <w:r>
          <w:instrText xml:space="preserve"> PAGEREF _Toc32289 \h </w:instrText>
        </w:r>
        <w:r>
          <w:fldChar w:fldCharType="separate"/>
        </w:r>
        <w:r>
          <w:t>45</w:t>
        </w:r>
        <w:r>
          <w:fldChar w:fldCharType="end"/>
        </w:r>
      </w:hyperlink>
    </w:p>
    <w:p>
      <w:pPr>
        <w:pStyle w:val="TOC2"/>
        <w:tabs>
          <w:tab w:val="right" w:leader="dot" w:pos="8306"/>
        </w:tabs>
      </w:pPr>
      <w:hyperlink w:anchor="_Toc19261" w:history="1">
        <w:r>
          <w:rPr>
            <w:rFonts w:ascii="仿宋" w:eastAsia="仿宋" w:hAnsi="仿宋" w:cs="仿宋" w:hint="eastAsia"/>
            <w:lang w:eastAsia="zh-CN"/>
          </w:rPr>
          <w:t>(三)、进度安排注意事项</w:t>
        </w:r>
        <w:r>
          <w:tab/>
        </w:r>
        <w:r>
          <w:fldChar w:fldCharType="begin"/>
        </w:r>
        <w:r>
          <w:instrText xml:space="preserve"> PAGEREF _Toc19261 \h </w:instrText>
        </w:r>
        <w:r>
          <w:fldChar w:fldCharType="separate"/>
        </w:r>
        <w:r>
          <w:t>46</w:t>
        </w:r>
        <w:r>
          <w:fldChar w:fldCharType="end"/>
        </w:r>
      </w:hyperlink>
    </w:p>
    <w:p>
      <w:pPr>
        <w:pStyle w:val="TOC2"/>
        <w:tabs>
          <w:tab w:val="right" w:leader="dot" w:pos="8306"/>
        </w:tabs>
      </w:pPr>
      <w:hyperlink w:anchor="_Toc14986" w:history="1">
        <w:r>
          <w:rPr>
            <w:rFonts w:ascii="仿宋" w:eastAsia="仿宋" w:hAnsi="仿宋" w:cs="仿宋" w:hint="eastAsia"/>
            <w:lang w:eastAsia="zh-CN"/>
          </w:rPr>
          <w:t>(四)、人力资源配置</w:t>
        </w:r>
        <w:r>
          <w:tab/>
        </w:r>
        <w:r>
          <w:fldChar w:fldCharType="begin"/>
        </w:r>
        <w:r>
          <w:instrText xml:space="preserve"> PAGEREF _Toc14986 \h </w:instrText>
        </w:r>
        <w:r>
          <w:fldChar w:fldCharType="separate"/>
        </w:r>
        <w:r>
          <w:t>47</w:t>
        </w:r>
        <w:r>
          <w:fldChar w:fldCharType="end"/>
        </w:r>
      </w:hyperlink>
    </w:p>
    <w:p>
      <w:pPr>
        <w:pStyle w:val="TOC1"/>
        <w:tabs>
          <w:tab w:val="right" w:leader="dot" w:pos="8306"/>
        </w:tabs>
      </w:pPr>
      <w:hyperlink w:anchor="_Toc6770" w:history="1">
        <w:r>
          <w:rPr>
            <w:rFonts w:ascii="仿宋" w:eastAsia="仿宋" w:hAnsi="仿宋" w:cs="仿宋" w:hint="eastAsia"/>
            <w:lang w:eastAsia="zh-CN"/>
          </w:rPr>
          <w:t>十二、飞行试验地面设备项目财务管理</w:t>
        </w:r>
        <w:r>
          <w:tab/>
        </w:r>
        <w:r>
          <w:fldChar w:fldCharType="begin"/>
        </w:r>
        <w:r>
          <w:instrText xml:space="preserve"> PAGEREF _Toc6770 \h </w:instrText>
        </w:r>
        <w:r>
          <w:fldChar w:fldCharType="separate"/>
        </w:r>
        <w:r>
          <w:t>48</w:t>
        </w:r>
        <w:r>
          <w:fldChar w:fldCharType="end"/>
        </w:r>
      </w:hyperlink>
    </w:p>
    <w:p>
      <w:pPr>
        <w:pStyle w:val="TOC2"/>
        <w:tabs>
          <w:tab w:val="right" w:leader="dot" w:pos="8306"/>
        </w:tabs>
      </w:pPr>
      <w:hyperlink w:anchor="_Toc7233" w:history="1">
        <w:r>
          <w:rPr>
            <w:rFonts w:ascii="仿宋" w:eastAsia="仿宋" w:hAnsi="仿宋" w:cs="仿宋" w:hint="eastAsia"/>
            <w:lang w:eastAsia="zh-CN"/>
          </w:rPr>
          <w:t>(一)、资金需求大</w:t>
        </w:r>
        <w:r>
          <w:tab/>
        </w:r>
        <w:r>
          <w:fldChar w:fldCharType="begin"/>
        </w:r>
        <w:r>
          <w:instrText xml:space="preserve"> PAGEREF _Toc7233 \h </w:instrText>
        </w:r>
        <w:r>
          <w:fldChar w:fldCharType="separate"/>
        </w:r>
        <w:r>
          <w:t>48</w:t>
        </w:r>
        <w:r>
          <w:fldChar w:fldCharType="end"/>
        </w:r>
      </w:hyperlink>
    </w:p>
    <w:p>
      <w:pPr>
        <w:pStyle w:val="TOC2"/>
        <w:tabs>
          <w:tab w:val="right" w:leader="dot" w:pos="8306"/>
        </w:tabs>
      </w:pPr>
      <w:hyperlink w:anchor="_Toc29042" w:history="1">
        <w:r>
          <w:rPr>
            <w:rFonts w:ascii="仿宋" w:eastAsia="仿宋" w:hAnsi="仿宋" w:cs="仿宋" w:hint="eastAsia"/>
            <w:lang w:eastAsia="zh-CN"/>
          </w:rPr>
          <w:t>(二)、研发周期长</w:t>
        </w:r>
        <w:r>
          <w:tab/>
        </w:r>
        <w:r>
          <w:fldChar w:fldCharType="begin"/>
        </w:r>
        <w:r>
          <w:instrText xml:space="preserve"> PAGEREF _Toc29042 \h </w:instrText>
        </w:r>
        <w:r>
          <w:fldChar w:fldCharType="separate"/>
        </w:r>
        <w:r>
          <w:t>49</w:t>
        </w:r>
        <w:r>
          <w:fldChar w:fldCharType="end"/>
        </w:r>
      </w:hyperlink>
    </w:p>
    <w:p>
      <w:pPr>
        <w:pStyle w:val="TOC2"/>
        <w:tabs>
          <w:tab w:val="right" w:leader="dot" w:pos="8306"/>
        </w:tabs>
      </w:pPr>
      <w:hyperlink w:anchor="_Toc25717" w:history="1">
        <w:r>
          <w:rPr>
            <w:rFonts w:ascii="仿宋" w:eastAsia="仿宋" w:hAnsi="仿宋" w:cs="仿宋" w:hint="eastAsia"/>
            <w:lang w:eastAsia="zh-CN"/>
          </w:rPr>
          <w:t>(三)、市场风险大</w:t>
        </w:r>
        <w:r>
          <w:tab/>
        </w:r>
        <w:r>
          <w:fldChar w:fldCharType="begin"/>
        </w:r>
        <w:r>
          <w:instrText xml:space="preserve"> PAGEREF _Toc25717 \h </w:instrText>
        </w:r>
        <w:r>
          <w:fldChar w:fldCharType="separate"/>
        </w:r>
        <w:r>
          <w:t>51</w:t>
        </w:r>
        <w:r>
          <w:fldChar w:fldCharType="end"/>
        </w:r>
      </w:hyperlink>
    </w:p>
    <w:p>
      <w:pPr>
        <w:pStyle w:val="TOC2"/>
        <w:tabs>
          <w:tab w:val="right" w:leader="dot" w:pos="8306"/>
        </w:tabs>
      </w:pPr>
      <w:hyperlink w:anchor="_Toc27736" w:history="1">
        <w:r>
          <w:rPr>
            <w:rFonts w:ascii="仿宋" w:eastAsia="仿宋" w:hAnsi="仿宋" w:cs="仿宋" w:hint="eastAsia"/>
            <w:lang w:eastAsia="zh-CN"/>
          </w:rPr>
          <w:t>(四)、利润率高</w:t>
        </w:r>
        <w:r>
          <w:tab/>
        </w:r>
        <w:r>
          <w:fldChar w:fldCharType="begin"/>
        </w:r>
        <w:r>
          <w:instrText xml:space="preserve"> PAGEREF _Toc27736 \h </w:instrText>
        </w:r>
        <w:r>
          <w:fldChar w:fldCharType="separate"/>
        </w:r>
        <w:r>
          <w:t>53</w:t>
        </w:r>
        <w:r>
          <w:fldChar w:fldCharType="end"/>
        </w:r>
      </w:hyperlink>
    </w:p>
    <w:p>
      <w:pPr>
        <w:pStyle w:val="TOC1"/>
        <w:tabs>
          <w:tab w:val="right" w:leader="dot" w:pos="8306"/>
        </w:tabs>
      </w:pPr>
      <w:hyperlink w:anchor="_Toc18395" w:history="1">
        <w:r>
          <w:rPr>
            <w:rFonts w:ascii="仿宋" w:eastAsia="仿宋" w:hAnsi="仿宋" w:cs="仿宋" w:hint="eastAsia"/>
            <w:lang w:eastAsia="zh-CN"/>
          </w:rPr>
          <w:t>十三、飞行试验地面设备项目实施时间节点</w:t>
        </w:r>
        <w:r>
          <w:tab/>
        </w:r>
        <w:r>
          <w:fldChar w:fldCharType="begin"/>
        </w:r>
        <w:r>
          <w:instrText xml:space="preserve"> PAGEREF _Toc18395 \h </w:instrText>
        </w:r>
        <w:r>
          <w:fldChar w:fldCharType="separate"/>
        </w:r>
        <w:r>
          <w:t>56</w:t>
        </w:r>
        <w:r>
          <w:fldChar w:fldCharType="end"/>
        </w:r>
      </w:hyperlink>
    </w:p>
    <w:p>
      <w:pPr>
        <w:pStyle w:val="TOC2"/>
        <w:tabs>
          <w:tab w:val="right" w:leader="dot" w:pos="8306"/>
        </w:tabs>
      </w:pPr>
      <w:hyperlink w:anchor="_Toc23044" w:history="1">
        <w:r>
          <w:rPr>
            <w:rFonts w:ascii="仿宋" w:eastAsia="仿宋" w:hAnsi="仿宋" w:cs="仿宋" w:hint="eastAsia"/>
            <w:lang w:eastAsia="zh-CN"/>
          </w:rPr>
          <w:t>(一)、飞行试验地面设备项目启动阶段时间节点</w:t>
        </w:r>
        <w:r>
          <w:tab/>
        </w:r>
        <w:r>
          <w:fldChar w:fldCharType="begin"/>
        </w:r>
        <w:r>
          <w:instrText xml:space="preserve"> PAGEREF _Toc23044 \h </w:instrText>
        </w:r>
        <w:r>
          <w:fldChar w:fldCharType="separate"/>
        </w:r>
        <w:r>
          <w:t>56</w:t>
        </w:r>
        <w:r>
          <w:fldChar w:fldCharType="end"/>
        </w:r>
      </w:hyperlink>
    </w:p>
    <w:p>
      <w:pPr>
        <w:pStyle w:val="TOC2"/>
        <w:tabs>
          <w:tab w:val="right" w:leader="dot" w:pos="8306"/>
        </w:tabs>
      </w:pPr>
      <w:hyperlink w:anchor="_Toc31455" w:history="1">
        <w:r>
          <w:rPr>
            <w:rFonts w:ascii="仿宋" w:eastAsia="仿宋" w:hAnsi="仿宋" w:cs="仿宋" w:hint="eastAsia"/>
            <w:lang w:eastAsia="zh-CN"/>
          </w:rPr>
          <w:t>(二)、飞行试验地面设备项目执行阶段时间节点</w:t>
        </w:r>
        <w:r>
          <w:tab/>
        </w:r>
        <w:r>
          <w:fldChar w:fldCharType="begin"/>
        </w:r>
        <w:r>
          <w:instrText xml:space="preserve"> PAGEREF _Toc31455 \h </w:instrText>
        </w:r>
        <w:r>
          <w:fldChar w:fldCharType="separate"/>
        </w:r>
        <w:r>
          <w:t>57</w:t>
        </w:r>
        <w:r>
          <w:fldChar w:fldCharType="end"/>
        </w:r>
      </w:hyperlink>
    </w:p>
    <w:p>
      <w:pPr>
        <w:pStyle w:val="TOC2"/>
        <w:tabs>
          <w:tab w:val="right" w:leader="dot" w:pos="8306"/>
        </w:tabs>
      </w:pPr>
      <w:hyperlink w:anchor="_Toc502" w:history="1">
        <w:r>
          <w:rPr>
            <w:rFonts w:ascii="仿宋" w:eastAsia="仿宋" w:hAnsi="仿宋" w:cs="仿宋" w:hint="eastAsia"/>
            <w:lang w:eastAsia="zh-CN"/>
          </w:rPr>
          <w:t>(三)、飞行试验地面设备项目完成阶段时间节点</w:t>
        </w:r>
        <w:r>
          <w:tab/>
        </w:r>
        <w:r>
          <w:fldChar w:fldCharType="begin"/>
        </w:r>
        <w:r>
          <w:instrText xml:space="preserve"> PAGEREF _Toc502 \h </w:instrText>
        </w:r>
        <w:r>
          <w:fldChar w:fldCharType="separate"/>
        </w:r>
        <w:r>
          <w:t>58</w:t>
        </w:r>
        <w:r>
          <w:fldChar w:fldCharType="end"/>
        </w:r>
      </w:hyperlink>
    </w:p>
    <w:p>
      <w:pPr>
        <w:pStyle w:val="TOC1"/>
        <w:tabs>
          <w:tab w:val="right" w:leader="dot" w:pos="8306"/>
        </w:tabs>
      </w:pPr>
      <w:hyperlink w:anchor="_Toc8363" w:history="1">
        <w:r>
          <w:rPr>
            <w:rFonts w:ascii="仿宋" w:eastAsia="仿宋" w:hAnsi="仿宋" w:cs="仿宋" w:hint="eastAsia"/>
            <w:lang w:eastAsia="zh-CN"/>
          </w:rPr>
          <w:t>十四、风险识别与分类</w:t>
        </w:r>
        <w:r>
          <w:tab/>
        </w:r>
        <w:r>
          <w:fldChar w:fldCharType="begin"/>
        </w:r>
        <w:r>
          <w:instrText xml:space="preserve"> PAGEREF _Toc8363 \h </w:instrText>
        </w:r>
        <w:r>
          <w:fldChar w:fldCharType="separate"/>
        </w:r>
        <w:r>
          <w:t>59</w:t>
        </w:r>
        <w:r>
          <w:fldChar w:fldCharType="end"/>
        </w:r>
      </w:hyperlink>
    </w:p>
    <w:p>
      <w:pPr>
        <w:pStyle w:val="TOC2"/>
        <w:tabs>
          <w:tab w:val="right" w:leader="dot" w:pos="8306"/>
        </w:tabs>
      </w:pPr>
      <w:hyperlink w:anchor="_Toc5583" w:history="1">
        <w:r>
          <w:rPr>
            <w:rFonts w:ascii="仿宋" w:eastAsia="仿宋" w:hAnsi="仿宋" w:cs="仿宋" w:hint="eastAsia"/>
            <w:lang w:eastAsia="zh-CN"/>
          </w:rPr>
          <w:t>(一)、风险识别</w:t>
        </w:r>
        <w:r>
          <w:tab/>
        </w:r>
        <w:r>
          <w:fldChar w:fldCharType="begin"/>
        </w:r>
        <w:r>
          <w:instrText xml:space="preserve"> PAGEREF _Toc5583 \h </w:instrText>
        </w:r>
        <w:r>
          <w:fldChar w:fldCharType="separate"/>
        </w:r>
        <w:r>
          <w:t>59</w:t>
        </w:r>
        <w:r>
          <w:fldChar w:fldCharType="end"/>
        </w:r>
      </w:hyperlink>
    </w:p>
    <w:p>
      <w:pPr>
        <w:pStyle w:val="TOC2"/>
        <w:tabs>
          <w:tab w:val="right" w:leader="dot" w:pos="8306"/>
        </w:tabs>
      </w:pPr>
      <w:hyperlink w:anchor="_Toc15115" w:history="1">
        <w:r>
          <w:rPr>
            <w:rFonts w:ascii="仿宋" w:eastAsia="仿宋" w:hAnsi="仿宋" w:cs="仿宋" w:hint="eastAsia"/>
            <w:lang w:eastAsia="zh-CN"/>
          </w:rPr>
          <w:t>(二)、风险分类</w:t>
        </w:r>
        <w:r>
          <w:tab/>
        </w:r>
        <w:r>
          <w:fldChar w:fldCharType="begin"/>
        </w:r>
        <w:r>
          <w:instrText xml:space="preserve"> PAGEREF _Toc15115 \h </w:instrText>
        </w:r>
        <w:r>
          <w:fldChar w:fldCharType="separate"/>
        </w:r>
        <w:r>
          <w:t>60</w:t>
        </w:r>
        <w:r>
          <w:fldChar w:fldCharType="end"/>
        </w:r>
      </w:hyperlink>
    </w:p>
    <w:p>
      <w:pPr>
        <w:pStyle w:val="TOC1"/>
        <w:tabs>
          <w:tab w:val="right" w:leader="dot" w:pos="8306"/>
        </w:tabs>
      </w:pPr>
      <w:hyperlink w:anchor="_Toc5140" w:history="1">
        <w:r>
          <w:rPr>
            <w:rFonts w:ascii="仿宋" w:eastAsia="仿宋" w:hAnsi="仿宋" w:cs="仿宋" w:hint="eastAsia"/>
            <w:lang w:eastAsia="zh-CN"/>
          </w:rPr>
          <w:t>十五、飞行试验地面设备项目实施保障措施</w:t>
        </w:r>
        <w:r>
          <w:tab/>
        </w:r>
        <w:r>
          <w:fldChar w:fldCharType="begin"/>
        </w:r>
        <w:r>
          <w:instrText xml:space="preserve"> PAGEREF _Toc5140 \h </w:instrText>
        </w:r>
        <w:r>
          <w:fldChar w:fldCharType="separate"/>
        </w:r>
        <w:r>
          <w:t>62</w:t>
        </w:r>
        <w:r>
          <w:fldChar w:fldCharType="end"/>
        </w:r>
      </w:hyperlink>
    </w:p>
    <w:p>
      <w:pPr>
        <w:pStyle w:val="TOC2"/>
        <w:tabs>
          <w:tab w:val="right" w:leader="dot" w:pos="8306"/>
        </w:tabs>
      </w:pPr>
      <w:hyperlink w:anchor="_Toc27309" w:history="1">
        <w:r>
          <w:rPr>
            <w:rFonts w:ascii="仿宋" w:eastAsia="仿宋" w:hAnsi="仿宋" w:cs="仿宋" w:hint="eastAsia"/>
            <w:lang w:eastAsia="zh-CN"/>
          </w:rPr>
          <w:t>(一)、飞行试验地面设备项目实施保障机制</w:t>
        </w:r>
        <w:r>
          <w:tab/>
        </w:r>
        <w:r>
          <w:fldChar w:fldCharType="begin"/>
        </w:r>
        <w:r>
          <w:instrText xml:space="preserve"> PAGEREF _Toc27309 \h </w:instrText>
        </w:r>
        <w:r>
          <w:fldChar w:fldCharType="separate"/>
        </w:r>
        <w:r>
          <w:t>62</w:t>
        </w:r>
        <w:r>
          <w:fldChar w:fldCharType="end"/>
        </w:r>
      </w:hyperlink>
    </w:p>
    <w:p>
      <w:pPr>
        <w:pStyle w:val="TOC2"/>
        <w:tabs>
          <w:tab w:val="right" w:leader="dot" w:pos="8306"/>
        </w:tabs>
      </w:pPr>
      <w:hyperlink w:anchor="_Toc19954" w:history="1">
        <w:r>
          <w:rPr>
            <w:rFonts w:ascii="仿宋" w:eastAsia="仿宋" w:hAnsi="仿宋" w:cs="仿宋" w:hint="eastAsia"/>
            <w:lang w:eastAsia="zh-CN"/>
          </w:rPr>
          <w:t>(二)、飞行试验地面设备项目法律合规要求</w:t>
        </w:r>
        <w:r>
          <w:tab/>
        </w:r>
        <w:r>
          <w:fldChar w:fldCharType="begin"/>
        </w:r>
        <w:r>
          <w:instrText xml:space="preserve"> PAGEREF _Toc19954 \h </w:instrText>
        </w:r>
        <w:r>
          <w:fldChar w:fldCharType="separate"/>
        </w:r>
        <w:r>
          <w:t>66</w:t>
        </w:r>
        <w:r>
          <w:fldChar w:fldCharType="end"/>
        </w:r>
      </w:hyperlink>
    </w:p>
    <w:p>
      <w:pPr>
        <w:pStyle w:val="TOC2"/>
        <w:tabs>
          <w:tab w:val="right" w:leader="dot" w:pos="8306"/>
        </w:tabs>
      </w:pPr>
      <w:hyperlink w:anchor="_Toc2658" w:history="1">
        <w:r>
          <w:rPr>
            <w:rFonts w:ascii="仿宋" w:eastAsia="仿宋" w:hAnsi="仿宋" w:cs="仿宋" w:hint="eastAsia"/>
            <w:lang w:eastAsia="zh-CN"/>
          </w:rPr>
          <w:t>(三)、飞行试验地面设备项目合同管理与法律事务</w:t>
        </w:r>
        <w:r>
          <w:tab/>
        </w:r>
        <w:r>
          <w:fldChar w:fldCharType="begin"/>
        </w:r>
        <w:r>
          <w:instrText xml:space="preserve"> PAGEREF _Toc2658 \h </w:instrText>
        </w:r>
        <w:r>
          <w:fldChar w:fldCharType="separate"/>
        </w:r>
        <w:r>
          <w:t>71</w:t>
        </w:r>
        <w:r>
          <w:fldChar w:fldCharType="end"/>
        </w:r>
      </w:hyperlink>
    </w:p>
    <w:p>
      <w:pPr>
        <w:pStyle w:val="TOC2"/>
        <w:tabs>
          <w:tab w:val="right" w:leader="dot" w:pos="8306"/>
        </w:tabs>
      </w:pPr>
      <w:hyperlink w:anchor="_Toc4100" w:history="1">
        <w:r>
          <w:rPr>
            <w:rFonts w:ascii="仿宋" w:eastAsia="仿宋" w:hAnsi="仿宋" w:cs="仿宋" w:hint="eastAsia"/>
            <w:lang w:eastAsia="zh-CN"/>
          </w:rPr>
          <w:t>(四)、飞行试验地面设备项目知识产权保护策略</w:t>
        </w:r>
        <w:r>
          <w:tab/>
        </w:r>
        <w:r>
          <w:fldChar w:fldCharType="begin"/>
        </w:r>
        <w:r>
          <w:instrText xml:space="preserve"> PAGEREF _Toc4100 \h </w:instrText>
        </w:r>
        <w:r>
          <w:fldChar w:fldCharType="separate"/>
        </w:r>
        <w:r>
          <w:t>77</w:t>
        </w:r>
        <w:r>
          <w:fldChar w:fldCharType="end"/>
        </w:r>
      </w:hyperlink>
    </w:p>
    <w:p>
      <w:pPr>
        <w:pStyle w:val="TOC1"/>
        <w:tabs>
          <w:tab w:val="right" w:leader="dot" w:pos="8306"/>
        </w:tabs>
      </w:pPr>
      <w:hyperlink w:anchor="_Toc17723" w:history="1">
        <w:r>
          <w:rPr>
            <w:rFonts w:ascii="仿宋" w:eastAsia="仿宋" w:hAnsi="仿宋" w:cs="仿宋" w:hint="eastAsia"/>
            <w:lang w:eastAsia="zh-CN"/>
          </w:rPr>
          <w:t>十六、供应链管理</w:t>
        </w:r>
        <w:r>
          <w:tab/>
        </w:r>
        <w:r>
          <w:fldChar w:fldCharType="begin"/>
        </w:r>
        <w:r>
          <w:instrText xml:space="preserve"> PAGEREF _Toc17723 \h </w:instrText>
        </w:r>
        <w:r>
          <w:fldChar w:fldCharType="separate"/>
        </w:r>
        <w:r>
          <w:t>80</w:t>
        </w:r>
        <w:r>
          <w:fldChar w:fldCharType="end"/>
        </w:r>
      </w:hyperlink>
    </w:p>
    <w:p>
      <w:pPr>
        <w:pStyle w:val="TOC2"/>
        <w:tabs>
          <w:tab w:val="right" w:leader="dot" w:pos="8306"/>
        </w:tabs>
      </w:pPr>
      <w:hyperlink w:anchor="_Toc11886" w:history="1">
        <w:r>
          <w:rPr>
            <w:rFonts w:ascii="仿宋" w:eastAsia="仿宋" w:hAnsi="仿宋" w:cs="仿宋" w:hint="eastAsia"/>
            <w:lang w:eastAsia="zh-CN"/>
          </w:rPr>
          <w:t>(一)、供应链战略规划</w:t>
        </w:r>
        <w:r>
          <w:tab/>
        </w:r>
        <w:r>
          <w:fldChar w:fldCharType="begin"/>
        </w:r>
        <w:r>
          <w:instrText xml:space="preserve"> PAGEREF _Toc11886 \h </w:instrText>
        </w:r>
        <w:r>
          <w:fldChar w:fldCharType="separate"/>
        </w:r>
        <w:r>
          <w:t>80</w:t>
        </w:r>
        <w:r>
          <w:fldChar w:fldCharType="end"/>
        </w:r>
      </w:hyperlink>
    </w:p>
    <w:p>
      <w:pPr>
        <w:pStyle w:val="TOC2"/>
        <w:tabs>
          <w:tab w:val="right" w:leader="dot" w:pos="8306"/>
        </w:tabs>
      </w:pPr>
      <w:hyperlink w:anchor="_Toc1723" w:history="1">
        <w:r>
          <w:rPr>
            <w:rFonts w:ascii="仿宋" w:eastAsia="仿宋" w:hAnsi="仿宋" w:cs="仿宋" w:hint="eastAsia"/>
            <w:lang w:eastAsia="zh-CN"/>
          </w:rPr>
          <w:t>(二)、供应商选择与合作</w:t>
        </w:r>
        <w:r>
          <w:tab/>
        </w:r>
        <w:r>
          <w:fldChar w:fldCharType="begin"/>
        </w:r>
        <w:r>
          <w:instrText xml:space="preserve"> PAGEREF _Toc1723 \h </w:instrText>
        </w:r>
        <w:r>
          <w:fldChar w:fldCharType="separate"/>
        </w:r>
        <w:r>
          <w:t>81</w:t>
        </w:r>
        <w:r>
          <w:fldChar w:fldCharType="end"/>
        </w:r>
      </w:hyperlink>
    </w:p>
    <w:p>
      <w:pPr>
        <w:pStyle w:val="TOC2"/>
        <w:tabs>
          <w:tab w:val="right" w:leader="dot" w:pos="8306"/>
        </w:tabs>
      </w:pPr>
      <w:hyperlink w:anchor="_Toc30421" w:history="1">
        <w:r>
          <w:rPr>
            <w:rFonts w:ascii="仿宋" w:eastAsia="仿宋" w:hAnsi="仿宋" w:cs="仿宋" w:hint="eastAsia"/>
            <w:lang w:eastAsia="zh-CN"/>
          </w:rPr>
          <w:t>(三)、物流与库存管理</w:t>
        </w:r>
        <w:r>
          <w:tab/>
        </w:r>
        <w:r>
          <w:fldChar w:fldCharType="begin"/>
        </w:r>
        <w:r>
          <w:instrText xml:space="preserve"> PAGEREF _Toc30421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79"/>
      <w:r>
        <w:rPr>
          <w:rFonts w:ascii="仿宋" w:eastAsia="仿宋" w:hAnsi="仿宋" w:cs="仿宋" w:hint="eastAsia"/>
          <w:sz w:val="28"/>
          <w:lang w:eastAsia="zh-CN"/>
        </w:rPr>
        <w:t>一、飞行试验地面设备项目可持续发展</w:t>
      </w:r>
      <w:bookmarkEnd w:id="2"/>
    </w:p>
    <w:p>
      <w:pPr>
        <w:pStyle w:val="Heading2"/>
        <w:rPr>
          <w:rFonts w:ascii="仿宋" w:eastAsia="仿宋" w:hAnsi="仿宋" w:cs="仿宋" w:hint="eastAsia"/>
          <w:lang w:eastAsia="zh-CN"/>
        </w:rPr>
      </w:pPr>
      <w:bookmarkStart w:id="3" w:name="_Toc86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飞行试验地面设备项目团队着眼于未来，明确了可持续发展的战略方向。制定的具体可持续发展目标包括降低资源使用、采用环保技术、最大化社会效益等。这一步骤不仅有助于飞行试验地面设备项目在环保和社会责任方面达到最高标准，也为未来提供了明确的指引，确保飞行试验地面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可持续实践的融入飞行试验地面设备项目管理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行试验地面设备项目管理周期。从飞行试验地面设备项目规划开始，飞行试验地面设备项目团队就考虑了环境和社会的因素。在执行阶段，飞行试验地面设备项目团队积极推动绿色技术的应用，优化资源利用。此外，关注员工的社会责任，通过培训和沟通活动提高员工对可持续发展的认知，使他们能够在日常工作中践行可持续实践。这些举措不仅为飞行试验地面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6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行试验地面设备项目的可持续发展理念，我们深信环保与社会责任是飞行试验地面设备项目成功的关键支柱。在飞行试验地面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团队通过引入先进的环保技术、建立高效的废物处理系统以及推动能源节约措施，积极履行环保责任。定期的环保监测和评估确保飞行试验地面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不仅致力于自身可持续发展，还注重对社会的回馈。通过支持社区飞行试验地面设备项目、参与慈善事业、提供培训机会等方式，飞行试验地面设备项目积极履行社会责任。与当地社区建立积极互动，关注员工的工作与生活平衡，以及员工的身心健康，是飞行试验地面设备项目在社会责任层面的关键举措。这样的实践不仅增强了飞行试验地面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1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35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飞行试验地面设备项目的主要产品是XXXX，预计年产值为XXX万元。这一产品在市场中占据着重要的地位，其广泛的应用范围使得该飞行试验地面设备项目的市场前景非常广阔。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行试验地面设备项目的xxx产品作为重要的原材料之一，将在多个领域发挥关键作用。其在建筑、交通、能源等方面的广泛应用将为整个产业链提供强大的支持，形成产业协同效应。飞行试验地面设备项目的年产值XXX万XXX万XXX万万元不仅反映了其在市场上的巨大潜力，更预示着它对国民经济的积极贡献。这种关联度高、涉及面广的产业关系，使得该飞行试验地面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9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总征地面积为XXXX平方米，相当于约XX.XX亩，其中净用地面积为XXXX平方米，红线范围内相当于约XX.XX亩。这一用地规模充分考虑了飞行试验地面设备项目的建设需求，保障了飞行试验地面设备项目在合适的空间内得以充分发展。飞行试验地面设备项目规划的总建筑面积为XXXX平方米，其中主体工程建设占XXXX平方米，计容建筑面积达XXXX平方米。预计建筑工程的投资将达到XXXX万元，为飞行试验地面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购置的设备共计XXXX台（套），设备购置费用为XXXX万元。这一设备购置计划充分考虑到飞行试验地面设备项目的生产需求和技术要求，确保了飞行试验地面设备项目在生产运营中具备先进的技术装备和高效的生产能力。设备的合理配置将为飞行试验地面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飞行试验地面设备项目计划总投资为XXXX万元，预计年实现营业收入为XXXX万元。这一产能规模的设定旨在确保飞行试验地面设备项目能够在投资与回报之间取得平衡，实现长期可持续的发展。飞行试验地面设备项目的总投资充分考虑到各个方面的需求，包括用地建设、设备购置等多个环节，以确保飞行试验地面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907"/>
      <w:r>
        <w:rPr>
          <w:rFonts w:ascii="仿宋" w:eastAsia="仿宋" w:hAnsi="仿宋" w:cs="仿宋" w:hint="eastAsia"/>
          <w:sz w:val="28"/>
          <w:lang w:eastAsia="zh-CN"/>
        </w:rPr>
        <w:t>三、飞行试验地面设备项目文档管理</w:t>
      </w:r>
      <w:bookmarkEnd w:id="8"/>
    </w:p>
    <w:p>
      <w:pPr>
        <w:pStyle w:val="Heading2"/>
        <w:rPr>
          <w:rFonts w:ascii="仿宋" w:eastAsia="仿宋" w:hAnsi="仿宋" w:cs="仿宋" w:hint="eastAsia"/>
          <w:lang w:eastAsia="zh-CN"/>
        </w:rPr>
      </w:pPr>
      <w:bookmarkStart w:id="9" w:name="_Toc1003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飞行试验地面设备项目高度重视文档的质量和准确性，以支持飞行试验地面设备项目的各项活动和决策。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文档的编制始于飞行试验地面设备项目计划的初期，我们制定了详细的文档编制计划，明确了每个文档的内容、格式和编写责任人。在飞行试验地面设备项目启动阶段，我们首先编制了飞行试验地面设备项目章程，明确定义了飞行试验地面设备项目的目标、范围、风险等关键要素。随后，飞行试验地面设备项目团队根据计划陆续编制了需求文档、设计文档、测试文档等各类文档，确保飞行试验地面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试验地面设备项目管理中的重要环节，旨在确保飞行试验地面设备项目文档符合质量标准和飞行试验地面设备项目需求。在飞行试验地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试验地面设备项目相关利益方和专业领域的专家对文档进行独立审查。这有助于获取更全面、客观的反馈，确保飞行试验地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在文档编制与审查方面建立了严格的管理机制，通过规范的流程和多维度的审查，确保飞行试验地面设备项目文档的质量、准确性和可靠性，为飞行试验地面设备项目的顺利推进提供了有力支持。</w:t>
      </w:r>
    </w:p>
    <w:p>
      <w:pPr>
        <w:pStyle w:val="Heading2"/>
        <w:ind w:firstLine="560" w:firstLineChars="200"/>
        <w:rPr>
          <w:rFonts w:ascii="仿宋" w:eastAsia="仿宋" w:hAnsi="仿宋" w:cs="仿宋" w:hint="eastAsia"/>
          <w:sz w:val="28"/>
          <w:lang w:eastAsia="zh-CN"/>
        </w:rPr>
      </w:pPr>
      <w:bookmarkStart w:id="10" w:name="_Toc14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我们通过多渠道发布文档，包括电子邮件、飞行试验地面设备项目管理平台、内部网站等，以满足不同团队成员的偏好和需求。多渠道发布确保了信息的全面覆盖。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我们采用了精细的权限控制，确保只有授权人员可以访问敏感信息。这种安全措施保护了飞行试验地面设备项目文档的机密性，防止了未经授权的信息泄露。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94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试验地面设备项目生命周期中一个至关重要的环节，直接关系到飞行试验地面设备项目信息的长期保存和历史记录的完整性。在飞行试验地面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318"/>
      <w:r>
        <w:rPr>
          <w:rFonts w:ascii="仿宋" w:eastAsia="仿宋" w:hAnsi="仿宋" w:cs="仿宋" w:hint="eastAsia"/>
          <w:sz w:val="28"/>
          <w:lang w:eastAsia="zh-CN"/>
        </w:rPr>
        <w:t>四、飞行试验地面设备项目建设单位说明</w:t>
      </w:r>
      <w:bookmarkEnd w:id="12"/>
    </w:p>
    <w:p>
      <w:pPr>
        <w:pStyle w:val="Heading2"/>
        <w:rPr>
          <w:rFonts w:ascii="仿宋" w:eastAsia="仿宋" w:hAnsi="仿宋" w:cs="仿宋" w:hint="eastAsia"/>
          <w:lang w:eastAsia="zh-CN"/>
        </w:rPr>
      </w:pPr>
      <w:bookmarkStart w:id="13" w:name="_Toc20283"/>
      <w:r>
        <w:rPr>
          <w:rFonts w:ascii="仿宋" w:eastAsia="仿宋" w:hAnsi="仿宋" w:cs="仿宋" w:hint="eastAsia"/>
          <w:lang w:eastAsia="zh-CN"/>
        </w:rPr>
        <w:t>(一)、飞行试验地面设备项目承办单位基本情况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31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行试验地面设备项目承办单位的XXXX，我们着眼于实现可持续的经济效益。通过技术创新和解决方案的提供，公司预计在飞行试验地面设备项目执行期间将获得可观的收入增长。这一收入来源主要包括飞行试验地面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同时，我们注重成本控制和效率提升，以确保飞行试验地面设备项目的可持续盈利。透过精细的管理和资源优化，公司期望实现飞行试验地面设备项目利润最大化。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行试验地面设备项目实施进行全面的投资评估，包括飞行试验地面设备项目启动阶段的资金投入和后续运营成本。通过对飞行试验地面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飞行试验地面设备项目实施过程中具备足够的资金流动性，公司将进行详尽的现金流分析。这包括资金需求的合理预测、飞行试验地面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346"/>
      <w:r>
        <w:rPr>
          <w:rFonts w:ascii="仿宋" w:eastAsia="仿宋" w:hAnsi="仿宋" w:cs="仿宋" w:hint="eastAsia"/>
          <w:sz w:val="28"/>
          <w:lang w:eastAsia="zh-CN"/>
        </w:rPr>
        <w:t>五、飞行试验地面设备项目选址可行性分析</w:t>
      </w:r>
      <w:bookmarkEnd w:id="15"/>
    </w:p>
    <w:p>
      <w:pPr>
        <w:pStyle w:val="Heading2"/>
        <w:rPr>
          <w:rFonts w:ascii="仿宋" w:eastAsia="仿宋" w:hAnsi="仿宋" w:cs="仿宋" w:hint="eastAsia"/>
          <w:lang w:eastAsia="zh-CN"/>
        </w:rPr>
      </w:pPr>
      <w:bookmarkStart w:id="16" w:name="_Toc16651"/>
      <w:r>
        <w:rPr>
          <w:rFonts w:ascii="仿宋" w:eastAsia="仿宋" w:hAnsi="仿宋" w:cs="仿宋" w:hint="eastAsia"/>
          <w:lang w:eastAsia="zh-CN"/>
        </w:rPr>
        <w:t>(一)、飞行试验地面设备项目选址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该飞行试验地面设备项目选址位于XX省XX市XX区XXX街道</w:t>
      </w:r>
    </w:p>
    <w:p>
      <w:pPr>
        <w:pStyle w:val="Heading2"/>
        <w:ind w:firstLine="560" w:firstLineChars="200"/>
        <w:rPr>
          <w:rFonts w:ascii="仿宋" w:eastAsia="仿宋" w:hAnsi="仿宋" w:cs="仿宋" w:hint="eastAsia"/>
          <w:sz w:val="28"/>
          <w:lang w:eastAsia="zh-CN"/>
        </w:rPr>
      </w:pPr>
      <w:bookmarkStart w:id="17" w:name="_Toc3043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行试验地面设备项目的征地面积将根据飞行试验地面设备项目的实际规模和需求进行精确规划。具体面积XXX平方米，旨在确保飞行试验地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净用地面积是在征地面积基础上去除不可利用面积后的实际可开发用地。具体面积XXX平方米，考虑到环保、交通、安全等多方面因素，以确保飞行试验地面设备项目在整体利用效率上达到最优。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飞行试验地面设备项目计划建设的建筑总规模具体面积XXX平方米。这一规模的确定综合考虑了飞行试验地面设备项目的性质、规模，以及城市规划的相关要求，确保建筑布局与周边环境协调一致。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绿地率是飞行试验地面设备项目用地中被规划为绿地的比例。具体面积XXX平方米，旨在通过合理规划绿地，改善飞行试验地面设备项目周边环境，提升居民生活质量，并符合城市整体绿化规划。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容积率是用地上可以建设的建筑总体积与用地面积之比。具体面积XXX，通过合理的容积率规划，确保飞行试验地面设备项目建筑规模与周边环境和谐共生。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行试验地面设备项目选址与当地城市规划相一致，具体面积XXX平方米。通过与城市规划部门深入沟通，确保飞行试验地面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行试验地面设备项目选址符合当地产业政策，具体面积XXX平方米。这包括飞行试验地面设备项目对当地经济的促进作用，以及对相关产业的带动效应，确保飞行试验地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用地总体要求必须符合环保和可持续发展的原则，具体面积XXX平方米。通过采用绿色建筑设计、节能减排等措施，确保飞行试验地面设备项目在建设和运营过程中对环境的影响最小化，达到可持续发展的要求。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确保飞行试验地面设备项目选址具备必要的公共设施配套，具体面积XXX平方米。这包括交通便利性、教育、医疗等基础设施，以提高居民生活品质，使得飞行试验地面设备项目选址更具吸引力。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考虑用地总体要求对当地社会稳定性的影响，具体面积XXX平方米。通过深入了解当地社区反馈，确保飞行试验地面设备项目的选址和建设过程对当地社会和谐稳定产生积极作用。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行试验地面设备项目选址不仅符合法规和规划，还在实际操作中具有可行性。这一全面规划将为飞行试验地面设备项目的成功实施提供坚实的基础，确保飞行试验地面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21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飞行试验地面设备项目的设备规划和空间设计中，我们将采取灵活设备布局的措施。设备布局将根据实际需求进行灵活设计，避免不必要的浪费。通过合理规划设备摆放位置，我们将提高设备的利用率，减少设备间距，以确保飞行试验地面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行试验地面设备项目内部引入共享设施的概念，例如共享会议室、办公区等。通过这种方式，我们可以减少对资源的重复建设，提高资源共享效率，从而减小飞行试验地面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6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行试验地面设备项目的总图布置中，我们将不同功能区域进行明确的规划，以最大程度满足飞行试验地面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173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行试验地面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行试验地面设备项目对环境的影响是综合评价的重要因素之一。我们将详细考虑选址周边的自然环境、生态保护区、水源地等情况，确保飞行试验地面设备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https://d.book118.com/966000243203010101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7764D"/>
    <w:rsid w:val="77A77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024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2024-03-03T04:32:00Z</dcterms:created>
  <dcterms:modified xsi:type="dcterms:W3CDTF">2024-03-03T04:33:10Z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297C83E52EE4430F950A130D03A381B0_11</vt:lpwstr>
  </property>
  <property fmtid="{D5CDD505-2E9C-101B-9397-08002B2CF9AE}" pid="3" name="KSOProductBuildVer">
    <vt:lpwstr>2052-12.1.0.16388</vt:lpwstr>
  </property>
</Properties>
</file>