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三聚氰胺甲醛塑料项目规划设计纲要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376" w:history="1">
        <w:r>
          <w:rPr>
            <w:rFonts w:ascii="仿宋" w:eastAsia="仿宋" w:hAnsi="仿宋" w:cs="仿宋" w:hint="eastAsia"/>
            <w:lang w:eastAsia="zh-CN"/>
          </w:rPr>
          <w:t>前言</w:t>
        </w:r>
        <w:r>
          <w:tab/>
        </w:r>
        <w:r>
          <w:fldChar w:fldCharType="begin"/>
        </w:r>
        <w:r>
          <w:instrText xml:space="preserve"> PAGEREF _Toc31376 \h </w:instrText>
        </w:r>
        <w:r>
          <w:fldChar w:fldCharType="separate"/>
        </w:r>
        <w:r>
          <w:t>3</w:t>
        </w:r>
        <w:r>
          <w:fldChar w:fldCharType="end"/>
        </w:r>
      </w:hyperlink>
    </w:p>
    <w:p>
      <w:pPr>
        <w:pStyle w:val="TOC1"/>
        <w:tabs>
          <w:tab w:val="right" w:leader="dot" w:pos="8306"/>
        </w:tabs>
      </w:pPr>
      <w:hyperlink w:anchor="_Toc5119" w:history="1">
        <w:r>
          <w:rPr>
            <w:rFonts w:ascii="仿宋" w:eastAsia="仿宋" w:hAnsi="仿宋" w:cs="仿宋" w:hint="eastAsia"/>
            <w:lang w:eastAsia="zh-CN"/>
          </w:rPr>
          <w:t>一、三聚氰胺甲醛塑料项目可持续发展</w:t>
        </w:r>
        <w:r>
          <w:tab/>
        </w:r>
        <w:r>
          <w:fldChar w:fldCharType="begin"/>
        </w:r>
        <w:r>
          <w:instrText xml:space="preserve"> PAGEREF _Toc5119 \h </w:instrText>
        </w:r>
        <w:r>
          <w:fldChar w:fldCharType="separate"/>
        </w:r>
        <w:r>
          <w:t>3</w:t>
        </w:r>
        <w:r>
          <w:fldChar w:fldCharType="end"/>
        </w:r>
      </w:hyperlink>
    </w:p>
    <w:p>
      <w:pPr>
        <w:pStyle w:val="TOC2"/>
        <w:tabs>
          <w:tab w:val="right" w:leader="dot" w:pos="8306"/>
        </w:tabs>
      </w:pPr>
      <w:hyperlink w:anchor="_Toc18076" w:history="1">
        <w:r>
          <w:rPr>
            <w:rFonts w:ascii="仿宋" w:eastAsia="仿宋" w:hAnsi="仿宋" w:cs="仿宋" w:hint="eastAsia"/>
            <w:lang w:eastAsia="zh-CN"/>
          </w:rPr>
          <w:t>(一)、可持续战略与实践</w:t>
        </w:r>
        <w:r>
          <w:tab/>
        </w:r>
        <w:r>
          <w:fldChar w:fldCharType="begin"/>
        </w:r>
        <w:r>
          <w:instrText xml:space="preserve"> PAGEREF _Toc18076 \h </w:instrText>
        </w:r>
        <w:r>
          <w:fldChar w:fldCharType="separate"/>
        </w:r>
        <w:r>
          <w:t>3</w:t>
        </w:r>
        <w:r>
          <w:fldChar w:fldCharType="end"/>
        </w:r>
      </w:hyperlink>
    </w:p>
    <w:p>
      <w:pPr>
        <w:pStyle w:val="TOC2"/>
        <w:tabs>
          <w:tab w:val="right" w:leader="dot" w:pos="8306"/>
        </w:tabs>
      </w:pPr>
      <w:hyperlink w:anchor="_Toc25020" w:history="1">
        <w:r>
          <w:rPr>
            <w:rFonts w:ascii="仿宋" w:eastAsia="仿宋" w:hAnsi="仿宋" w:cs="仿宋" w:hint="eastAsia"/>
            <w:lang w:eastAsia="zh-CN"/>
          </w:rPr>
          <w:t>(二)、环保与社会责任</w:t>
        </w:r>
        <w:r>
          <w:tab/>
        </w:r>
        <w:r>
          <w:fldChar w:fldCharType="begin"/>
        </w:r>
        <w:r>
          <w:instrText xml:space="preserve"> PAGEREF _Toc25020 \h </w:instrText>
        </w:r>
        <w:r>
          <w:fldChar w:fldCharType="separate"/>
        </w:r>
        <w:r>
          <w:t>4</w:t>
        </w:r>
        <w:r>
          <w:fldChar w:fldCharType="end"/>
        </w:r>
      </w:hyperlink>
    </w:p>
    <w:p>
      <w:pPr>
        <w:pStyle w:val="TOC1"/>
        <w:tabs>
          <w:tab w:val="right" w:leader="dot" w:pos="8306"/>
        </w:tabs>
      </w:pPr>
      <w:hyperlink w:anchor="_Toc10340" w:history="1">
        <w:r>
          <w:rPr>
            <w:rFonts w:ascii="仿宋" w:eastAsia="仿宋" w:hAnsi="仿宋" w:cs="仿宋" w:hint="eastAsia"/>
            <w:lang w:eastAsia="zh-CN"/>
          </w:rPr>
          <w:t>二、工艺说明</w:t>
        </w:r>
        <w:r>
          <w:tab/>
        </w:r>
        <w:r>
          <w:fldChar w:fldCharType="begin"/>
        </w:r>
        <w:r>
          <w:instrText xml:space="preserve"> PAGEREF _Toc10340 \h </w:instrText>
        </w:r>
        <w:r>
          <w:fldChar w:fldCharType="separate"/>
        </w:r>
        <w:r>
          <w:t>5</w:t>
        </w:r>
        <w:r>
          <w:fldChar w:fldCharType="end"/>
        </w:r>
      </w:hyperlink>
    </w:p>
    <w:p>
      <w:pPr>
        <w:pStyle w:val="TOC2"/>
        <w:tabs>
          <w:tab w:val="right" w:leader="dot" w:pos="8306"/>
        </w:tabs>
      </w:pPr>
      <w:hyperlink w:anchor="_Toc14719" w:history="1">
        <w:r>
          <w:rPr>
            <w:rFonts w:ascii="仿宋" w:eastAsia="仿宋" w:hAnsi="仿宋" w:cs="仿宋" w:hint="eastAsia"/>
            <w:lang w:eastAsia="zh-CN"/>
          </w:rPr>
          <w:t>(一)、技术管理特点</w:t>
        </w:r>
        <w:r>
          <w:tab/>
        </w:r>
        <w:r>
          <w:fldChar w:fldCharType="begin"/>
        </w:r>
        <w:r>
          <w:instrText xml:space="preserve"> PAGEREF _Toc14719 \h </w:instrText>
        </w:r>
        <w:r>
          <w:fldChar w:fldCharType="separate"/>
        </w:r>
        <w:r>
          <w:t>5</w:t>
        </w:r>
        <w:r>
          <w:fldChar w:fldCharType="end"/>
        </w:r>
      </w:hyperlink>
    </w:p>
    <w:p>
      <w:pPr>
        <w:pStyle w:val="TOC2"/>
        <w:tabs>
          <w:tab w:val="right" w:leader="dot" w:pos="8306"/>
        </w:tabs>
      </w:pPr>
      <w:hyperlink w:anchor="_Toc3940" w:history="1">
        <w:r>
          <w:rPr>
            <w:rFonts w:ascii="仿宋" w:eastAsia="仿宋" w:hAnsi="仿宋" w:cs="仿宋" w:hint="eastAsia"/>
            <w:lang w:eastAsia="zh-CN"/>
          </w:rPr>
          <w:t>(二)、三聚氰胺甲醛塑料项目工艺技术设计方案</w:t>
        </w:r>
        <w:r>
          <w:tab/>
        </w:r>
        <w:r>
          <w:fldChar w:fldCharType="begin"/>
        </w:r>
        <w:r>
          <w:instrText xml:space="preserve"> PAGEREF _Toc3940 \h </w:instrText>
        </w:r>
        <w:r>
          <w:fldChar w:fldCharType="separate"/>
        </w:r>
        <w:r>
          <w:t>6</w:t>
        </w:r>
        <w:r>
          <w:fldChar w:fldCharType="end"/>
        </w:r>
      </w:hyperlink>
    </w:p>
    <w:p>
      <w:pPr>
        <w:pStyle w:val="TOC2"/>
        <w:tabs>
          <w:tab w:val="right" w:leader="dot" w:pos="8306"/>
        </w:tabs>
      </w:pPr>
      <w:hyperlink w:anchor="_Toc2244" w:history="1">
        <w:r>
          <w:rPr>
            <w:rFonts w:ascii="仿宋" w:eastAsia="仿宋" w:hAnsi="仿宋" w:cs="仿宋" w:hint="eastAsia"/>
            <w:lang w:eastAsia="zh-CN"/>
          </w:rPr>
          <w:t>(三)、设备选型方案</w:t>
        </w:r>
        <w:r>
          <w:tab/>
        </w:r>
        <w:r>
          <w:fldChar w:fldCharType="begin"/>
        </w:r>
        <w:r>
          <w:instrText xml:space="preserve"> PAGEREF _Toc2244 \h </w:instrText>
        </w:r>
        <w:r>
          <w:fldChar w:fldCharType="separate"/>
        </w:r>
        <w:r>
          <w:t>7</w:t>
        </w:r>
        <w:r>
          <w:fldChar w:fldCharType="end"/>
        </w:r>
      </w:hyperlink>
    </w:p>
    <w:p>
      <w:pPr>
        <w:pStyle w:val="TOC1"/>
        <w:tabs>
          <w:tab w:val="right" w:leader="dot" w:pos="8306"/>
        </w:tabs>
      </w:pPr>
      <w:hyperlink w:anchor="_Toc10088" w:history="1">
        <w:r>
          <w:rPr>
            <w:rFonts w:ascii="仿宋" w:eastAsia="仿宋" w:hAnsi="仿宋" w:cs="仿宋" w:hint="eastAsia"/>
            <w:lang w:eastAsia="zh-CN"/>
          </w:rPr>
          <w:t>三、三聚氰胺甲醛塑料项目建设单位说明</w:t>
        </w:r>
        <w:r>
          <w:tab/>
        </w:r>
        <w:r>
          <w:fldChar w:fldCharType="begin"/>
        </w:r>
        <w:r>
          <w:instrText xml:space="preserve"> PAGEREF _Toc10088 \h </w:instrText>
        </w:r>
        <w:r>
          <w:fldChar w:fldCharType="separate"/>
        </w:r>
        <w:r>
          <w:t>9</w:t>
        </w:r>
        <w:r>
          <w:fldChar w:fldCharType="end"/>
        </w:r>
      </w:hyperlink>
    </w:p>
    <w:p>
      <w:pPr>
        <w:pStyle w:val="TOC2"/>
        <w:tabs>
          <w:tab w:val="right" w:leader="dot" w:pos="8306"/>
        </w:tabs>
      </w:pPr>
      <w:hyperlink w:anchor="_Toc30557" w:history="1">
        <w:r>
          <w:rPr>
            <w:rFonts w:ascii="仿宋" w:eastAsia="仿宋" w:hAnsi="仿宋" w:cs="仿宋" w:hint="eastAsia"/>
            <w:lang w:eastAsia="zh-CN"/>
          </w:rPr>
          <w:t>(一)、三聚氰胺甲醛塑料项目承办单位基本情况</w:t>
        </w:r>
        <w:r>
          <w:tab/>
        </w:r>
        <w:r>
          <w:fldChar w:fldCharType="begin"/>
        </w:r>
        <w:r>
          <w:instrText xml:space="preserve"> PAGEREF _Toc30557 \h </w:instrText>
        </w:r>
        <w:r>
          <w:fldChar w:fldCharType="separate"/>
        </w:r>
        <w:r>
          <w:t>9</w:t>
        </w:r>
        <w:r>
          <w:fldChar w:fldCharType="end"/>
        </w:r>
      </w:hyperlink>
    </w:p>
    <w:p>
      <w:pPr>
        <w:pStyle w:val="TOC2"/>
        <w:tabs>
          <w:tab w:val="right" w:leader="dot" w:pos="8306"/>
        </w:tabs>
      </w:pPr>
      <w:hyperlink w:anchor="_Toc24399" w:history="1">
        <w:r>
          <w:rPr>
            <w:rFonts w:ascii="仿宋" w:eastAsia="仿宋" w:hAnsi="仿宋" w:cs="仿宋" w:hint="eastAsia"/>
            <w:lang w:eastAsia="zh-CN"/>
          </w:rPr>
          <w:t>(二)、公司经济效益分析</w:t>
        </w:r>
        <w:r>
          <w:tab/>
        </w:r>
        <w:r>
          <w:fldChar w:fldCharType="begin"/>
        </w:r>
        <w:r>
          <w:instrText xml:space="preserve"> PAGEREF _Toc24399 \h </w:instrText>
        </w:r>
        <w:r>
          <w:fldChar w:fldCharType="separate"/>
        </w:r>
        <w:r>
          <w:t>9</w:t>
        </w:r>
        <w:r>
          <w:fldChar w:fldCharType="end"/>
        </w:r>
      </w:hyperlink>
    </w:p>
    <w:p>
      <w:pPr>
        <w:pStyle w:val="TOC1"/>
        <w:tabs>
          <w:tab w:val="right" w:leader="dot" w:pos="8306"/>
        </w:tabs>
      </w:pPr>
      <w:hyperlink w:anchor="_Toc19897" w:history="1">
        <w:r>
          <w:rPr>
            <w:rFonts w:ascii="仿宋" w:eastAsia="仿宋" w:hAnsi="仿宋" w:cs="仿宋" w:hint="eastAsia"/>
            <w:lang w:eastAsia="zh-CN"/>
          </w:rPr>
          <w:t>四、三聚氰胺甲醛塑料项目选址可行性分析</w:t>
        </w:r>
        <w:r>
          <w:tab/>
        </w:r>
        <w:r>
          <w:fldChar w:fldCharType="begin"/>
        </w:r>
        <w:r>
          <w:instrText xml:space="preserve"> PAGEREF _Toc19897 \h </w:instrText>
        </w:r>
        <w:r>
          <w:fldChar w:fldCharType="separate"/>
        </w:r>
        <w:r>
          <w:t>10</w:t>
        </w:r>
        <w:r>
          <w:fldChar w:fldCharType="end"/>
        </w:r>
      </w:hyperlink>
    </w:p>
    <w:p>
      <w:pPr>
        <w:pStyle w:val="TOC2"/>
        <w:tabs>
          <w:tab w:val="right" w:leader="dot" w:pos="8306"/>
        </w:tabs>
      </w:pPr>
      <w:hyperlink w:anchor="_Toc18088" w:history="1">
        <w:r>
          <w:rPr>
            <w:rFonts w:ascii="仿宋" w:eastAsia="仿宋" w:hAnsi="仿宋" w:cs="仿宋" w:hint="eastAsia"/>
            <w:lang w:eastAsia="zh-CN"/>
          </w:rPr>
          <w:t>(一)、三聚氰胺甲醛塑料项目选址</w:t>
        </w:r>
        <w:r>
          <w:tab/>
        </w:r>
        <w:r>
          <w:fldChar w:fldCharType="begin"/>
        </w:r>
        <w:r>
          <w:instrText xml:space="preserve"> PAGEREF _Toc18088 \h </w:instrText>
        </w:r>
        <w:r>
          <w:fldChar w:fldCharType="separate"/>
        </w:r>
        <w:r>
          <w:t>10</w:t>
        </w:r>
        <w:r>
          <w:fldChar w:fldCharType="end"/>
        </w:r>
      </w:hyperlink>
    </w:p>
    <w:p>
      <w:pPr>
        <w:pStyle w:val="TOC2"/>
        <w:tabs>
          <w:tab w:val="right" w:leader="dot" w:pos="8306"/>
        </w:tabs>
      </w:pPr>
      <w:hyperlink w:anchor="_Toc10885" w:history="1">
        <w:r>
          <w:rPr>
            <w:rFonts w:ascii="仿宋" w:eastAsia="仿宋" w:hAnsi="仿宋" w:cs="仿宋" w:hint="eastAsia"/>
            <w:lang w:eastAsia="zh-CN"/>
          </w:rPr>
          <w:t>(二)、用地控制指标</w:t>
        </w:r>
        <w:r>
          <w:tab/>
        </w:r>
        <w:r>
          <w:fldChar w:fldCharType="begin"/>
        </w:r>
        <w:r>
          <w:instrText xml:space="preserve"> PAGEREF _Toc10885 \h </w:instrText>
        </w:r>
        <w:r>
          <w:fldChar w:fldCharType="separate"/>
        </w:r>
        <w:r>
          <w:t>10</w:t>
        </w:r>
        <w:r>
          <w:fldChar w:fldCharType="end"/>
        </w:r>
      </w:hyperlink>
    </w:p>
    <w:p>
      <w:pPr>
        <w:pStyle w:val="TOC2"/>
        <w:tabs>
          <w:tab w:val="right" w:leader="dot" w:pos="8306"/>
        </w:tabs>
      </w:pPr>
      <w:hyperlink w:anchor="_Toc354" w:history="1">
        <w:r>
          <w:rPr>
            <w:rFonts w:ascii="仿宋" w:eastAsia="仿宋" w:hAnsi="仿宋" w:cs="仿宋" w:hint="eastAsia"/>
            <w:lang w:eastAsia="zh-CN"/>
          </w:rPr>
          <w:t>(三)、节约用地措施</w:t>
        </w:r>
        <w:r>
          <w:tab/>
        </w:r>
        <w:r>
          <w:fldChar w:fldCharType="begin"/>
        </w:r>
        <w:r>
          <w:instrText xml:space="preserve"> PAGEREF _Toc354 \h </w:instrText>
        </w:r>
        <w:r>
          <w:fldChar w:fldCharType="separate"/>
        </w:r>
        <w:r>
          <w:t>12</w:t>
        </w:r>
        <w:r>
          <w:fldChar w:fldCharType="end"/>
        </w:r>
      </w:hyperlink>
    </w:p>
    <w:p>
      <w:pPr>
        <w:pStyle w:val="TOC2"/>
        <w:tabs>
          <w:tab w:val="right" w:leader="dot" w:pos="8306"/>
        </w:tabs>
      </w:pPr>
      <w:hyperlink w:anchor="_Toc27162" w:history="1">
        <w:r>
          <w:rPr>
            <w:rFonts w:ascii="仿宋" w:eastAsia="仿宋" w:hAnsi="仿宋" w:cs="仿宋" w:hint="eastAsia"/>
            <w:lang w:eastAsia="zh-CN"/>
          </w:rPr>
          <w:t>(四)、总图布置方案</w:t>
        </w:r>
        <w:r>
          <w:tab/>
        </w:r>
        <w:r>
          <w:fldChar w:fldCharType="begin"/>
        </w:r>
        <w:r>
          <w:instrText xml:space="preserve"> PAGEREF _Toc27162 \h </w:instrText>
        </w:r>
        <w:r>
          <w:fldChar w:fldCharType="separate"/>
        </w:r>
        <w:r>
          <w:t>14</w:t>
        </w:r>
        <w:r>
          <w:fldChar w:fldCharType="end"/>
        </w:r>
      </w:hyperlink>
    </w:p>
    <w:p>
      <w:pPr>
        <w:pStyle w:val="TOC2"/>
        <w:tabs>
          <w:tab w:val="right" w:leader="dot" w:pos="8306"/>
        </w:tabs>
      </w:pPr>
      <w:hyperlink w:anchor="_Toc18931" w:history="1">
        <w:r>
          <w:rPr>
            <w:rFonts w:ascii="仿宋" w:eastAsia="仿宋" w:hAnsi="仿宋" w:cs="仿宋" w:hint="eastAsia"/>
            <w:lang w:eastAsia="zh-CN"/>
          </w:rPr>
          <w:t>(五)、选址综合评价</w:t>
        </w:r>
        <w:r>
          <w:tab/>
        </w:r>
        <w:r>
          <w:fldChar w:fldCharType="begin"/>
        </w:r>
        <w:r>
          <w:instrText xml:space="preserve"> PAGEREF _Toc18931 \h </w:instrText>
        </w:r>
        <w:r>
          <w:fldChar w:fldCharType="separate"/>
        </w:r>
        <w:r>
          <w:t>15</w:t>
        </w:r>
        <w:r>
          <w:fldChar w:fldCharType="end"/>
        </w:r>
      </w:hyperlink>
    </w:p>
    <w:p>
      <w:pPr>
        <w:pStyle w:val="TOC1"/>
        <w:tabs>
          <w:tab w:val="right" w:leader="dot" w:pos="8306"/>
        </w:tabs>
      </w:pPr>
      <w:hyperlink w:anchor="_Toc30359" w:history="1">
        <w:r>
          <w:rPr>
            <w:rFonts w:ascii="仿宋" w:eastAsia="仿宋" w:hAnsi="仿宋" w:cs="仿宋" w:hint="eastAsia"/>
            <w:lang w:eastAsia="zh-CN"/>
          </w:rPr>
          <w:t>五、三聚氰胺甲醛塑料项目绩效评估</w:t>
        </w:r>
        <w:r>
          <w:tab/>
        </w:r>
        <w:r>
          <w:fldChar w:fldCharType="begin"/>
        </w:r>
        <w:r>
          <w:instrText xml:space="preserve"> PAGEREF _Toc30359 \h </w:instrText>
        </w:r>
        <w:r>
          <w:fldChar w:fldCharType="separate"/>
        </w:r>
        <w:r>
          <w:t>16</w:t>
        </w:r>
        <w:r>
          <w:fldChar w:fldCharType="end"/>
        </w:r>
      </w:hyperlink>
    </w:p>
    <w:p>
      <w:pPr>
        <w:pStyle w:val="TOC2"/>
        <w:tabs>
          <w:tab w:val="right" w:leader="dot" w:pos="8306"/>
        </w:tabs>
      </w:pPr>
      <w:hyperlink w:anchor="_Toc32147" w:history="1">
        <w:r>
          <w:rPr>
            <w:rFonts w:ascii="仿宋" w:eastAsia="仿宋" w:hAnsi="仿宋" w:cs="仿宋" w:hint="eastAsia"/>
            <w:lang w:eastAsia="zh-CN"/>
          </w:rPr>
          <w:t>(一)、绩效评估指标</w:t>
        </w:r>
        <w:r>
          <w:tab/>
        </w:r>
        <w:r>
          <w:fldChar w:fldCharType="begin"/>
        </w:r>
        <w:r>
          <w:instrText xml:space="preserve"> PAGEREF _Toc32147 \h </w:instrText>
        </w:r>
        <w:r>
          <w:fldChar w:fldCharType="separate"/>
        </w:r>
        <w:r>
          <w:t>16</w:t>
        </w:r>
        <w:r>
          <w:fldChar w:fldCharType="end"/>
        </w:r>
      </w:hyperlink>
    </w:p>
    <w:p>
      <w:pPr>
        <w:pStyle w:val="TOC2"/>
        <w:tabs>
          <w:tab w:val="right" w:leader="dot" w:pos="8306"/>
        </w:tabs>
      </w:pPr>
      <w:hyperlink w:anchor="_Toc11674" w:history="1">
        <w:r>
          <w:rPr>
            <w:rFonts w:ascii="仿宋" w:eastAsia="仿宋" w:hAnsi="仿宋" w:cs="仿宋" w:hint="eastAsia"/>
            <w:lang w:eastAsia="zh-CN"/>
          </w:rPr>
          <w:t>(二)、绩效评估方法</w:t>
        </w:r>
        <w:r>
          <w:tab/>
        </w:r>
        <w:r>
          <w:fldChar w:fldCharType="begin"/>
        </w:r>
        <w:r>
          <w:instrText xml:space="preserve"> PAGEREF _Toc11674 \h </w:instrText>
        </w:r>
        <w:r>
          <w:fldChar w:fldCharType="separate"/>
        </w:r>
        <w:r>
          <w:t>17</w:t>
        </w:r>
        <w:r>
          <w:fldChar w:fldCharType="end"/>
        </w:r>
      </w:hyperlink>
    </w:p>
    <w:p>
      <w:pPr>
        <w:pStyle w:val="TOC2"/>
        <w:tabs>
          <w:tab w:val="right" w:leader="dot" w:pos="8306"/>
        </w:tabs>
      </w:pPr>
      <w:hyperlink w:anchor="_Toc19332" w:history="1">
        <w:r>
          <w:rPr>
            <w:rFonts w:ascii="仿宋" w:eastAsia="仿宋" w:hAnsi="仿宋" w:cs="仿宋" w:hint="eastAsia"/>
            <w:lang w:eastAsia="zh-CN"/>
          </w:rPr>
          <w:t>(三)、绩效评估周期</w:t>
        </w:r>
        <w:r>
          <w:tab/>
        </w:r>
        <w:r>
          <w:fldChar w:fldCharType="begin"/>
        </w:r>
        <w:r>
          <w:instrText xml:space="preserve"> PAGEREF _Toc19332 \h </w:instrText>
        </w:r>
        <w:r>
          <w:fldChar w:fldCharType="separate"/>
        </w:r>
        <w:r>
          <w:t>18</w:t>
        </w:r>
        <w:r>
          <w:fldChar w:fldCharType="end"/>
        </w:r>
      </w:hyperlink>
    </w:p>
    <w:p>
      <w:pPr>
        <w:pStyle w:val="TOC1"/>
        <w:tabs>
          <w:tab w:val="right" w:leader="dot" w:pos="8306"/>
        </w:tabs>
      </w:pPr>
      <w:hyperlink w:anchor="_Toc12533" w:history="1">
        <w:r>
          <w:rPr>
            <w:rFonts w:ascii="仿宋" w:eastAsia="仿宋" w:hAnsi="仿宋" w:cs="仿宋" w:hint="eastAsia"/>
            <w:lang w:eastAsia="zh-CN"/>
          </w:rPr>
          <w:t>六、三聚氰胺甲醛塑料项目文档管理</w:t>
        </w:r>
        <w:r>
          <w:tab/>
        </w:r>
        <w:r>
          <w:fldChar w:fldCharType="begin"/>
        </w:r>
        <w:r>
          <w:instrText xml:space="preserve"> PAGEREF _Toc12533 \h </w:instrText>
        </w:r>
        <w:r>
          <w:fldChar w:fldCharType="separate"/>
        </w:r>
        <w:r>
          <w:t>19</w:t>
        </w:r>
        <w:r>
          <w:fldChar w:fldCharType="end"/>
        </w:r>
      </w:hyperlink>
    </w:p>
    <w:p>
      <w:pPr>
        <w:pStyle w:val="TOC2"/>
        <w:tabs>
          <w:tab w:val="right" w:leader="dot" w:pos="8306"/>
        </w:tabs>
      </w:pPr>
      <w:hyperlink w:anchor="_Toc10119" w:history="1">
        <w:r>
          <w:rPr>
            <w:rFonts w:ascii="仿宋" w:eastAsia="仿宋" w:hAnsi="仿宋" w:cs="仿宋" w:hint="eastAsia"/>
            <w:lang w:eastAsia="zh-CN"/>
          </w:rPr>
          <w:t>(一)、文档编制与审查</w:t>
        </w:r>
        <w:r>
          <w:tab/>
        </w:r>
        <w:r>
          <w:fldChar w:fldCharType="begin"/>
        </w:r>
        <w:r>
          <w:instrText xml:space="preserve"> PAGEREF _Toc10119 \h </w:instrText>
        </w:r>
        <w:r>
          <w:fldChar w:fldCharType="separate"/>
        </w:r>
        <w:r>
          <w:t>19</w:t>
        </w:r>
        <w:r>
          <w:fldChar w:fldCharType="end"/>
        </w:r>
      </w:hyperlink>
    </w:p>
    <w:p>
      <w:pPr>
        <w:pStyle w:val="TOC2"/>
        <w:tabs>
          <w:tab w:val="right" w:leader="dot" w:pos="8306"/>
        </w:tabs>
      </w:pPr>
      <w:hyperlink w:anchor="_Toc25041" w:history="1">
        <w:r>
          <w:rPr>
            <w:rFonts w:ascii="仿宋" w:eastAsia="仿宋" w:hAnsi="仿宋" w:cs="仿宋" w:hint="eastAsia"/>
            <w:lang w:eastAsia="zh-CN"/>
          </w:rPr>
          <w:t>(二)、文档发布与分发</w:t>
        </w:r>
        <w:r>
          <w:tab/>
        </w:r>
        <w:r>
          <w:fldChar w:fldCharType="begin"/>
        </w:r>
        <w:r>
          <w:instrText xml:space="preserve"> PAGEREF _Toc25041 \h </w:instrText>
        </w:r>
        <w:r>
          <w:fldChar w:fldCharType="separate"/>
        </w:r>
        <w:r>
          <w:t>21</w:t>
        </w:r>
        <w:r>
          <w:fldChar w:fldCharType="end"/>
        </w:r>
      </w:hyperlink>
    </w:p>
    <w:p>
      <w:pPr>
        <w:pStyle w:val="TOC2"/>
        <w:tabs>
          <w:tab w:val="right" w:leader="dot" w:pos="8306"/>
        </w:tabs>
      </w:pPr>
      <w:hyperlink w:anchor="_Toc24802" w:history="1">
        <w:r>
          <w:rPr>
            <w:rFonts w:ascii="仿宋" w:eastAsia="仿宋" w:hAnsi="仿宋" w:cs="仿宋" w:hint="eastAsia"/>
            <w:lang w:eastAsia="zh-CN"/>
          </w:rPr>
          <w:t>(三)、文档存档与归档</w:t>
        </w:r>
        <w:r>
          <w:tab/>
        </w:r>
        <w:r>
          <w:fldChar w:fldCharType="begin"/>
        </w:r>
        <w:r>
          <w:instrText xml:space="preserve"> PAGEREF _Toc24802 \h </w:instrText>
        </w:r>
        <w:r>
          <w:fldChar w:fldCharType="separate"/>
        </w:r>
        <w:r>
          <w:t>21</w:t>
        </w:r>
        <w:r>
          <w:fldChar w:fldCharType="end"/>
        </w:r>
      </w:hyperlink>
    </w:p>
    <w:p>
      <w:pPr>
        <w:pStyle w:val="TOC1"/>
        <w:tabs>
          <w:tab w:val="right" w:leader="dot" w:pos="8306"/>
        </w:tabs>
      </w:pPr>
      <w:hyperlink w:anchor="_Toc538" w:history="1">
        <w:r>
          <w:rPr>
            <w:rFonts w:ascii="仿宋" w:eastAsia="仿宋" w:hAnsi="仿宋" w:cs="仿宋" w:hint="eastAsia"/>
            <w:lang w:eastAsia="zh-CN"/>
          </w:rPr>
          <w:t>七、三聚氰胺甲醛塑料项目财务管理</w:t>
        </w:r>
        <w:r>
          <w:tab/>
        </w:r>
        <w:r>
          <w:fldChar w:fldCharType="begin"/>
        </w:r>
        <w:r>
          <w:instrText xml:space="preserve"> PAGEREF _Toc538 \h </w:instrText>
        </w:r>
        <w:r>
          <w:fldChar w:fldCharType="separate"/>
        </w:r>
        <w:r>
          <w:t>23</w:t>
        </w:r>
        <w:r>
          <w:fldChar w:fldCharType="end"/>
        </w:r>
      </w:hyperlink>
    </w:p>
    <w:p>
      <w:pPr>
        <w:pStyle w:val="TOC2"/>
        <w:tabs>
          <w:tab w:val="right" w:leader="dot" w:pos="8306"/>
        </w:tabs>
      </w:pPr>
      <w:hyperlink w:anchor="_Toc2720" w:history="1">
        <w:r>
          <w:rPr>
            <w:rFonts w:ascii="仿宋" w:eastAsia="仿宋" w:hAnsi="仿宋" w:cs="仿宋" w:hint="eastAsia"/>
            <w:lang w:eastAsia="zh-CN"/>
          </w:rPr>
          <w:t>(一)、资金需求大</w:t>
        </w:r>
        <w:r>
          <w:tab/>
        </w:r>
        <w:r>
          <w:fldChar w:fldCharType="begin"/>
        </w:r>
        <w:r>
          <w:instrText xml:space="preserve"> PAGEREF _Toc2720 \h </w:instrText>
        </w:r>
        <w:r>
          <w:fldChar w:fldCharType="separate"/>
        </w:r>
        <w:r>
          <w:t>23</w:t>
        </w:r>
        <w:r>
          <w:fldChar w:fldCharType="end"/>
        </w:r>
      </w:hyperlink>
    </w:p>
    <w:p>
      <w:pPr>
        <w:pStyle w:val="TOC2"/>
        <w:tabs>
          <w:tab w:val="right" w:leader="dot" w:pos="8306"/>
        </w:tabs>
      </w:pPr>
      <w:hyperlink w:anchor="_Toc5680" w:history="1">
        <w:r>
          <w:rPr>
            <w:rFonts w:ascii="仿宋" w:eastAsia="仿宋" w:hAnsi="仿宋" w:cs="仿宋" w:hint="eastAsia"/>
            <w:lang w:eastAsia="zh-CN"/>
          </w:rPr>
          <w:t>(二)、研发周期长</w:t>
        </w:r>
        <w:r>
          <w:tab/>
        </w:r>
        <w:r>
          <w:fldChar w:fldCharType="begin"/>
        </w:r>
        <w:r>
          <w:instrText xml:space="preserve"> PAGEREF _Toc5680 \h </w:instrText>
        </w:r>
        <w:r>
          <w:fldChar w:fldCharType="separate"/>
        </w:r>
        <w:r>
          <w:t>24</w:t>
        </w:r>
        <w:r>
          <w:fldChar w:fldCharType="end"/>
        </w:r>
      </w:hyperlink>
    </w:p>
    <w:p>
      <w:pPr>
        <w:pStyle w:val="TOC2"/>
        <w:tabs>
          <w:tab w:val="right" w:leader="dot" w:pos="8306"/>
        </w:tabs>
      </w:pPr>
      <w:hyperlink w:anchor="_Toc1796" w:history="1">
        <w:r>
          <w:rPr>
            <w:rFonts w:ascii="仿宋" w:eastAsia="仿宋" w:hAnsi="仿宋" w:cs="仿宋" w:hint="eastAsia"/>
            <w:lang w:eastAsia="zh-CN"/>
          </w:rPr>
          <w:t>(三)、市场风险大</w:t>
        </w:r>
        <w:r>
          <w:tab/>
        </w:r>
        <w:r>
          <w:fldChar w:fldCharType="begin"/>
        </w:r>
        <w:r>
          <w:instrText xml:space="preserve"> PAGEREF _Toc1796 \h </w:instrText>
        </w:r>
        <w:r>
          <w:fldChar w:fldCharType="separate"/>
        </w:r>
        <w:r>
          <w:t>25</w:t>
        </w:r>
        <w:r>
          <w:fldChar w:fldCharType="end"/>
        </w:r>
      </w:hyperlink>
    </w:p>
    <w:p>
      <w:pPr>
        <w:pStyle w:val="TOC2"/>
        <w:tabs>
          <w:tab w:val="right" w:leader="dot" w:pos="8306"/>
        </w:tabs>
      </w:pPr>
      <w:hyperlink w:anchor="_Toc12589" w:history="1">
        <w:r>
          <w:rPr>
            <w:rFonts w:ascii="仿宋" w:eastAsia="仿宋" w:hAnsi="仿宋" w:cs="仿宋" w:hint="eastAsia"/>
            <w:lang w:eastAsia="zh-CN"/>
          </w:rPr>
          <w:t>(四)、利润率高</w:t>
        </w:r>
        <w:r>
          <w:tab/>
        </w:r>
        <w:r>
          <w:fldChar w:fldCharType="begin"/>
        </w:r>
        <w:r>
          <w:instrText xml:space="preserve"> PAGEREF _Toc12589 \h </w:instrText>
        </w:r>
        <w:r>
          <w:fldChar w:fldCharType="separate"/>
        </w:r>
        <w:r>
          <w:t>28</w:t>
        </w:r>
        <w:r>
          <w:fldChar w:fldCharType="end"/>
        </w:r>
      </w:hyperlink>
    </w:p>
    <w:p>
      <w:pPr>
        <w:pStyle w:val="TOC1"/>
        <w:tabs>
          <w:tab w:val="right" w:leader="dot" w:pos="8306"/>
        </w:tabs>
      </w:pPr>
      <w:hyperlink w:anchor="_Toc22327" w:history="1">
        <w:r>
          <w:rPr>
            <w:rFonts w:ascii="仿宋" w:eastAsia="仿宋" w:hAnsi="仿宋" w:cs="仿宋" w:hint="eastAsia"/>
            <w:lang w:eastAsia="zh-CN"/>
          </w:rPr>
          <w:t>八、三聚氰胺甲醛塑料项目风险管理</w:t>
        </w:r>
        <w:r>
          <w:tab/>
        </w:r>
        <w:r>
          <w:fldChar w:fldCharType="begin"/>
        </w:r>
        <w:r>
          <w:instrText xml:space="preserve"> PAGEREF _Toc22327 \h </w:instrText>
        </w:r>
        <w:r>
          <w:fldChar w:fldCharType="separate"/>
        </w:r>
        <w:r>
          <w:t>30</w:t>
        </w:r>
        <w:r>
          <w:fldChar w:fldCharType="end"/>
        </w:r>
      </w:hyperlink>
    </w:p>
    <w:p>
      <w:pPr>
        <w:pStyle w:val="TOC2"/>
        <w:tabs>
          <w:tab w:val="right" w:leader="dot" w:pos="8306"/>
        </w:tabs>
      </w:pPr>
      <w:hyperlink w:anchor="_Toc26682" w:history="1">
        <w:r>
          <w:rPr>
            <w:rFonts w:ascii="仿宋" w:eastAsia="仿宋" w:hAnsi="仿宋" w:cs="仿宋" w:hint="eastAsia"/>
            <w:lang w:eastAsia="zh-CN"/>
          </w:rPr>
          <w:t>(一)、风险识别与评估</w:t>
        </w:r>
        <w:r>
          <w:tab/>
        </w:r>
        <w:r>
          <w:fldChar w:fldCharType="begin"/>
        </w:r>
        <w:r>
          <w:instrText xml:space="preserve"> PAGEREF _Toc26682 \h </w:instrText>
        </w:r>
        <w:r>
          <w:fldChar w:fldCharType="separate"/>
        </w:r>
        <w:r>
          <w:t>30</w:t>
        </w:r>
        <w:r>
          <w:fldChar w:fldCharType="end"/>
        </w:r>
      </w:hyperlink>
    </w:p>
    <w:p>
      <w:pPr>
        <w:pStyle w:val="TOC2"/>
        <w:tabs>
          <w:tab w:val="right" w:leader="dot" w:pos="8306"/>
        </w:tabs>
      </w:pPr>
      <w:hyperlink w:anchor="_Toc6585" w:history="1">
        <w:r>
          <w:rPr>
            <w:rFonts w:ascii="仿宋" w:eastAsia="仿宋" w:hAnsi="仿宋" w:cs="仿宋" w:hint="eastAsia"/>
            <w:lang w:eastAsia="zh-CN"/>
          </w:rPr>
          <w:t>(二)、风险应对策略</w:t>
        </w:r>
        <w:r>
          <w:tab/>
        </w:r>
        <w:r>
          <w:fldChar w:fldCharType="begin"/>
        </w:r>
        <w:r>
          <w:instrText xml:space="preserve"> PAGEREF _Toc6585 \h </w:instrText>
        </w:r>
        <w:r>
          <w:fldChar w:fldCharType="separate"/>
        </w:r>
        <w:r>
          <w:t>31</w:t>
        </w:r>
        <w:r>
          <w:fldChar w:fldCharType="end"/>
        </w:r>
      </w:hyperlink>
    </w:p>
    <w:p>
      <w:pPr>
        <w:pStyle w:val="TOC2"/>
        <w:tabs>
          <w:tab w:val="right" w:leader="dot" w:pos="8306"/>
        </w:tabs>
      </w:pPr>
      <w:hyperlink w:anchor="_Toc19925" w:history="1">
        <w:r>
          <w:rPr>
            <w:rFonts w:ascii="仿宋" w:eastAsia="仿宋" w:hAnsi="仿宋" w:cs="仿宋" w:hint="eastAsia"/>
            <w:lang w:eastAsia="zh-CN"/>
          </w:rPr>
          <w:t>(三)、风险监控与控制</w:t>
        </w:r>
        <w:r>
          <w:tab/>
        </w:r>
        <w:r>
          <w:fldChar w:fldCharType="begin"/>
        </w:r>
        <w:r>
          <w:instrText xml:space="preserve"> PAGEREF _Toc19925 \h </w:instrText>
        </w:r>
        <w:r>
          <w:fldChar w:fldCharType="separate"/>
        </w:r>
        <w:r>
          <w:t>33</w:t>
        </w:r>
        <w:r>
          <w:fldChar w:fldCharType="end"/>
        </w:r>
      </w:hyperlink>
    </w:p>
    <w:p>
      <w:pPr>
        <w:pStyle w:val="TOC1"/>
        <w:tabs>
          <w:tab w:val="right" w:leader="dot" w:pos="8306"/>
        </w:tabs>
      </w:pPr>
      <w:hyperlink w:anchor="_Toc13606" w:history="1">
        <w:r>
          <w:rPr>
            <w:rFonts w:ascii="仿宋" w:eastAsia="仿宋" w:hAnsi="仿宋" w:cs="仿宋" w:hint="eastAsia"/>
            <w:lang w:eastAsia="zh-CN"/>
          </w:rPr>
          <w:t>九、三聚氰胺甲醛塑料项目社会影响</w:t>
        </w:r>
        <w:r>
          <w:tab/>
        </w:r>
        <w:r>
          <w:fldChar w:fldCharType="begin"/>
        </w:r>
        <w:r>
          <w:instrText xml:space="preserve"> PAGEREF _Toc13606 \h </w:instrText>
        </w:r>
        <w:r>
          <w:fldChar w:fldCharType="separate"/>
        </w:r>
        <w:r>
          <w:t>34</w:t>
        </w:r>
        <w:r>
          <w:fldChar w:fldCharType="end"/>
        </w:r>
      </w:hyperlink>
    </w:p>
    <w:p>
      <w:pPr>
        <w:pStyle w:val="TOC2"/>
        <w:tabs>
          <w:tab w:val="right" w:leader="dot" w:pos="8306"/>
        </w:tabs>
      </w:pPr>
      <w:hyperlink w:anchor="_Toc7153" w:history="1">
        <w:r>
          <w:rPr>
            <w:rFonts w:ascii="仿宋" w:eastAsia="仿宋" w:hAnsi="仿宋" w:cs="仿宋" w:hint="eastAsia"/>
            <w:lang w:eastAsia="zh-CN"/>
          </w:rPr>
          <w:t>(一)、社会责任与义务</w:t>
        </w:r>
        <w:r>
          <w:tab/>
        </w:r>
        <w:r>
          <w:fldChar w:fldCharType="begin"/>
        </w:r>
        <w:r>
          <w:instrText xml:space="preserve"> PAGEREF _Toc7153 \h </w:instrText>
        </w:r>
        <w:r>
          <w:fldChar w:fldCharType="separate"/>
        </w:r>
        <w:r>
          <w:t>34</w:t>
        </w:r>
        <w:r>
          <w:fldChar w:fldCharType="end"/>
        </w:r>
      </w:hyperlink>
    </w:p>
    <w:p>
      <w:pPr>
        <w:pStyle w:val="TOC2"/>
        <w:tabs>
          <w:tab w:val="right" w:leader="dot" w:pos="8306"/>
        </w:tabs>
      </w:pPr>
      <w:hyperlink w:anchor="_Toc23111" w:history="1">
        <w:r>
          <w:rPr>
            <w:rFonts w:ascii="仿宋" w:eastAsia="仿宋" w:hAnsi="仿宋" w:cs="仿宋" w:hint="eastAsia"/>
            <w:lang w:eastAsia="zh-CN"/>
          </w:rPr>
          <w:t>(二)、社会参与与沟通</w:t>
        </w:r>
        <w:r>
          <w:tab/>
        </w:r>
        <w:r>
          <w:fldChar w:fldCharType="begin"/>
        </w:r>
        <w:r>
          <w:instrText xml:space="preserve"> PAGEREF _Toc23111 \h </w:instrText>
        </w:r>
        <w:r>
          <w:fldChar w:fldCharType="separate"/>
        </w:r>
        <w:r>
          <w:t>35</w:t>
        </w:r>
        <w:r>
          <w:fldChar w:fldCharType="end"/>
        </w:r>
      </w:hyperlink>
    </w:p>
    <w:p>
      <w:pPr>
        <w:pStyle w:val="TOC1"/>
        <w:tabs>
          <w:tab w:val="right" w:leader="dot" w:pos="8306"/>
        </w:tabs>
      </w:pPr>
      <w:hyperlink w:anchor="_Toc11344" w:history="1">
        <w:r>
          <w:rPr>
            <w:rFonts w:ascii="仿宋" w:eastAsia="仿宋" w:hAnsi="仿宋" w:cs="仿宋" w:hint="eastAsia"/>
            <w:lang w:eastAsia="zh-CN"/>
          </w:rPr>
          <w:t>十、三聚氰胺甲醛塑料项目技术管理</w:t>
        </w:r>
        <w:r>
          <w:tab/>
        </w:r>
        <w:r>
          <w:fldChar w:fldCharType="begin"/>
        </w:r>
        <w:r>
          <w:instrText xml:space="preserve"> PAGEREF _Toc11344 \h </w:instrText>
        </w:r>
        <w:r>
          <w:fldChar w:fldCharType="separate"/>
        </w:r>
        <w:r>
          <w:t>36</w:t>
        </w:r>
        <w:r>
          <w:fldChar w:fldCharType="end"/>
        </w:r>
      </w:hyperlink>
    </w:p>
    <w:p>
      <w:pPr>
        <w:pStyle w:val="TOC2"/>
        <w:tabs>
          <w:tab w:val="right" w:leader="dot" w:pos="8306"/>
        </w:tabs>
      </w:pPr>
      <w:hyperlink w:anchor="_Toc8074" w:history="1">
        <w:r>
          <w:rPr>
            <w:rFonts w:ascii="仿宋" w:eastAsia="仿宋" w:hAnsi="仿宋" w:cs="仿宋" w:hint="eastAsia"/>
            <w:lang w:eastAsia="zh-CN"/>
          </w:rPr>
          <w:t>(一)、技术方案选用方向</w:t>
        </w:r>
        <w:r>
          <w:tab/>
        </w:r>
        <w:r>
          <w:fldChar w:fldCharType="begin"/>
        </w:r>
        <w:r>
          <w:instrText xml:space="preserve"> PAGEREF _Toc8074 \h </w:instrText>
        </w:r>
        <w:r>
          <w:fldChar w:fldCharType="separate"/>
        </w:r>
        <w:r>
          <w:t>36</w:t>
        </w:r>
        <w:r>
          <w:fldChar w:fldCharType="end"/>
        </w:r>
      </w:hyperlink>
    </w:p>
    <w:p>
      <w:pPr>
        <w:pStyle w:val="TOC2"/>
        <w:tabs>
          <w:tab w:val="right" w:leader="dot" w:pos="8306"/>
        </w:tabs>
      </w:pPr>
      <w:hyperlink w:anchor="_Toc6287" w:history="1">
        <w:r>
          <w:rPr>
            <w:rFonts w:ascii="仿宋" w:eastAsia="仿宋" w:hAnsi="仿宋" w:cs="仿宋" w:hint="eastAsia"/>
            <w:lang w:eastAsia="zh-CN"/>
          </w:rPr>
          <w:t>(二)、工艺技术方案选用原则</w:t>
        </w:r>
        <w:r>
          <w:tab/>
        </w:r>
        <w:r>
          <w:fldChar w:fldCharType="begin"/>
        </w:r>
        <w:r>
          <w:instrText xml:space="preserve"> PAGEREF _Toc6287 \h </w:instrText>
        </w:r>
        <w:r>
          <w:fldChar w:fldCharType="separate"/>
        </w:r>
        <w:r>
          <w:t>37</w:t>
        </w:r>
        <w:r>
          <w:fldChar w:fldCharType="end"/>
        </w:r>
      </w:hyperlink>
    </w:p>
    <w:p>
      <w:pPr>
        <w:pStyle w:val="TOC2"/>
        <w:tabs>
          <w:tab w:val="right" w:leader="dot" w:pos="8306"/>
        </w:tabs>
      </w:pPr>
      <w:hyperlink w:anchor="_Toc18770" w:history="1">
        <w:r>
          <w:rPr>
            <w:rFonts w:ascii="仿宋" w:eastAsia="仿宋" w:hAnsi="仿宋" w:cs="仿宋" w:hint="eastAsia"/>
            <w:lang w:eastAsia="zh-CN"/>
          </w:rPr>
          <w:t>(三)、工艺技术方案要求</w:t>
        </w:r>
        <w:r>
          <w:tab/>
        </w:r>
        <w:r>
          <w:fldChar w:fldCharType="begin"/>
        </w:r>
        <w:r>
          <w:instrText xml:space="preserve"> PAGEREF _Toc18770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559" w:history="1">
        <w:r>
          <w:rPr>
            <w:rFonts w:ascii="仿宋" w:eastAsia="仿宋" w:hAnsi="仿宋" w:cs="仿宋" w:hint="eastAsia"/>
            <w:lang w:eastAsia="zh-CN"/>
          </w:rPr>
          <w:t>十一、三聚氰胺甲醛塑料项目创新与研发</w:t>
        </w:r>
        <w:r>
          <w:tab/>
        </w:r>
        <w:r>
          <w:fldChar w:fldCharType="begin"/>
        </w:r>
        <w:r>
          <w:instrText xml:space="preserve"> PAGEREF _Toc26559 \h </w:instrText>
        </w:r>
        <w:r>
          <w:fldChar w:fldCharType="separate"/>
        </w:r>
        <w:r>
          <w:t>42</w:t>
        </w:r>
        <w:r>
          <w:fldChar w:fldCharType="end"/>
        </w:r>
      </w:hyperlink>
    </w:p>
    <w:p>
      <w:pPr>
        <w:pStyle w:val="TOC2"/>
        <w:tabs>
          <w:tab w:val="right" w:leader="dot" w:pos="8306"/>
        </w:tabs>
      </w:pPr>
      <w:hyperlink w:anchor="_Toc11719" w:history="1">
        <w:r>
          <w:rPr>
            <w:rFonts w:ascii="仿宋" w:eastAsia="仿宋" w:hAnsi="仿宋" w:cs="仿宋" w:hint="eastAsia"/>
            <w:lang w:eastAsia="zh-CN"/>
          </w:rPr>
          <w:t>(一)、创新策略与方向</w:t>
        </w:r>
        <w:r>
          <w:tab/>
        </w:r>
        <w:r>
          <w:fldChar w:fldCharType="begin"/>
        </w:r>
        <w:r>
          <w:instrText xml:space="preserve"> PAGEREF _Toc11719 \h </w:instrText>
        </w:r>
        <w:r>
          <w:fldChar w:fldCharType="separate"/>
        </w:r>
        <w:r>
          <w:t>42</w:t>
        </w:r>
        <w:r>
          <w:fldChar w:fldCharType="end"/>
        </w:r>
      </w:hyperlink>
    </w:p>
    <w:p>
      <w:pPr>
        <w:pStyle w:val="TOC2"/>
        <w:tabs>
          <w:tab w:val="right" w:leader="dot" w:pos="8306"/>
        </w:tabs>
      </w:pPr>
      <w:hyperlink w:anchor="_Toc7543" w:history="1">
        <w:r>
          <w:rPr>
            <w:rFonts w:ascii="仿宋" w:eastAsia="仿宋" w:hAnsi="仿宋" w:cs="仿宋" w:hint="eastAsia"/>
            <w:lang w:eastAsia="zh-CN"/>
          </w:rPr>
          <w:t>(二)、研发规划与投入</w:t>
        </w:r>
        <w:r>
          <w:tab/>
        </w:r>
        <w:r>
          <w:fldChar w:fldCharType="begin"/>
        </w:r>
        <w:r>
          <w:instrText xml:space="preserve"> PAGEREF _Toc7543 \h </w:instrText>
        </w:r>
        <w:r>
          <w:fldChar w:fldCharType="separate"/>
        </w:r>
        <w:r>
          <w:t>43</w:t>
        </w:r>
        <w:r>
          <w:fldChar w:fldCharType="end"/>
        </w:r>
      </w:hyperlink>
    </w:p>
    <w:p>
      <w:pPr>
        <w:pStyle w:val="TOC1"/>
        <w:tabs>
          <w:tab w:val="right" w:leader="dot" w:pos="8306"/>
        </w:tabs>
      </w:pPr>
      <w:hyperlink w:anchor="_Toc22528" w:history="1">
        <w:r>
          <w:rPr>
            <w:rFonts w:ascii="仿宋" w:eastAsia="仿宋" w:hAnsi="仿宋" w:cs="仿宋" w:hint="eastAsia"/>
            <w:lang w:eastAsia="zh-CN"/>
          </w:rPr>
          <w:t>十二、三聚氰胺甲醛塑料项目经营效益</w:t>
        </w:r>
        <w:r>
          <w:tab/>
        </w:r>
        <w:r>
          <w:fldChar w:fldCharType="begin"/>
        </w:r>
        <w:r>
          <w:instrText xml:space="preserve"> PAGEREF _Toc22528 \h </w:instrText>
        </w:r>
        <w:r>
          <w:fldChar w:fldCharType="separate"/>
        </w:r>
        <w:r>
          <w:t>45</w:t>
        </w:r>
        <w:r>
          <w:fldChar w:fldCharType="end"/>
        </w:r>
      </w:hyperlink>
    </w:p>
    <w:p>
      <w:pPr>
        <w:pStyle w:val="TOC2"/>
        <w:tabs>
          <w:tab w:val="right" w:leader="dot" w:pos="8306"/>
        </w:tabs>
      </w:pPr>
      <w:hyperlink w:anchor="_Toc24260" w:history="1">
        <w:r>
          <w:rPr>
            <w:rFonts w:ascii="仿宋" w:eastAsia="仿宋" w:hAnsi="仿宋" w:cs="仿宋" w:hint="eastAsia"/>
            <w:lang w:eastAsia="zh-CN"/>
          </w:rPr>
          <w:t>(一)、经济评价财务测算</w:t>
        </w:r>
        <w:r>
          <w:tab/>
        </w:r>
        <w:r>
          <w:fldChar w:fldCharType="begin"/>
        </w:r>
        <w:r>
          <w:instrText xml:space="preserve"> PAGEREF _Toc24260 \h </w:instrText>
        </w:r>
        <w:r>
          <w:fldChar w:fldCharType="separate"/>
        </w:r>
        <w:r>
          <w:t>45</w:t>
        </w:r>
        <w:r>
          <w:fldChar w:fldCharType="end"/>
        </w:r>
      </w:hyperlink>
    </w:p>
    <w:p>
      <w:pPr>
        <w:pStyle w:val="TOC2"/>
        <w:tabs>
          <w:tab w:val="right" w:leader="dot" w:pos="8306"/>
        </w:tabs>
      </w:pPr>
      <w:hyperlink w:anchor="_Toc28108" w:history="1">
        <w:r>
          <w:rPr>
            <w:rFonts w:ascii="仿宋" w:eastAsia="仿宋" w:hAnsi="仿宋" w:cs="仿宋" w:hint="eastAsia"/>
            <w:lang w:eastAsia="zh-CN"/>
          </w:rPr>
          <w:t>(二)、三聚氰胺甲醛塑料项目盈利能力分析</w:t>
        </w:r>
        <w:r>
          <w:tab/>
        </w:r>
        <w:r>
          <w:fldChar w:fldCharType="begin"/>
        </w:r>
        <w:r>
          <w:instrText xml:space="preserve"> PAGEREF _Toc28108 \h </w:instrText>
        </w:r>
        <w:r>
          <w:fldChar w:fldCharType="separate"/>
        </w:r>
        <w:r>
          <w:t>46</w:t>
        </w:r>
        <w:r>
          <w:fldChar w:fldCharType="end"/>
        </w:r>
      </w:hyperlink>
    </w:p>
    <w:p>
      <w:pPr>
        <w:pStyle w:val="TOC1"/>
        <w:tabs>
          <w:tab w:val="right" w:leader="dot" w:pos="8306"/>
        </w:tabs>
      </w:pPr>
      <w:hyperlink w:anchor="_Toc17259" w:history="1">
        <w:r>
          <w:rPr>
            <w:rFonts w:ascii="仿宋" w:eastAsia="仿宋" w:hAnsi="仿宋" w:cs="仿宋" w:hint="eastAsia"/>
            <w:lang w:eastAsia="zh-CN"/>
          </w:rPr>
          <w:t>十三、利益相关者分析与沟通计划</w:t>
        </w:r>
        <w:r>
          <w:tab/>
        </w:r>
        <w:r>
          <w:fldChar w:fldCharType="begin"/>
        </w:r>
        <w:r>
          <w:instrText xml:space="preserve"> PAGEREF _Toc17259 \h </w:instrText>
        </w:r>
        <w:r>
          <w:fldChar w:fldCharType="separate"/>
        </w:r>
        <w:r>
          <w:t>47</w:t>
        </w:r>
        <w:r>
          <w:fldChar w:fldCharType="end"/>
        </w:r>
      </w:hyperlink>
    </w:p>
    <w:p>
      <w:pPr>
        <w:pStyle w:val="TOC2"/>
        <w:tabs>
          <w:tab w:val="right" w:leader="dot" w:pos="8306"/>
        </w:tabs>
      </w:pPr>
      <w:hyperlink w:anchor="_Toc13403" w:history="1">
        <w:r>
          <w:rPr>
            <w:rFonts w:ascii="仿宋" w:eastAsia="仿宋" w:hAnsi="仿宋" w:cs="仿宋" w:hint="eastAsia"/>
            <w:lang w:eastAsia="zh-CN"/>
          </w:rPr>
          <w:t>(一)、利益相关者分析</w:t>
        </w:r>
        <w:r>
          <w:tab/>
        </w:r>
        <w:r>
          <w:fldChar w:fldCharType="begin"/>
        </w:r>
        <w:r>
          <w:instrText xml:space="preserve"> PAGEREF _Toc13403 \h </w:instrText>
        </w:r>
        <w:r>
          <w:fldChar w:fldCharType="separate"/>
        </w:r>
        <w:r>
          <w:t>47</w:t>
        </w:r>
        <w:r>
          <w:fldChar w:fldCharType="end"/>
        </w:r>
      </w:hyperlink>
    </w:p>
    <w:p>
      <w:pPr>
        <w:pStyle w:val="TOC2"/>
        <w:tabs>
          <w:tab w:val="right" w:leader="dot" w:pos="8306"/>
        </w:tabs>
      </w:pPr>
      <w:hyperlink w:anchor="_Toc24143" w:history="1">
        <w:r>
          <w:rPr>
            <w:rFonts w:ascii="仿宋" w:eastAsia="仿宋" w:hAnsi="仿宋" w:cs="仿宋" w:hint="eastAsia"/>
            <w:lang w:eastAsia="zh-CN"/>
          </w:rPr>
          <w:t>(二)、沟通计划</w:t>
        </w:r>
        <w:r>
          <w:tab/>
        </w:r>
        <w:r>
          <w:fldChar w:fldCharType="begin"/>
        </w:r>
        <w:r>
          <w:instrText xml:space="preserve"> PAGEREF _Toc24143 \h </w:instrText>
        </w:r>
        <w:r>
          <w:fldChar w:fldCharType="separate"/>
        </w:r>
        <w:r>
          <w:t>48</w:t>
        </w:r>
        <w:r>
          <w:fldChar w:fldCharType="end"/>
        </w:r>
      </w:hyperlink>
    </w:p>
    <w:p>
      <w:pPr>
        <w:pStyle w:val="TOC1"/>
        <w:tabs>
          <w:tab w:val="right" w:leader="dot" w:pos="8306"/>
        </w:tabs>
      </w:pPr>
      <w:hyperlink w:anchor="_Toc13208" w:history="1">
        <w:r>
          <w:rPr>
            <w:rFonts w:ascii="仿宋" w:eastAsia="仿宋" w:hAnsi="仿宋" w:cs="仿宋" w:hint="eastAsia"/>
            <w:lang w:eastAsia="zh-CN"/>
          </w:rPr>
          <w:t>十四、质量管理体系</w:t>
        </w:r>
        <w:r>
          <w:tab/>
        </w:r>
        <w:r>
          <w:fldChar w:fldCharType="begin"/>
        </w:r>
        <w:r>
          <w:instrText xml:space="preserve"> PAGEREF _Toc13208 \h </w:instrText>
        </w:r>
        <w:r>
          <w:fldChar w:fldCharType="separate"/>
        </w:r>
        <w:r>
          <w:t>50</w:t>
        </w:r>
        <w:r>
          <w:fldChar w:fldCharType="end"/>
        </w:r>
      </w:hyperlink>
    </w:p>
    <w:p>
      <w:pPr>
        <w:pStyle w:val="TOC2"/>
        <w:tabs>
          <w:tab w:val="right" w:leader="dot" w:pos="8306"/>
        </w:tabs>
      </w:pPr>
      <w:hyperlink w:anchor="_Toc7679" w:history="1">
        <w:r>
          <w:rPr>
            <w:rFonts w:ascii="仿宋" w:eastAsia="仿宋" w:hAnsi="仿宋" w:cs="仿宋" w:hint="eastAsia"/>
            <w:lang w:eastAsia="zh-CN"/>
          </w:rPr>
          <w:t>(一)、质量目标与方针</w:t>
        </w:r>
        <w:r>
          <w:tab/>
        </w:r>
        <w:r>
          <w:fldChar w:fldCharType="begin"/>
        </w:r>
        <w:r>
          <w:instrText xml:space="preserve"> PAGEREF _Toc7679 \h </w:instrText>
        </w:r>
        <w:r>
          <w:fldChar w:fldCharType="separate"/>
        </w:r>
        <w:r>
          <w:t>50</w:t>
        </w:r>
        <w:r>
          <w:fldChar w:fldCharType="end"/>
        </w:r>
      </w:hyperlink>
    </w:p>
    <w:p>
      <w:pPr>
        <w:pStyle w:val="TOC2"/>
        <w:tabs>
          <w:tab w:val="right" w:leader="dot" w:pos="8306"/>
        </w:tabs>
      </w:pPr>
      <w:hyperlink w:anchor="_Toc13559" w:history="1">
        <w:r>
          <w:rPr>
            <w:rFonts w:ascii="仿宋" w:eastAsia="仿宋" w:hAnsi="仿宋" w:cs="仿宋" w:hint="eastAsia"/>
            <w:lang w:eastAsia="zh-CN"/>
          </w:rPr>
          <w:t>(二)、质量管理责任</w:t>
        </w:r>
        <w:r>
          <w:tab/>
        </w:r>
        <w:r>
          <w:fldChar w:fldCharType="begin"/>
        </w:r>
        <w:r>
          <w:instrText xml:space="preserve"> PAGEREF _Toc13559 \h </w:instrText>
        </w:r>
        <w:r>
          <w:fldChar w:fldCharType="separate"/>
        </w:r>
        <w:r>
          <w:t>51</w:t>
        </w:r>
        <w:r>
          <w:fldChar w:fldCharType="end"/>
        </w:r>
      </w:hyperlink>
    </w:p>
    <w:p>
      <w:pPr>
        <w:pStyle w:val="TOC2"/>
        <w:tabs>
          <w:tab w:val="right" w:leader="dot" w:pos="8306"/>
        </w:tabs>
      </w:pPr>
      <w:hyperlink w:anchor="_Toc28341" w:history="1">
        <w:r>
          <w:rPr>
            <w:rFonts w:ascii="仿宋" w:eastAsia="仿宋" w:hAnsi="仿宋" w:cs="仿宋" w:hint="eastAsia"/>
            <w:lang w:eastAsia="zh-CN"/>
          </w:rPr>
          <w:t>(三)、质量管理体系文件</w:t>
        </w:r>
        <w:r>
          <w:tab/>
        </w:r>
        <w:r>
          <w:fldChar w:fldCharType="begin"/>
        </w:r>
        <w:r>
          <w:instrText xml:space="preserve"> PAGEREF _Toc28341 \h </w:instrText>
        </w:r>
        <w:r>
          <w:fldChar w:fldCharType="separate"/>
        </w:r>
        <w:r>
          <w:t>52</w:t>
        </w:r>
        <w:r>
          <w:fldChar w:fldCharType="end"/>
        </w:r>
      </w:hyperlink>
    </w:p>
    <w:p>
      <w:pPr>
        <w:pStyle w:val="TOC2"/>
        <w:tabs>
          <w:tab w:val="right" w:leader="dot" w:pos="8306"/>
        </w:tabs>
      </w:pPr>
      <w:hyperlink w:anchor="_Toc508" w:history="1">
        <w:r>
          <w:rPr>
            <w:rFonts w:ascii="仿宋" w:eastAsia="仿宋" w:hAnsi="仿宋" w:cs="仿宋" w:hint="eastAsia"/>
            <w:lang w:eastAsia="zh-CN"/>
          </w:rPr>
          <w:t>(四)、质量培训与教育</w:t>
        </w:r>
        <w:r>
          <w:tab/>
        </w:r>
        <w:r>
          <w:fldChar w:fldCharType="begin"/>
        </w:r>
        <w:r>
          <w:instrText xml:space="preserve"> PAGEREF _Toc508 \h </w:instrText>
        </w:r>
        <w:r>
          <w:fldChar w:fldCharType="separate"/>
        </w:r>
        <w:r>
          <w:t>54</w:t>
        </w:r>
        <w:r>
          <w:fldChar w:fldCharType="end"/>
        </w:r>
      </w:hyperlink>
    </w:p>
    <w:p>
      <w:pPr>
        <w:pStyle w:val="TOC2"/>
        <w:tabs>
          <w:tab w:val="right" w:leader="dot" w:pos="8306"/>
        </w:tabs>
      </w:pPr>
      <w:hyperlink w:anchor="_Toc4430" w:history="1">
        <w:r>
          <w:rPr>
            <w:rFonts w:ascii="仿宋" w:eastAsia="仿宋" w:hAnsi="仿宋" w:cs="仿宋" w:hint="eastAsia"/>
            <w:lang w:eastAsia="zh-CN"/>
          </w:rPr>
          <w:t>(五)、质量审核与评价</w:t>
        </w:r>
        <w:r>
          <w:tab/>
        </w:r>
        <w:r>
          <w:fldChar w:fldCharType="begin"/>
        </w:r>
        <w:r>
          <w:instrText xml:space="preserve"> PAGEREF _Toc4430 \h </w:instrText>
        </w:r>
        <w:r>
          <w:fldChar w:fldCharType="separate"/>
        </w:r>
        <w:r>
          <w:t>55</w:t>
        </w:r>
        <w:r>
          <w:fldChar w:fldCharType="end"/>
        </w:r>
      </w:hyperlink>
    </w:p>
    <w:p>
      <w:pPr>
        <w:pStyle w:val="TOC2"/>
        <w:tabs>
          <w:tab w:val="right" w:leader="dot" w:pos="8306"/>
        </w:tabs>
      </w:pPr>
      <w:hyperlink w:anchor="_Toc10196" w:history="1">
        <w:r>
          <w:rPr>
            <w:rFonts w:ascii="仿宋" w:eastAsia="仿宋" w:hAnsi="仿宋" w:cs="仿宋" w:hint="eastAsia"/>
            <w:lang w:eastAsia="zh-CN"/>
          </w:rPr>
          <w:t>(六)、不符合与纠正措施</w:t>
        </w:r>
        <w:r>
          <w:tab/>
        </w:r>
        <w:r>
          <w:fldChar w:fldCharType="begin"/>
        </w:r>
        <w:r>
          <w:instrText xml:space="preserve"> PAGEREF _Toc10196 \h </w:instrText>
        </w:r>
        <w:r>
          <w:fldChar w:fldCharType="separate"/>
        </w:r>
        <w:r>
          <w:t>57</w:t>
        </w:r>
        <w:r>
          <w:fldChar w:fldCharType="end"/>
        </w:r>
      </w:hyperlink>
    </w:p>
    <w:p>
      <w:pPr>
        <w:pStyle w:val="TOC1"/>
        <w:tabs>
          <w:tab w:val="right" w:leader="dot" w:pos="8306"/>
        </w:tabs>
      </w:pPr>
      <w:hyperlink w:anchor="_Toc30467" w:history="1">
        <w:r>
          <w:rPr>
            <w:rFonts w:ascii="仿宋" w:eastAsia="仿宋" w:hAnsi="仿宋" w:cs="仿宋" w:hint="eastAsia"/>
            <w:lang w:eastAsia="zh-CN"/>
          </w:rPr>
          <w:t>十五、三聚氰胺甲醛塑料项目治理与监督</w:t>
        </w:r>
        <w:r>
          <w:tab/>
        </w:r>
        <w:r>
          <w:fldChar w:fldCharType="begin"/>
        </w:r>
        <w:r>
          <w:instrText xml:space="preserve"> PAGEREF _Toc30467 \h </w:instrText>
        </w:r>
        <w:r>
          <w:fldChar w:fldCharType="separate"/>
        </w:r>
        <w:r>
          <w:t>58</w:t>
        </w:r>
        <w:r>
          <w:fldChar w:fldCharType="end"/>
        </w:r>
      </w:hyperlink>
    </w:p>
    <w:p>
      <w:pPr>
        <w:pStyle w:val="TOC2"/>
        <w:tabs>
          <w:tab w:val="right" w:leader="dot" w:pos="8306"/>
        </w:tabs>
      </w:pPr>
      <w:hyperlink w:anchor="_Toc28835" w:history="1">
        <w:r>
          <w:rPr>
            <w:rFonts w:ascii="仿宋" w:eastAsia="仿宋" w:hAnsi="仿宋" w:cs="仿宋" w:hint="eastAsia"/>
            <w:lang w:eastAsia="zh-CN"/>
          </w:rPr>
          <w:t>(一)、三聚氰胺甲醛塑料项目治理结构</w:t>
        </w:r>
        <w:r>
          <w:tab/>
        </w:r>
        <w:r>
          <w:fldChar w:fldCharType="begin"/>
        </w:r>
        <w:r>
          <w:instrText xml:space="preserve"> PAGEREF _Toc28835 \h </w:instrText>
        </w:r>
        <w:r>
          <w:fldChar w:fldCharType="separate"/>
        </w:r>
        <w:r>
          <w:t>58</w:t>
        </w:r>
        <w:r>
          <w:fldChar w:fldCharType="end"/>
        </w:r>
      </w:hyperlink>
    </w:p>
    <w:p>
      <w:pPr>
        <w:pStyle w:val="TOC2"/>
        <w:tabs>
          <w:tab w:val="right" w:leader="dot" w:pos="8306"/>
        </w:tabs>
      </w:pPr>
      <w:hyperlink w:anchor="_Toc12267" w:history="1">
        <w:r>
          <w:rPr>
            <w:rFonts w:ascii="仿宋" w:eastAsia="仿宋" w:hAnsi="仿宋" w:cs="仿宋" w:hint="eastAsia"/>
            <w:lang w:eastAsia="zh-CN"/>
          </w:rPr>
          <w:t>(二)、监督与审计</w:t>
        </w:r>
        <w:r>
          <w:tab/>
        </w:r>
        <w:r>
          <w:fldChar w:fldCharType="begin"/>
        </w:r>
        <w:r>
          <w:instrText xml:space="preserve"> PAGEREF _Toc12267 \h </w:instrText>
        </w:r>
        <w:r>
          <w:fldChar w:fldCharType="separate"/>
        </w:r>
        <w:r>
          <w:t>59</w:t>
        </w:r>
        <w:r>
          <w:fldChar w:fldCharType="end"/>
        </w:r>
      </w:hyperlink>
    </w:p>
    <w:p>
      <w:pPr>
        <w:pStyle w:val="TOC1"/>
        <w:tabs>
          <w:tab w:val="right" w:leader="dot" w:pos="8306"/>
        </w:tabs>
      </w:pPr>
      <w:hyperlink w:anchor="_Toc2181" w:history="1">
        <w:r>
          <w:rPr>
            <w:rFonts w:ascii="仿宋" w:eastAsia="仿宋" w:hAnsi="仿宋" w:cs="仿宋" w:hint="eastAsia"/>
            <w:lang w:eastAsia="zh-CN"/>
          </w:rPr>
          <w:t>十六、三聚氰胺甲醛塑料项目实施保障措施</w:t>
        </w:r>
        <w:r>
          <w:tab/>
        </w:r>
        <w:r>
          <w:fldChar w:fldCharType="begin"/>
        </w:r>
        <w:r>
          <w:instrText xml:space="preserve"> PAGEREF _Toc2181 \h </w:instrText>
        </w:r>
        <w:r>
          <w:fldChar w:fldCharType="separate"/>
        </w:r>
        <w:r>
          <w:t>61</w:t>
        </w:r>
        <w:r>
          <w:fldChar w:fldCharType="end"/>
        </w:r>
      </w:hyperlink>
    </w:p>
    <w:p>
      <w:pPr>
        <w:pStyle w:val="TOC2"/>
        <w:tabs>
          <w:tab w:val="right" w:leader="dot" w:pos="8306"/>
        </w:tabs>
      </w:pPr>
      <w:hyperlink w:anchor="_Toc10897" w:history="1">
        <w:r>
          <w:rPr>
            <w:rFonts w:ascii="仿宋" w:eastAsia="仿宋" w:hAnsi="仿宋" w:cs="仿宋" w:hint="eastAsia"/>
            <w:lang w:eastAsia="zh-CN"/>
          </w:rPr>
          <w:t>(一)、三聚氰胺甲醛塑料项目实施保障机制</w:t>
        </w:r>
        <w:r>
          <w:tab/>
        </w:r>
        <w:r>
          <w:fldChar w:fldCharType="begin"/>
        </w:r>
        <w:r>
          <w:instrText xml:space="preserve"> PAGEREF _Toc10897 \h </w:instrText>
        </w:r>
        <w:r>
          <w:fldChar w:fldCharType="separate"/>
        </w:r>
        <w:r>
          <w:t>61</w:t>
        </w:r>
        <w:r>
          <w:fldChar w:fldCharType="end"/>
        </w:r>
      </w:hyperlink>
    </w:p>
    <w:p>
      <w:pPr>
        <w:pStyle w:val="TOC2"/>
        <w:tabs>
          <w:tab w:val="right" w:leader="dot" w:pos="8306"/>
        </w:tabs>
      </w:pPr>
      <w:hyperlink w:anchor="_Toc13137" w:history="1">
        <w:r>
          <w:rPr>
            <w:rFonts w:ascii="仿宋" w:eastAsia="仿宋" w:hAnsi="仿宋" w:cs="仿宋" w:hint="eastAsia"/>
            <w:lang w:eastAsia="zh-CN"/>
          </w:rPr>
          <w:t>(二)、三聚氰胺甲醛塑料项目法律合规要求</w:t>
        </w:r>
        <w:r>
          <w:tab/>
        </w:r>
        <w:r>
          <w:fldChar w:fldCharType="begin"/>
        </w:r>
        <w:r>
          <w:instrText xml:space="preserve"> PAGEREF _Toc13137 \h </w:instrText>
        </w:r>
        <w:r>
          <w:fldChar w:fldCharType="separate"/>
        </w:r>
        <w:r>
          <w:t>65</w:t>
        </w:r>
        <w:r>
          <w:fldChar w:fldCharType="end"/>
        </w:r>
      </w:hyperlink>
    </w:p>
    <w:p>
      <w:pPr>
        <w:pStyle w:val="TOC2"/>
        <w:tabs>
          <w:tab w:val="right" w:leader="dot" w:pos="8306"/>
        </w:tabs>
      </w:pPr>
      <w:hyperlink w:anchor="_Toc13595" w:history="1">
        <w:r>
          <w:rPr>
            <w:rFonts w:ascii="仿宋" w:eastAsia="仿宋" w:hAnsi="仿宋" w:cs="仿宋" w:hint="eastAsia"/>
            <w:lang w:eastAsia="zh-CN"/>
          </w:rPr>
          <w:t>(三)、三聚氰胺甲醛塑料项目合同管理与法律事务</w:t>
        </w:r>
        <w:r>
          <w:tab/>
        </w:r>
        <w:r>
          <w:fldChar w:fldCharType="begin"/>
        </w:r>
        <w:r>
          <w:instrText xml:space="preserve"> PAGEREF _Toc13595 \h </w:instrText>
        </w:r>
        <w:r>
          <w:fldChar w:fldCharType="separate"/>
        </w:r>
        <w:r>
          <w:t>69</w:t>
        </w:r>
        <w:r>
          <w:fldChar w:fldCharType="end"/>
        </w:r>
      </w:hyperlink>
    </w:p>
    <w:p>
      <w:pPr>
        <w:pStyle w:val="TOC2"/>
        <w:tabs>
          <w:tab w:val="right" w:leader="dot" w:pos="8306"/>
        </w:tabs>
      </w:pPr>
      <w:hyperlink w:anchor="_Toc24978" w:history="1">
        <w:r>
          <w:rPr>
            <w:rFonts w:ascii="仿宋" w:eastAsia="仿宋" w:hAnsi="仿宋" w:cs="仿宋" w:hint="eastAsia"/>
            <w:lang w:eastAsia="zh-CN"/>
          </w:rPr>
          <w:t>(四)、三聚氰胺甲醛塑料项目知识产权保护策略</w:t>
        </w:r>
        <w:r>
          <w:tab/>
        </w:r>
        <w:r>
          <w:fldChar w:fldCharType="begin"/>
        </w:r>
        <w:r>
          <w:instrText xml:space="preserve"> PAGEREF _Toc24978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37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5119"/>
      <w:r>
        <w:rPr>
          <w:rFonts w:ascii="仿宋" w:eastAsia="仿宋" w:hAnsi="仿宋" w:cs="仿宋" w:hint="eastAsia"/>
          <w:sz w:val="28"/>
          <w:lang w:eastAsia="zh-CN"/>
        </w:rPr>
        <w:t>一、三聚氰胺甲醛塑料项目可持续发展</w:t>
      </w:r>
      <w:bookmarkEnd w:id="2"/>
    </w:p>
    <w:p>
      <w:pPr>
        <w:pStyle w:val="Heading2"/>
        <w:rPr>
          <w:rFonts w:ascii="仿宋" w:eastAsia="仿宋" w:hAnsi="仿宋" w:cs="仿宋" w:hint="eastAsia"/>
          <w:lang w:eastAsia="zh-CN"/>
        </w:rPr>
      </w:pPr>
      <w:bookmarkStart w:id="3" w:name="_Toc18076"/>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三聚氰胺甲醛塑料项目中，三聚氰胺甲醛塑料项目团队着眼于未来，明确了可持续发展的战略方向。制定的具体可持续发展目标包括降低资源使用、采用环保技术、最大化社会效益等。这一步骤不仅有助于三聚氰胺甲醛塑料项目在环保和社会责任方面达到最高标准，也为未来提供了明确的指引，确保三聚氰胺甲醛塑料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可持续实践的融入三聚氰胺甲醛塑料项目管理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三聚氰胺甲醛塑料项目管理周期。从三聚氰胺甲醛塑料项目规划开始，三聚氰胺甲醛塑料项目团队就考虑了环境和社会的因素。在执行阶段，三聚氰胺甲醛塑料项目团队积极推动绿色技术的应用，优化资源利用。此外，关注员工的社会责任，通过培训和沟通活动提高员工对可持续发展的认知，使他们能够在日常工作中践行可持续实践。这些举措不仅为三聚氰胺甲醛塑料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5020"/>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三聚氰胺甲醛塑料项目的可持续发展理念，我们深信环保与社会责任是三聚氰胺甲醛塑料项目成功的关键支柱。在三聚氰胺甲醛塑料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三聚氰胺甲醛塑料项目团队通过引入先进的环保技术、建立高效的废物处理系统以及推动能源节约措施，积极履行环保责任。定期的环保监测和评估确保三聚氰胺甲醛塑料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三聚氰胺甲醛塑料项目不仅致力于自身可持续发展，还注重对社会的回馈。通过支持社区三聚氰胺甲醛塑料项目、参与慈善事业、提供培训机会等方式，三聚氰胺甲醛塑料项目积极履行社会责任。与当地社区建立积极互动，关注员工的工作与生活平衡，以及员工的身心健康，是三聚氰胺甲醛塑料项目在社会责任层面的关键举措。这样的实践不仅增强了三聚氰胺甲醛塑料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10340"/>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14719"/>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三聚氰胺甲醛塑料项目的技术管理特点体现在其创新导向。通过引入最先进的技术趋势和解决方案，三聚氰胺甲醛塑料项目致力于提升科技含量、提高质量和效率水平。这意味着我们将采用最新的工具和方法，确保三聚氰胺甲醛塑料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三聚氰胺甲醛塑料项目技术管理的显著特征。通过整合不同领域的技术资源，我们实现了跨学科的协同工作。这有助于优化技术架构，提高整体效能。此外，整合性策略还促进了不同技术团队之间的紧密沟通和高效合作，确保三聚氰胺甲醛塑料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三聚氰胺甲醛塑料项目所采用的技术。通过不断优化技术方案，三聚氰胺甲醛塑料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三聚氰胺甲醛塑料项目团队将在三聚氰胺甲醛塑料项目初期识别可能的技术风险，并采取相应的预防和应对措施。通过建立健全的风险评估机制，三聚氰胺甲醛塑料项目能够在实施过程中及时发现并解决潜在的技术问题，保障三聚氰胺甲醛塑料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三聚氰胺甲醛塑料项目中，技术将成为三聚氰胺甲醛塑料项目成功的有力支持。这一深度剖析揭示了技术管理在三聚氰胺甲醛塑料项目实施中的关键作用，为三聚氰胺甲醛塑料项目的技术基础奠定了坚实的基础。</w:t>
      </w:r>
    </w:p>
    <w:p>
      <w:pPr>
        <w:pStyle w:val="Heading2"/>
        <w:ind w:firstLine="560" w:firstLineChars="200"/>
        <w:rPr>
          <w:rFonts w:ascii="仿宋" w:eastAsia="仿宋" w:hAnsi="仿宋" w:cs="仿宋" w:hint="eastAsia"/>
          <w:sz w:val="28"/>
          <w:lang w:eastAsia="zh-CN"/>
        </w:rPr>
      </w:pPr>
      <w:bookmarkStart w:id="7" w:name="_Toc3940"/>
      <w:r>
        <w:rPr>
          <w:rFonts w:ascii="仿宋" w:eastAsia="仿宋" w:hAnsi="仿宋" w:cs="仿宋" w:hint="eastAsia"/>
          <w:sz w:val="28"/>
          <w:lang w:eastAsia="zh-CN"/>
        </w:rPr>
        <w:t>(二)、三聚氰胺甲醛塑料项目工艺技术设计方案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三聚氰胺甲醛塑料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三聚氰胺甲醛塑料项目将严格按照相关行业规范要求进行组织。通过有效控制产品质量，三聚氰胺甲醛塑料项目将致力于为顾客提供优质的三聚氰胺甲醛塑料项目产品和良好的服务。这体现了三聚氰胺甲醛塑料项目对于生产活动合规性和质量标准的高度重视，为三聚氰胺甲醛塑料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三聚氰胺甲醛塑料项目注重生态效益和清洁生产原则。三聚氰胺甲醛塑料项目建设将紧密结合地方特色经济发展，与社会经济发展规划和区域环境保护规划方案相协调一致。通过与当地区域自然生态系统的结合，三聚氰胺甲醛塑料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三聚氰胺甲醛塑料项目产品具有多样化的客户需求和个性化的特点。因此，三聚氰胺甲醛塑料项目产品规格品种多样，且单批生产数量较小。为满足这一特点，三聚氰胺甲醛塑料项目承办单位将建设先进的柔性制造生产线。通过广泛应用柔性制造技术，三聚氰胺甲醛塑料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三聚氰胺甲醛塑料项目采用的技术具有较高的技术含量和自动化水平，处于国内先进水平。这一技术选用不仅体现了对生产效率、质量和环境友好性的高标准要求，同时为三聚氰胺甲醛塑料项目的可持续发展奠定了坚实的基础。</w:t>
      </w:r>
    </w:p>
    <w:p>
      <w:pPr>
        <w:pStyle w:val="Heading2"/>
        <w:ind w:firstLine="560" w:firstLineChars="200"/>
        <w:rPr>
          <w:rFonts w:ascii="仿宋" w:eastAsia="仿宋" w:hAnsi="仿宋" w:cs="仿宋" w:hint="eastAsia"/>
          <w:sz w:val="28"/>
          <w:lang w:eastAsia="zh-CN"/>
        </w:rPr>
      </w:pPr>
      <w:bookmarkStart w:id="8" w:name="_Toc2244"/>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为确保三聚氰胺甲醛塑料项目的高效生产和技术实施，我们制定了一套精心设计的设备选型方案，以满足三聚氰胺甲醛塑料项目生产、质量和环保的要求。该方案的主要特点如下：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三聚氰胺甲醛塑料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针对三聚氰胺甲醛塑料项目产品的多样性和小批量生产的特点，我们将建设柔性制造生产线。通过在设备选型中考虑柔性制造技术，可以灵活应对不同产品规格和生产需求，实现生产线的高度灵活性和适应性。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10088"/>
      <w:r>
        <w:rPr>
          <w:rFonts w:ascii="仿宋" w:eastAsia="仿宋" w:hAnsi="仿宋" w:cs="仿宋" w:hint="eastAsia"/>
          <w:sz w:val="28"/>
          <w:lang w:eastAsia="zh-CN"/>
        </w:rPr>
        <w:t>三、三聚氰胺甲醛塑料项目建设单位说明</w:t>
      </w:r>
      <w:bookmarkEnd w:id="9"/>
    </w:p>
    <w:p>
      <w:pPr>
        <w:pStyle w:val="Heading2"/>
        <w:rPr>
          <w:rFonts w:ascii="仿宋" w:eastAsia="仿宋" w:hAnsi="仿宋" w:cs="仿宋" w:hint="eastAsia"/>
          <w:lang w:eastAsia="zh-CN"/>
        </w:rPr>
      </w:pPr>
      <w:bookmarkStart w:id="10" w:name="_Toc30557"/>
      <w:r>
        <w:rPr>
          <w:rFonts w:ascii="仿宋" w:eastAsia="仿宋" w:hAnsi="仿宋" w:cs="仿宋" w:hint="eastAsia"/>
          <w:lang w:eastAsia="zh-CN"/>
        </w:rPr>
        <w:t>(一)、三聚氰胺甲醛塑料项目承办单位基本情况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24399"/>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三聚氰胺甲醛塑料项目承办单位的XXXX，我们着眼于实现可持续的经济效益。通过技术创新和解决方案的提供，公司预计在三聚氰胺甲醛塑料项目执行期间将获得可观的收入增长。这一收入来源主要包括三聚氰胺甲醛塑料项目交付、技术服务和解决方案的销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同时，我们注重成本控制和效率提升，以确保三聚氰胺甲醛塑料项目的可持续盈利。透过精细的管理和资源优化，公司期望实现三聚氰胺甲醛塑料项目利润最大化。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三聚氰胺甲醛塑料项目实施进行全面的投资评估，包括三聚氰胺甲醛塑料项目启动阶段的资金投入和后续运营成本。通过对三聚氰胺甲醛塑料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三聚氰胺甲醛塑料项目实施过程中具备足够的资金流动性，公司将进行详尽的现金流分析。这包括资金需求的合理预测、三聚氰胺甲醛塑料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19897"/>
      <w:r>
        <w:rPr>
          <w:rFonts w:ascii="仿宋" w:eastAsia="仿宋" w:hAnsi="仿宋" w:cs="仿宋" w:hint="eastAsia"/>
          <w:sz w:val="28"/>
          <w:lang w:eastAsia="zh-CN"/>
        </w:rPr>
        <w:t>四、三聚氰胺甲醛塑料项目选址可行性分析</w:t>
      </w:r>
      <w:bookmarkEnd w:id="12"/>
    </w:p>
    <w:p>
      <w:pPr>
        <w:pStyle w:val="Heading2"/>
        <w:rPr>
          <w:rFonts w:ascii="仿宋" w:eastAsia="仿宋" w:hAnsi="仿宋" w:cs="仿宋" w:hint="eastAsia"/>
          <w:lang w:eastAsia="zh-CN"/>
        </w:rPr>
      </w:pPr>
      <w:bookmarkStart w:id="13" w:name="_Toc18088"/>
      <w:r>
        <w:rPr>
          <w:rFonts w:ascii="仿宋" w:eastAsia="仿宋" w:hAnsi="仿宋" w:cs="仿宋" w:hint="eastAsia"/>
          <w:lang w:eastAsia="zh-CN"/>
        </w:rPr>
        <w:t>(一)、三聚氰胺甲醛塑料项目选址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该三聚氰胺甲醛塑料项目选址位于XX省XX市XX区XXX街道</w:t>
      </w:r>
    </w:p>
    <w:p>
      <w:pPr>
        <w:pStyle w:val="Heading2"/>
        <w:ind w:firstLine="560" w:firstLineChars="200"/>
        <w:rPr>
          <w:rFonts w:ascii="仿宋" w:eastAsia="仿宋" w:hAnsi="仿宋" w:cs="仿宋" w:hint="eastAsia"/>
          <w:sz w:val="28"/>
          <w:lang w:eastAsia="zh-CN"/>
        </w:rPr>
      </w:pPr>
      <w:bookmarkStart w:id="14" w:name="_Toc10885"/>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 征地面积： 三聚氰胺甲醛塑料项目的征地面积将根据三聚氰胺甲醛塑料项目的实际规模和需求进行精确规划。具体面积XXX平方米，旨在确保三聚氰胺甲醛塑料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净用地面积是在征地面积基础上去除不可利用面积后的实际可开发用地。具体面积XXX平方米，考虑到环保、交通、安全等多方面因素，以确保三聚氰胺甲醛塑料项目在整体利用效率上达到最优。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三聚氰胺甲醛塑料项目计划建设的建筑总规模具体面积XXX平方米。这一规模的确定综合考虑了三聚氰胺甲醛塑料项目的性质、规模，以及城市规划的相关要求，确保建筑布局与周边环境协调一致。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绿地率是三聚氰胺甲醛塑料项目用地中被规划为绿地的比例。具体面积XXX平方米，旨在通过合理规划绿地，改善三聚氰胺甲醛塑料项目周边环境，提升居民生活质量，并符合城市整体绿化规划。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容积率是用地上可以建设的建筑总体积与用地面积之比。具体面积XXX，通过合理的容积率规划，确保三聚氰胺甲醛塑料项目建筑规模与周边环境和谐共生。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三聚氰胺甲醛塑料项目选址与当地城市规划相一致，具体面积XXX平方米。通过与城市规划部门深入沟通，确保三聚氰胺甲醛塑料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三聚氰胺甲醛塑料项目选址符合当地产业政策，具体面积XXX平方米。这包括三聚氰胺甲醛塑料项目对当地经济的促进作用，以及对相关产业的带动效应，确保三聚氰胺甲醛塑料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用地总体要求必须符合环保和可持续发展的原则，具体面积XXX平方米。通过采用绿色建筑设计、节能减排等措施，确保三聚氰胺甲醛塑料项目在建设和运营过程中对环境的影响最小化，达到可持续发展的要求。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确保三聚氰胺甲醛塑料项目选址具备必要的公共设施配套，具体面积XXX平方米。这包括交通便利性、教育、医疗等基础设施，以提高居民生活品质，使得三聚氰胺甲醛塑料项目选址更具吸引力。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考虑用地总体要求对当地社会稳定性的影响，具体面积XXX平方米。通过深入了解当地社区反馈，确保三聚氰胺甲醛塑料项目的选址和建设过程对当地社会和谐稳定产生积极作用。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三聚氰胺甲醛塑料项目选址不仅符合法规和规划，还在实际操作中具有可行性。这一全面规划将为三聚氰胺甲醛塑料项目的成功实施提供坚实的基础，确保三聚氰胺甲醛塑料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354"/>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三聚氰胺甲醛塑料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三聚氰胺甲醛塑料项目的设备规划和空间设计中，我们将采取灵活设备布局的措施。设备布局将根据实际需求进行灵活设计，避免不必要的浪费。通过合理规划设备摆放位置，我们将提高设备的利用率，减少设备间距，以确保三聚氰胺甲醛塑料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进一步，我们计划在三聚氰胺甲醛塑料项目内部引入共享设施的概念，例如共享会议室、办公区等。通过这种方式，我们可以减少对资源的重复建设，提高资源共享效率，从而减小三聚氰胺甲醛塑料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27162"/>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三聚氰胺甲醛塑料项目的总图布置中，我们将不同功能区域进行明确的规划，以最大程度满足三聚氰胺甲醛塑料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18931"/>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三聚氰胺甲醛塑料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三聚氰胺甲醛塑料项目对环境的影响是综合评价的重要因素之一。我们将详细考虑选址周边的自然环境、生态保护区、水源地等情况，确保三聚氰胺甲醛塑料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对选址的评价还需充分考虑当地政府的产业政策和法规。我们将详细了解三聚氰胺甲醛塑料项目所在地的相关政策，确保三聚氰胺甲醛塑料项目的规划和运营与当地法规相符，降低不必要的法律风险。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考虑到社会稳定性对企业运营的重要性，我们将评估选址地区的社会安全情况、劳工关系、社区反馈等方面，以确保三聚氰胺甲醛塑料项目的建设和运营不会受到社会稳定性的负面影响。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用地成本：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最后，我们将综合考虑用地成本，包括土地购置费用、土地开发成本等。通过对用地成本的详细评估，我们能够做出更为精确的经济效益分析，为三聚氰胺甲醛塑料项目的投资决策提供有力支持。</w:t>
      </w:r>
    </w:p>
    <w:p>
      <w:pPr>
        <w:pStyle w:val="Heading1"/>
        <w:ind w:firstLine="560" w:firstLineChars="200"/>
        <w:rPr>
          <w:rFonts w:ascii="仿宋" w:eastAsia="仿宋" w:hAnsi="仿宋" w:cs="仿宋" w:hint="eastAsia"/>
          <w:sz w:val="28"/>
          <w:lang w:eastAsia="zh-CN"/>
        </w:rPr>
      </w:pPr>
      <w:bookmarkStart w:id="18" w:name="_Toc30359"/>
      <w:r>
        <w:rPr>
          <w:rFonts w:ascii="仿宋" w:eastAsia="仿宋" w:hAnsi="仿宋" w:cs="仿宋" w:hint="eastAsia"/>
          <w:sz w:val="28"/>
          <w:lang w:eastAsia="zh-CN"/>
        </w:rPr>
        <w:t>五、三聚氰胺甲醛塑料项目绩效评估</w:t>
      </w:r>
      <w:bookmarkEnd w:id="18"/>
    </w:p>
    <w:p>
      <w:pPr>
        <w:pStyle w:val="Heading2"/>
        <w:rPr>
          <w:rFonts w:ascii="仿宋" w:eastAsia="仿宋" w:hAnsi="仿宋" w:cs="仿宋" w:hint="eastAsia"/>
          <w:lang w:eastAsia="zh-CN"/>
        </w:rPr>
      </w:pPr>
      <w:bookmarkStart w:id="19" w:name="_Toc32147"/>
      <w:r>
        <w:rPr>
          <w:rFonts w:ascii="仿宋" w:eastAsia="仿宋" w:hAnsi="仿宋" w:cs="仿宋" w:hint="eastAsia"/>
          <w:lang w:eastAsia="zh-CN"/>
        </w:rPr>
        <w:t>(一)、绩效评估指标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三聚氰胺甲醛塑料项目中，我们设计了一套全面的绩效评估指标，以确保三聚氰胺甲醛塑料项目的可控和成功交付。这些指标跨足三聚氰胺甲醛塑料项目目标、成本、进度和质量等多个维度，为我们提供了全面洞察三聚氰胺甲醛塑料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三聚氰胺甲醛塑料项目目标达成率是我们关注的首要指标。我们设定了明确的目标，并通过定期监测和评估，迅速发现并应对潜在的目标偏差。这为三聚氰胺甲醛塑料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成本绩效是另一个核心关注点。通过实际成本与预算成本的对比分析，我们深入了解成本差异的原因，及时调整资源分配，保持三聚氰胺甲醛塑料项目在经济效益方面的合理水平。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三聚氰胺甲醛塑料项目进度作为关键的绩效指标之一，得到了精心的关注。我们制定了详细的三聚氰胺甲醛塑料项目进度计划，并设立了进度符合度指标，确保实际进度与计划进度保持一致。这使我们能够快速发现和解决潜在的进度问题，保持三聚氰胺甲醛塑料项目的正常推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https://d.book118.com/966002221204010103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三聚氰胺甲醛塑料项目规划设计纲要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三聚氰胺甲醛塑料项目规划设计纲要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三聚氰胺甲醛塑料项目规划设计纲要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三聚氰胺甲醛塑料项目规划设计纲要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三聚氰胺甲醛塑料项目规划设计纲要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三聚氰胺甲醛塑料项目规划设计纲要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三聚氰胺甲醛塑料项目规划设计纲要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三聚氰胺甲醛塑料项目规划设计纲要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三聚氰胺甲醛塑料项目规划设计纲要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三聚氰胺甲醛塑料项目规划设计纲要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三聚氰胺甲醛塑料项目规划设计纲要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三聚氰胺甲醛塑料项目规划设计纲要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三聚氰胺甲醛塑料项目规划设计纲要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三聚氰胺甲醛塑料项目规划设计纲要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三聚氰胺甲醛塑料项目规划设计纲要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三聚氰胺甲醛塑料项目规划设计纲要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三聚氰胺甲醛塑料项目规划设计纲要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F614B8F"/>
    <w:rsid w:val="6F614B8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66002221204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2024-02-28T17:43:00Z</dcterms:created>
  <dcterms:modified xsi:type="dcterms:W3CDTF">2024-02-28T17:43:34Z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D5D3802BB4664A5189B9776AC50B30AC_11</vt:lpwstr>
  </property>
  <property fmtid="{D5CDD505-2E9C-101B-9397-08002B2CF9AE}" pid="3" name="KSOProductBuildVer">
    <vt:lpwstr>2052-12.1.0.16388</vt:lpwstr>
  </property>
</Properties>
</file>