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83C9B" w:rsidP="00983C9B" w14:paraId="49E5107A" w14:textId="77777777">
      <w:pPr>
        <w:spacing w:before="48" w:beforeLines="20" w:after="360" w:afterLines="150" w:line="360" w:lineRule="auto"/>
        <w:jc w:val="center"/>
        <w:rPr>
          <w:rFonts w:ascii="华文中宋" w:eastAsia="华文中宋" w:hAnsi="华文中宋"/>
          <w:b/>
          <w:sz w:val="30"/>
        </w:rPr>
      </w:pPr>
      <w:r w:rsidRPr="00983C9B">
        <w:rPr>
          <w:rFonts w:ascii="华文中宋" w:eastAsia="华文中宋" w:hAnsi="华文中宋"/>
          <w:b/>
          <w:sz w:val="30"/>
        </w:rPr>
        <w:t>2024</w:t>
      </w:r>
      <w:r w:rsidRPr="00983C9B">
        <w:rPr>
          <w:rFonts w:ascii="华文中宋" w:eastAsia="华文中宋" w:hAnsi="华文中宋"/>
          <w:b/>
          <w:sz w:val="30"/>
        </w:rPr>
        <w:t>江苏常熟文旅发展有限责任公司（系统）招聘</w:t>
      </w:r>
      <w:r w:rsidRPr="00983C9B">
        <w:rPr>
          <w:rFonts w:ascii="华文中宋" w:eastAsia="华文中宋" w:hAnsi="华文中宋"/>
          <w:b/>
          <w:sz w:val="30"/>
        </w:rPr>
        <w:t>7</w:t>
      </w:r>
      <w:r w:rsidRPr="00983C9B">
        <w:rPr>
          <w:rFonts w:ascii="华文中宋" w:eastAsia="华文中宋" w:hAnsi="华文中宋"/>
          <w:b/>
          <w:sz w:val="30"/>
        </w:rPr>
        <w:t>人（</w:t>
      </w:r>
      <w:r w:rsidRPr="00983C9B">
        <w:rPr>
          <w:rFonts w:ascii="华文中宋" w:eastAsia="华文中宋" w:hAnsi="华文中宋"/>
          <w:b/>
          <w:sz w:val="30"/>
        </w:rPr>
        <w:t>1</w:t>
      </w:r>
      <w:r w:rsidRPr="00983C9B">
        <w:rPr>
          <w:rFonts w:ascii="华文中宋" w:eastAsia="华文中宋" w:hAnsi="华文中宋"/>
          <w:b/>
          <w:sz w:val="30"/>
        </w:rPr>
        <w:t>月）笔试备考试题及答案解析</w:t>
      </w:r>
    </w:p>
    <w:p w:rsidR="00A77B3E" w14:paraId="73B5F93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7261469" w14:textId="77777777">
      <w:pPr>
        <w:spacing w:after="260" w:line="360" w:lineRule="auto"/>
      </w:pPr>
      <w:r>
        <w:rPr>
          <w:rFonts w:ascii="微软雅黑" w:eastAsia="微软雅黑" w:cs="微软雅黑"/>
        </w:rPr>
        <w:t>一、选择题</w:t>
      </w:r>
    </w:p>
    <w:p w:rsidR="006D34C4" w14:paraId="7AE9D5C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77BB717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6CFC960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311391F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56D4407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27BB1AB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FFC720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22AFACC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4883D1D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0415070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35BAA78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54B9AAA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71D5975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A1D004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359FE1C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51A58E8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57596E7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1CF09A0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55512E7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266F9E9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323ABC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2A8279A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6A815BD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7FAC7FE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17B46B8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7F8D2DE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66278C7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644103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4C2DD74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15A9AB5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291E366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071A613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1A114E1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24EE3FB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30E59F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389F464E"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515900C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5E80392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https://d.book118.com/966003243232010042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rsidP="00B77510" w14:paraId="0921A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C9B" w14:paraId="62E5E3C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rsidP="00B77510" w14:paraId="6C135E49" w14:textId="0FDDA2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83C9B" w14:paraId="01D34CE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14:paraId="0191F3D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C9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rsidP="00B77510" w14:textId="0FDDA2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83C9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C9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rsidP="00B77510" w14:textId="0FDDA2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83C9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14:paraId="0F7C286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14:paraId="5DB8D29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14:paraId="09E9322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C9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83C9B"/>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5129EF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83C9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83C9B"/>
    <w:rPr>
      <w:sz w:val="18"/>
      <w:szCs w:val="18"/>
    </w:rPr>
  </w:style>
  <w:style w:type="paragraph" w:styleId="Footer">
    <w:name w:val="footer"/>
    <w:basedOn w:val="Normal"/>
    <w:link w:val="a0"/>
    <w:rsid w:val="00983C9B"/>
    <w:pPr>
      <w:tabs>
        <w:tab w:val="center" w:pos="4153"/>
        <w:tab w:val="right" w:pos="8306"/>
      </w:tabs>
      <w:snapToGrid w:val="0"/>
    </w:pPr>
    <w:rPr>
      <w:sz w:val="18"/>
      <w:szCs w:val="18"/>
    </w:rPr>
  </w:style>
  <w:style w:type="character" w:customStyle="1" w:styleId="a0">
    <w:name w:val="页脚 字符"/>
    <w:basedOn w:val="DefaultParagraphFont"/>
    <w:link w:val="Footer"/>
    <w:rsid w:val="00983C9B"/>
    <w:rPr>
      <w:sz w:val="18"/>
      <w:szCs w:val="18"/>
    </w:rPr>
  </w:style>
  <w:style w:type="character" w:styleId="PageNumber">
    <w:name w:val="page number"/>
    <w:basedOn w:val="DefaultParagraphFont"/>
    <w:rsid w:val="00983C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66003243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3215</Words>
  <Characters>18326</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