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氯化聚合物项目可行性分析报告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0" w:history="1">
        <w:r>
          <w:rPr>
            <w:rFonts w:ascii="仿宋" w:eastAsia="仿宋" w:hAnsi="仿宋" w:cs="仿宋" w:hint="eastAsia"/>
            <w:lang w:eastAsia="zh-CN"/>
          </w:rPr>
          <w:t>概论</w:t>
        </w:r>
        <w:r>
          <w:tab/>
        </w:r>
        <w:r>
          <w:fldChar w:fldCharType="begin"/>
        </w:r>
        <w:r>
          <w:instrText xml:space="preserve"> PAGEREF _Toc15710 \h </w:instrText>
        </w:r>
        <w:r>
          <w:fldChar w:fldCharType="separate"/>
        </w:r>
        <w:r>
          <w:t>3</w:t>
        </w:r>
        <w:r>
          <w:fldChar w:fldCharType="end"/>
        </w:r>
      </w:hyperlink>
    </w:p>
    <w:p>
      <w:pPr>
        <w:pStyle w:val="TOC1"/>
        <w:tabs>
          <w:tab w:val="right" w:leader="dot" w:pos="8306"/>
        </w:tabs>
      </w:pPr>
      <w:hyperlink w:anchor="_Toc26469" w:history="1">
        <w:r>
          <w:rPr>
            <w:rFonts w:ascii="仿宋" w:eastAsia="仿宋" w:hAnsi="仿宋" w:cs="仿宋" w:hint="eastAsia"/>
            <w:lang w:eastAsia="zh-CN"/>
          </w:rPr>
          <w:t>一、项目概要</w:t>
        </w:r>
        <w:r>
          <w:tab/>
        </w:r>
        <w:r>
          <w:fldChar w:fldCharType="begin"/>
        </w:r>
        <w:r>
          <w:instrText xml:space="preserve"> PAGEREF _Toc26469 \h </w:instrText>
        </w:r>
        <w:r>
          <w:fldChar w:fldCharType="separate"/>
        </w:r>
        <w:r>
          <w:t>3</w:t>
        </w:r>
        <w:r>
          <w:fldChar w:fldCharType="end"/>
        </w:r>
      </w:hyperlink>
    </w:p>
    <w:p>
      <w:pPr>
        <w:pStyle w:val="TOC2"/>
        <w:tabs>
          <w:tab w:val="right" w:leader="dot" w:pos="8306"/>
        </w:tabs>
      </w:pPr>
      <w:hyperlink w:anchor="_Toc5196" w:history="1">
        <w:r>
          <w:rPr>
            <w:rFonts w:ascii="仿宋" w:eastAsia="仿宋" w:hAnsi="仿宋" w:cs="仿宋" w:hint="eastAsia"/>
            <w:lang w:eastAsia="zh-CN"/>
          </w:rPr>
          <w:t>(一)、项目名称及建设性质</w:t>
        </w:r>
        <w:r>
          <w:tab/>
        </w:r>
        <w:r>
          <w:fldChar w:fldCharType="begin"/>
        </w:r>
        <w:r>
          <w:instrText xml:space="preserve"> PAGEREF _Toc5196 \h </w:instrText>
        </w:r>
        <w:r>
          <w:fldChar w:fldCharType="separate"/>
        </w:r>
        <w:r>
          <w:t>3</w:t>
        </w:r>
        <w:r>
          <w:fldChar w:fldCharType="end"/>
        </w:r>
      </w:hyperlink>
    </w:p>
    <w:p>
      <w:pPr>
        <w:pStyle w:val="TOC2"/>
        <w:tabs>
          <w:tab w:val="right" w:leader="dot" w:pos="8306"/>
        </w:tabs>
      </w:pPr>
      <w:hyperlink w:anchor="_Toc3853" w:history="1">
        <w:r>
          <w:rPr>
            <w:rFonts w:ascii="仿宋" w:eastAsia="仿宋" w:hAnsi="仿宋" w:cs="仿宋" w:hint="eastAsia"/>
            <w:lang w:eastAsia="zh-CN"/>
          </w:rPr>
          <w:t>(二)、项目主办方</w:t>
        </w:r>
        <w:r>
          <w:tab/>
        </w:r>
        <w:r>
          <w:fldChar w:fldCharType="begin"/>
        </w:r>
        <w:r>
          <w:instrText xml:space="preserve"> PAGEREF _Toc3853 \h </w:instrText>
        </w:r>
        <w:r>
          <w:fldChar w:fldCharType="separate"/>
        </w:r>
        <w:r>
          <w:t>3</w:t>
        </w:r>
        <w:r>
          <w:fldChar w:fldCharType="end"/>
        </w:r>
      </w:hyperlink>
    </w:p>
    <w:p>
      <w:pPr>
        <w:pStyle w:val="TOC2"/>
        <w:tabs>
          <w:tab w:val="right" w:leader="dot" w:pos="8306"/>
        </w:tabs>
      </w:pPr>
      <w:hyperlink w:anchor="_Toc21272" w:history="1">
        <w:r>
          <w:rPr>
            <w:rFonts w:ascii="仿宋" w:eastAsia="仿宋" w:hAnsi="仿宋" w:cs="仿宋" w:hint="eastAsia"/>
            <w:lang w:eastAsia="zh-CN"/>
          </w:rPr>
          <w:t>(三)、氯化聚合物项目定位及建设原因</w:t>
        </w:r>
        <w:r>
          <w:tab/>
        </w:r>
        <w:r>
          <w:fldChar w:fldCharType="begin"/>
        </w:r>
        <w:r>
          <w:instrText xml:space="preserve"> PAGEREF _Toc21272 \h </w:instrText>
        </w:r>
        <w:r>
          <w:fldChar w:fldCharType="separate"/>
        </w:r>
        <w:r>
          <w:t>4</w:t>
        </w:r>
        <w:r>
          <w:fldChar w:fldCharType="end"/>
        </w:r>
      </w:hyperlink>
    </w:p>
    <w:p>
      <w:pPr>
        <w:pStyle w:val="TOC2"/>
        <w:tabs>
          <w:tab w:val="right" w:leader="dot" w:pos="8306"/>
        </w:tabs>
      </w:pPr>
      <w:hyperlink w:anchor="_Toc3" w:history="1">
        <w:r>
          <w:rPr>
            <w:rFonts w:ascii="仿宋" w:eastAsia="仿宋" w:hAnsi="仿宋" w:cs="仿宋" w:hint="eastAsia"/>
            <w:lang w:eastAsia="zh-CN"/>
          </w:rPr>
          <w:t>(四)、氯化聚合物项目选址及背景</w:t>
        </w:r>
        <w:r>
          <w:tab/>
        </w:r>
        <w:r>
          <w:fldChar w:fldCharType="begin"/>
        </w:r>
        <w:r>
          <w:instrText xml:space="preserve"> PAGEREF _Toc3 \h </w:instrText>
        </w:r>
        <w:r>
          <w:fldChar w:fldCharType="separate"/>
        </w:r>
        <w:r>
          <w:t>5</w:t>
        </w:r>
        <w:r>
          <w:fldChar w:fldCharType="end"/>
        </w:r>
      </w:hyperlink>
    </w:p>
    <w:p>
      <w:pPr>
        <w:pStyle w:val="TOC2"/>
        <w:tabs>
          <w:tab w:val="right" w:leader="dot" w:pos="8306"/>
        </w:tabs>
      </w:pPr>
      <w:hyperlink w:anchor="_Toc3156" w:history="1">
        <w:r>
          <w:rPr>
            <w:rFonts w:ascii="仿宋" w:eastAsia="仿宋" w:hAnsi="仿宋" w:cs="仿宋" w:hint="eastAsia"/>
            <w:lang w:eastAsia="zh-CN"/>
          </w:rPr>
          <w:t>(五)、氯化聚合物项目生产规模概述</w:t>
        </w:r>
        <w:r>
          <w:tab/>
        </w:r>
        <w:r>
          <w:fldChar w:fldCharType="begin"/>
        </w:r>
        <w:r>
          <w:instrText xml:space="preserve"> PAGEREF _Toc3156 \h </w:instrText>
        </w:r>
        <w:r>
          <w:fldChar w:fldCharType="separate"/>
        </w:r>
        <w:r>
          <w:t>5</w:t>
        </w:r>
        <w:r>
          <w:fldChar w:fldCharType="end"/>
        </w:r>
      </w:hyperlink>
    </w:p>
    <w:p>
      <w:pPr>
        <w:pStyle w:val="TOC2"/>
        <w:tabs>
          <w:tab w:val="right" w:leader="dot" w:pos="8306"/>
        </w:tabs>
      </w:pPr>
      <w:hyperlink w:anchor="_Toc29592" w:history="1">
        <w:r>
          <w:rPr>
            <w:rFonts w:ascii="仿宋" w:eastAsia="仿宋" w:hAnsi="仿宋" w:cs="仿宋" w:hint="eastAsia"/>
            <w:lang w:eastAsia="zh-CN"/>
          </w:rPr>
          <w:t>(六)、建筑规模与设计要点</w:t>
        </w:r>
        <w:r>
          <w:tab/>
        </w:r>
        <w:r>
          <w:fldChar w:fldCharType="begin"/>
        </w:r>
        <w:r>
          <w:instrText xml:space="preserve"> PAGEREF _Toc29592 \h </w:instrText>
        </w:r>
        <w:r>
          <w:fldChar w:fldCharType="separate"/>
        </w:r>
        <w:r>
          <w:t>6</w:t>
        </w:r>
        <w:r>
          <w:fldChar w:fldCharType="end"/>
        </w:r>
      </w:hyperlink>
    </w:p>
    <w:p>
      <w:pPr>
        <w:pStyle w:val="TOC2"/>
        <w:tabs>
          <w:tab w:val="right" w:leader="dot" w:pos="8306"/>
        </w:tabs>
      </w:pPr>
      <w:hyperlink w:anchor="_Toc2260" w:history="1">
        <w:r>
          <w:rPr>
            <w:rFonts w:ascii="仿宋" w:eastAsia="仿宋" w:hAnsi="仿宋" w:cs="仿宋" w:hint="eastAsia"/>
            <w:lang w:eastAsia="zh-CN"/>
          </w:rPr>
          <w:t>(七)、环境影响考察</w:t>
        </w:r>
        <w:r>
          <w:tab/>
        </w:r>
        <w:r>
          <w:fldChar w:fldCharType="begin"/>
        </w:r>
        <w:r>
          <w:instrText xml:space="preserve"> PAGEREF _Toc2260 \h </w:instrText>
        </w:r>
        <w:r>
          <w:fldChar w:fldCharType="separate"/>
        </w:r>
        <w:r>
          <w:t>6</w:t>
        </w:r>
        <w:r>
          <w:fldChar w:fldCharType="end"/>
        </w:r>
      </w:hyperlink>
    </w:p>
    <w:p>
      <w:pPr>
        <w:pStyle w:val="TOC2"/>
        <w:tabs>
          <w:tab w:val="right" w:leader="dot" w:pos="8306"/>
        </w:tabs>
      </w:pPr>
      <w:hyperlink w:anchor="_Toc22777" w:history="1">
        <w:r>
          <w:rPr>
            <w:rFonts w:ascii="仿宋" w:eastAsia="仿宋" w:hAnsi="仿宋" w:cs="仿宋" w:hint="eastAsia"/>
            <w:lang w:eastAsia="zh-CN"/>
          </w:rPr>
          <w:t>(八)、项目总投资与资金结构</w:t>
        </w:r>
        <w:r>
          <w:tab/>
        </w:r>
        <w:r>
          <w:fldChar w:fldCharType="begin"/>
        </w:r>
        <w:r>
          <w:instrText xml:space="preserve"> PAGEREF _Toc22777 \h </w:instrText>
        </w:r>
        <w:r>
          <w:fldChar w:fldCharType="separate"/>
        </w:r>
        <w:r>
          <w:t>7</w:t>
        </w:r>
        <w:r>
          <w:fldChar w:fldCharType="end"/>
        </w:r>
      </w:hyperlink>
    </w:p>
    <w:p>
      <w:pPr>
        <w:pStyle w:val="TOC2"/>
        <w:tabs>
          <w:tab w:val="right" w:leader="dot" w:pos="8306"/>
        </w:tabs>
      </w:pPr>
      <w:hyperlink w:anchor="_Toc9773" w:history="1">
        <w:r>
          <w:rPr>
            <w:rFonts w:ascii="仿宋" w:eastAsia="仿宋" w:hAnsi="仿宋" w:cs="仿宋" w:hint="eastAsia"/>
            <w:lang w:eastAsia="zh-CN"/>
          </w:rPr>
          <w:t>(九)、资金筹措方案概述</w:t>
        </w:r>
        <w:r>
          <w:tab/>
        </w:r>
        <w:r>
          <w:fldChar w:fldCharType="begin"/>
        </w:r>
        <w:r>
          <w:instrText xml:space="preserve"> PAGEREF _Toc9773 \h </w:instrText>
        </w:r>
        <w:r>
          <w:fldChar w:fldCharType="separate"/>
        </w:r>
        <w:r>
          <w:t>8</w:t>
        </w:r>
        <w:r>
          <w:fldChar w:fldCharType="end"/>
        </w:r>
      </w:hyperlink>
    </w:p>
    <w:p>
      <w:pPr>
        <w:pStyle w:val="TOC2"/>
        <w:tabs>
          <w:tab w:val="right" w:leader="dot" w:pos="8306"/>
        </w:tabs>
      </w:pPr>
      <w:hyperlink w:anchor="_Toc32278" w:history="1">
        <w:r>
          <w:rPr>
            <w:rFonts w:ascii="仿宋" w:eastAsia="仿宋" w:hAnsi="仿宋" w:cs="仿宋" w:hint="eastAsia"/>
            <w:lang w:eastAsia="zh-CN"/>
          </w:rPr>
          <w:t>(十)、氯化聚合物项目经济效益预期规划</w:t>
        </w:r>
        <w:r>
          <w:tab/>
        </w:r>
        <w:r>
          <w:fldChar w:fldCharType="begin"/>
        </w:r>
        <w:r>
          <w:instrText xml:space="preserve"> PAGEREF _Toc32278 \h </w:instrText>
        </w:r>
        <w:r>
          <w:fldChar w:fldCharType="separate"/>
        </w:r>
        <w:r>
          <w:t>8</w:t>
        </w:r>
        <w:r>
          <w:fldChar w:fldCharType="end"/>
        </w:r>
      </w:hyperlink>
    </w:p>
    <w:p>
      <w:pPr>
        <w:pStyle w:val="TOC2"/>
        <w:tabs>
          <w:tab w:val="right" w:leader="dot" w:pos="8306"/>
        </w:tabs>
      </w:pPr>
      <w:hyperlink w:anchor="_Toc3706" w:history="1">
        <w:r>
          <w:rPr>
            <w:rFonts w:ascii="仿宋" w:eastAsia="仿宋" w:hAnsi="仿宋" w:cs="仿宋" w:hint="eastAsia"/>
            <w:lang w:eastAsia="zh-CN"/>
          </w:rPr>
          <w:t>(十一)、氯化聚合物项目建设进度计划</w:t>
        </w:r>
        <w:r>
          <w:tab/>
        </w:r>
        <w:r>
          <w:fldChar w:fldCharType="begin"/>
        </w:r>
        <w:r>
          <w:instrText xml:space="preserve"> PAGEREF _Toc3706 \h </w:instrText>
        </w:r>
        <w:r>
          <w:fldChar w:fldCharType="separate"/>
        </w:r>
        <w:r>
          <w:t>9</w:t>
        </w:r>
        <w:r>
          <w:fldChar w:fldCharType="end"/>
        </w:r>
      </w:hyperlink>
    </w:p>
    <w:p>
      <w:pPr>
        <w:pStyle w:val="TOC1"/>
        <w:tabs>
          <w:tab w:val="right" w:leader="dot" w:pos="8306"/>
        </w:tabs>
      </w:pPr>
      <w:hyperlink w:anchor="_Toc20706" w:history="1">
        <w:r>
          <w:rPr>
            <w:rFonts w:ascii="仿宋" w:eastAsia="仿宋" w:hAnsi="仿宋" w:cs="仿宋" w:hint="eastAsia"/>
            <w:lang w:eastAsia="zh-CN"/>
          </w:rPr>
          <w:t>二、建设内容与产品方案</w:t>
        </w:r>
        <w:r>
          <w:tab/>
        </w:r>
        <w:r>
          <w:fldChar w:fldCharType="begin"/>
        </w:r>
        <w:r>
          <w:instrText xml:space="preserve"> PAGEREF _Toc20706 \h </w:instrText>
        </w:r>
        <w:r>
          <w:fldChar w:fldCharType="separate"/>
        </w:r>
        <w:r>
          <w:t>9</w:t>
        </w:r>
        <w:r>
          <w:fldChar w:fldCharType="end"/>
        </w:r>
      </w:hyperlink>
    </w:p>
    <w:p>
      <w:pPr>
        <w:pStyle w:val="TOC2"/>
        <w:tabs>
          <w:tab w:val="right" w:leader="dot" w:pos="8306"/>
        </w:tabs>
      </w:pPr>
      <w:hyperlink w:anchor="_Toc15131" w:history="1">
        <w:r>
          <w:rPr>
            <w:rFonts w:ascii="仿宋" w:eastAsia="仿宋" w:hAnsi="仿宋" w:cs="仿宋" w:hint="eastAsia"/>
            <w:lang w:eastAsia="zh-CN"/>
          </w:rPr>
          <w:t>(一)、建设规模及主要建设内容</w:t>
        </w:r>
        <w:r>
          <w:tab/>
        </w:r>
        <w:r>
          <w:fldChar w:fldCharType="begin"/>
        </w:r>
        <w:r>
          <w:instrText xml:space="preserve"> PAGEREF _Toc15131 \h </w:instrText>
        </w:r>
        <w:r>
          <w:fldChar w:fldCharType="separate"/>
        </w:r>
        <w:r>
          <w:t>9</w:t>
        </w:r>
        <w:r>
          <w:fldChar w:fldCharType="end"/>
        </w:r>
      </w:hyperlink>
    </w:p>
    <w:p>
      <w:pPr>
        <w:pStyle w:val="TOC2"/>
        <w:tabs>
          <w:tab w:val="right" w:leader="dot" w:pos="8306"/>
        </w:tabs>
      </w:pPr>
      <w:hyperlink w:anchor="_Toc914" w:history="1">
        <w:r>
          <w:rPr>
            <w:rFonts w:ascii="仿宋" w:eastAsia="仿宋" w:hAnsi="仿宋" w:cs="仿宋" w:hint="eastAsia"/>
            <w:lang w:eastAsia="zh-CN"/>
          </w:rPr>
          <w:t>(二)、氯化聚合物产品规划方案及生产纲领</w:t>
        </w:r>
        <w:r>
          <w:tab/>
        </w:r>
        <w:r>
          <w:fldChar w:fldCharType="begin"/>
        </w:r>
        <w:r>
          <w:instrText xml:space="preserve"> PAGEREF _Toc914 \h </w:instrText>
        </w:r>
        <w:r>
          <w:fldChar w:fldCharType="separate"/>
        </w:r>
        <w:r>
          <w:t>9</w:t>
        </w:r>
        <w:r>
          <w:fldChar w:fldCharType="end"/>
        </w:r>
      </w:hyperlink>
    </w:p>
    <w:p>
      <w:pPr>
        <w:pStyle w:val="TOC1"/>
        <w:tabs>
          <w:tab w:val="right" w:leader="dot" w:pos="8306"/>
        </w:tabs>
      </w:pPr>
      <w:hyperlink w:anchor="_Toc636" w:history="1">
        <w:r>
          <w:rPr>
            <w:rFonts w:ascii="仿宋" w:eastAsia="仿宋" w:hAnsi="仿宋" w:cs="仿宋" w:hint="eastAsia"/>
            <w:lang w:eastAsia="zh-CN"/>
          </w:rPr>
          <w:t>三、SWOT分析</w:t>
        </w:r>
        <w:r>
          <w:tab/>
        </w:r>
        <w:r>
          <w:fldChar w:fldCharType="begin"/>
        </w:r>
        <w:r>
          <w:instrText xml:space="preserve"> PAGEREF _Toc636 \h </w:instrText>
        </w:r>
        <w:r>
          <w:fldChar w:fldCharType="separate"/>
        </w:r>
        <w:r>
          <w:t>10</w:t>
        </w:r>
        <w:r>
          <w:fldChar w:fldCharType="end"/>
        </w:r>
      </w:hyperlink>
    </w:p>
    <w:p>
      <w:pPr>
        <w:pStyle w:val="TOC2"/>
        <w:tabs>
          <w:tab w:val="right" w:leader="dot" w:pos="8306"/>
        </w:tabs>
      </w:pPr>
      <w:hyperlink w:anchor="_Toc29626" w:history="1">
        <w:r>
          <w:rPr>
            <w:rFonts w:ascii="仿宋" w:eastAsia="仿宋" w:hAnsi="仿宋" w:cs="仿宋" w:hint="eastAsia"/>
            <w:lang w:eastAsia="zh-CN"/>
          </w:rPr>
          <w:t>(一)、优势分析(S)</w:t>
        </w:r>
        <w:r>
          <w:tab/>
        </w:r>
        <w:r>
          <w:fldChar w:fldCharType="begin"/>
        </w:r>
        <w:r>
          <w:instrText xml:space="preserve"> PAGEREF _Toc29626 \h </w:instrText>
        </w:r>
        <w:r>
          <w:fldChar w:fldCharType="separate"/>
        </w:r>
        <w:r>
          <w:t>10</w:t>
        </w:r>
        <w:r>
          <w:fldChar w:fldCharType="end"/>
        </w:r>
      </w:hyperlink>
    </w:p>
    <w:p>
      <w:pPr>
        <w:pStyle w:val="TOC2"/>
        <w:tabs>
          <w:tab w:val="right" w:leader="dot" w:pos="8306"/>
        </w:tabs>
      </w:pPr>
      <w:hyperlink w:anchor="_Toc12602" w:history="1">
        <w:r>
          <w:rPr>
            <w:rFonts w:ascii="仿宋" w:eastAsia="仿宋" w:hAnsi="仿宋" w:cs="仿宋" w:hint="eastAsia"/>
            <w:lang w:eastAsia="zh-CN"/>
          </w:rPr>
          <w:t>(二)、劣势分析(W)</w:t>
        </w:r>
        <w:r>
          <w:tab/>
        </w:r>
        <w:r>
          <w:fldChar w:fldCharType="begin"/>
        </w:r>
        <w:r>
          <w:instrText xml:space="preserve"> PAGEREF _Toc12602 \h </w:instrText>
        </w:r>
        <w:r>
          <w:fldChar w:fldCharType="separate"/>
        </w:r>
        <w:r>
          <w:t>11</w:t>
        </w:r>
        <w:r>
          <w:fldChar w:fldCharType="end"/>
        </w:r>
      </w:hyperlink>
    </w:p>
    <w:p>
      <w:pPr>
        <w:pStyle w:val="TOC2"/>
        <w:tabs>
          <w:tab w:val="right" w:leader="dot" w:pos="8306"/>
        </w:tabs>
      </w:pPr>
      <w:hyperlink w:anchor="_Toc29569" w:history="1">
        <w:r>
          <w:rPr>
            <w:rFonts w:ascii="仿宋" w:eastAsia="仿宋" w:hAnsi="仿宋" w:cs="仿宋" w:hint="eastAsia"/>
            <w:lang w:eastAsia="zh-CN"/>
          </w:rPr>
          <w:t>(三)、机会分析(O)</w:t>
        </w:r>
        <w:r>
          <w:tab/>
        </w:r>
        <w:r>
          <w:fldChar w:fldCharType="begin"/>
        </w:r>
        <w:r>
          <w:instrText xml:space="preserve"> PAGEREF _Toc29569 \h </w:instrText>
        </w:r>
        <w:r>
          <w:fldChar w:fldCharType="separate"/>
        </w:r>
        <w:r>
          <w:t>13</w:t>
        </w:r>
        <w:r>
          <w:fldChar w:fldCharType="end"/>
        </w:r>
      </w:hyperlink>
    </w:p>
    <w:p>
      <w:pPr>
        <w:pStyle w:val="TOC2"/>
        <w:tabs>
          <w:tab w:val="right" w:leader="dot" w:pos="8306"/>
        </w:tabs>
      </w:pPr>
      <w:hyperlink w:anchor="_Toc28938" w:history="1">
        <w:r>
          <w:rPr>
            <w:rFonts w:ascii="仿宋" w:eastAsia="仿宋" w:hAnsi="仿宋" w:cs="仿宋" w:hint="eastAsia"/>
            <w:lang w:eastAsia="zh-CN"/>
          </w:rPr>
          <w:t>(四)、威胁分析(T)</w:t>
        </w:r>
        <w:r>
          <w:tab/>
        </w:r>
        <w:r>
          <w:fldChar w:fldCharType="begin"/>
        </w:r>
        <w:r>
          <w:instrText xml:space="preserve"> PAGEREF _Toc28938 \h </w:instrText>
        </w:r>
        <w:r>
          <w:fldChar w:fldCharType="separate"/>
        </w:r>
        <w:r>
          <w:t>15</w:t>
        </w:r>
        <w:r>
          <w:fldChar w:fldCharType="end"/>
        </w:r>
      </w:hyperlink>
    </w:p>
    <w:p>
      <w:pPr>
        <w:pStyle w:val="TOC1"/>
        <w:tabs>
          <w:tab w:val="right" w:leader="dot" w:pos="8306"/>
        </w:tabs>
      </w:pPr>
      <w:hyperlink w:anchor="_Toc19777" w:history="1">
        <w:r>
          <w:rPr>
            <w:rFonts w:ascii="仿宋" w:eastAsia="仿宋" w:hAnsi="仿宋" w:cs="仿宋" w:hint="eastAsia"/>
            <w:lang w:eastAsia="zh-CN"/>
          </w:rPr>
          <w:t>四、法人治理</w:t>
        </w:r>
        <w:r>
          <w:tab/>
        </w:r>
        <w:r>
          <w:fldChar w:fldCharType="begin"/>
        </w:r>
        <w:r>
          <w:instrText xml:space="preserve"> PAGEREF _Toc19777 \h </w:instrText>
        </w:r>
        <w:r>
          <w:fldChar w:fldCharType="separate"/>
        </w:r>
        <w:r>
          <w:t>18</w:t>
        </w:r>
        <w:r>
          <w:fldChar w:fldCharType="end"/>
        </w:r>
      </w:hyperlink>
    </w:p>
    <w:p>
      <w:pPr>
        <w:pStyle w:val="TOC2"/>
        <w:tabs>
          <w:tab w:val="right" w:leader="dot" w:pos="8306"/>
        </w:tabs>
      </w:pPr>
      <w:hyperlink w:anchor="_Toc5209" w:history="1">
        <w:r>
          <w:rPr>
            <w:rFonts w:ascii="仿宋" w:eastAsia="仿宋" w:hAnsi="仿宋" w:cs="仿宋" w:hint="eastAsia"/>
            <w:lang w:eastAsia="zh-CN"/>
          </w:rPr>
          <w:t>(一)、股东权利及义务</w:t>
        </w:r>
        <w:r>
          <w:tab/>
        </w:r>
        <w:r>
          <w:fldChar w:fldCharType="begin"/>
        </w:r>
        <w:r>
          <w:instrText xml:space="preserve"> PAGEREF _Toc5209 \h </w:instrText>
        </w:r>
        <w:r>
          <w:fldChar w:fldCharType="separate"/>
        </w:r>
        <w:r>
          <w:t>18</w:t>
        </w:r>
        <w:r>
          <w:fldChar w:fldCharType="end"/>
        </w:r>
      </w:hyperlink>
    </w:p>
    <w:p>
      <w:pPr>
        <w:pStyle w:val="TOC2"/>
        <w:tabs>
          <w:tab w:val="right" w:leader="dot" w:pos="8306"/>
        </w:tabs>
      </w:pPr>
      <w:hyperlink w:anchor="_Toc23880" w:history="1">
        <w:r>
          <w:rPr>
            <w:rFonts w:ascii="仿宋" w:eastAsia="仿宋" w:hAnsi="仿宋" w:cs="仿宋" w:hint="eastAsia"/>
            <w:lang w:eastAsia="zh-CN"/>
          </w:rPr>
          <w:t>(二)、董事</w:t>
        </w:r>
        <w:r>
          <w:tab/>
        </w:r>
        <w:r>
          <w:fldChar w:fldCharType="begin"/>
        </w:r>
        <w:r>
          <w:instrText xml:space="preserve"> PAGEREF _Toc23880 \h </w:instrText>
        </w:r>
        <w:r>
          <w:fldChar w:fldCharType="separate"/>
        </w:r>
        <w:r>
          <w:t>20</w:t>
        </w:r>
        <w:r>
          <w:fldChar w:fldCharType="end"/>
        </w:r>
      </w:hyperlink>
    </w:p>
    <w:p>
      <w:pPr>
        <w:pStyle w:val="TOC2"/>
        <w:tabs>
          <w:tab w:val="right" w:leader="dot" w:pos="8306"/>
        </w:tabs>
      </w:pPr>
      <w:hyperlink w:anchor="_Toc21381" w:history="1">
        <w:r>
          <w:rPr>
            <w:rFonts w:ascii="仿宋" w:eastAsia="仿宋" w:hAnsi="仿宋" w:cs="仿宋" w:hint="eastAsia"/>
            <w:lang w:eastAsia="zh-CN"/>
          </w:rPr>
          <w:t>(三)、高级管理人员</w:t>
        </w:r>
        <w:r>
          <w:tab/>
        </w:r>
        <w:r>
          <w:fldChar w:fldCharType="begin"/>
        </w:r>
        <w:r>
          <w:instrText xml:space="preserve"> PAGEREF _Toc21381 \h </w:instrText>
        </w:r>
        <w:r>
          <w:fldChar w:fldCharType="separate"/>
        </w:r>
        <w:r>
          <w:t>23</w:t>
        </w:r>
        <w:r>
          <w:fldChar w:fldCharType="end"/>
        </w:r>
      </w:hyperlink>
    </w:p>
    <w:p>
      <w:pPr>
        <w:pStyle w:val="TOC2"/>
        <w:tabs>
          <w:tab w:val="right" w:leader="dot" w:pos="8306"/>
        </w:tabs>
      </w:pPr>
      <w:hyperlink w:anchor="_Toc15008" w:history="1">
        <w:r>
          <w:rPr>
            <w:rFonts w:ascii="仿宋" w:eastAsia="仿宋" w:hAnsi="仿宋" w:cs="仿宋" w:hint="eastAsia"/>
            <w:lang w:eastAsia="zh-CN"/>
          </w:rPr>
          <w:t>(四)、监事</w:t>
        </w:r>
        <w:r>
          <w:tab/>
        </w:r>
        <w:r>
          <w:fldChar w:fldCharType="begin"/>
        </w:r>
        <w:r>
          <w:instrText xml:space="preserve"> PAGEREF _Toc15008 \h </w:instrText>
        </w:r>
        <w:r>
          <w:fldChar w:fldCharType="separate"/>
        </w:r>
        <w:r>
          <w:t>25</w:t>
        </w:r>
        <w:r>
          <w:fldChar w:fldCharType="end"/>
        </w:r>
      </w:hyperlink>
    </w:p>
    <w:p>
      <w:pPr>
        <w:pStyle w:val="TOC1"/>
        <w:tabs>
          <w:tab w:val="right" w:leader="dot" w:pos="8306"/>
        </w:tabs>
      </w:pPr>
      <w:hyperlink w:anchor="_Toc12555" w:history="1">
        <w:r>
          <w:rPr>
            <w:rFonts w:ascii="仿宋" w:eastAsia="仿宋" w:hAnsi="仿宋" w:cs="仿宋" w:hint="eastAsia"/>
            <w:lang w:eastAsia="zh-CN"/>
          </w:rPr>
          <w:t>五、氯化聚合物企业概貌</w:t>
        </w:r>
        <w:r>
          <w:tab/>
        </w:r>
        <w:r>
          <w:fldChar w:fldCharType="begin"/>
        </w:r>
        <w:r>
          <w:instrText xml:space="preserve"> PAGEREF _Toc12555 \h </w:instrText>
        </w:r>
        <w:r>
          <w:fldChar w:fldCharType="separate"/>
        </w:r>
        <w:r>
          <w:t>26</w:t>
        </w:r>
        <w:r>
          <w:fldChar w:fldCharType="end"/>
        </w:r>
      </w:hyperlink>
    </w:p>
    <w:p>
      <w:pPr>
        <w:pStyle w:val="TOC2"/>
        <w:tabs>
          <w:tab w:val="right" w:leader="dot" w:pos="8306"/>
        </w:tabs>
      </w:pPr>
      <w:hyperlink w:anchor="_Toc28415" w:history="1">
        <w:r>
          <w:rPr>
            <w:rFonts w:ascii="仿宋" w:eastAsia="仿宋" w:hAnsi="仿宋" w:cs="仿宋" w:hint="eastAsia"/>
            <w:lang w:eastAsia="zh-CN"/>
          </w:rPr>
          <w:t>(一)、氯化聚合物企业基础信息</w:t>
        </w:r>
        <w:r>
          <w:tab/>
        </w:r>
        <w:r>
          <w:fldChar w:fldCharType="begin"/>
        </w:r>
        <w:r>
          <w:instrText xml:space="preserve"> PAGEREF _Toc28415 \h </w:instrText>
        </w:r>
        <w:r>
          <w:fldChar w:fldCharType="separate"/>
        </w:r>
        <w:r>
          <w:t>26</w:t>
        </w:r>
        <w:r>
          <w:fldChar w:fldCharType="end"/>
        </w:r>
      </w:hyperlink>
    </w:p>
    <w:p>
      <w:pPr>
        <w:pStyle w:val="TOC2"/>
        <w:tabs>
          <w:tab w:val="right" w:leader="dot" w:pos="8306"/>
        </w:tabs>
      </w:pPr>
      <w:hyperlink w:anchor="_Toc9269" w:history="1">
        <w:r>
          <w:rPr>
            <w:rFonts w:ascii="仿宋" w:eastAsia="仿宋" w:hAnsi="仿宋" w:cs="仿宋" w:hint="eastAsia"/>
            <w:lang w:eastAsia="zh-CN"/>
          </w:rPr>
          <w:t>(二)、氯化聚合物企业简要介绍</w:t>
        </w:r>
        <w:r>
          <w:tab/>
        </w:r>
        <w:r>
          <w:fldChar w:fldCharType="begin"/>
        </w:r>
        <w:r>
          <w:instrText xml:space="preserve"> PAGEREF _Toc9269 \h </w:instrText>
        </w:r>
        <w:r>
          <w:fldChar w:fldCharType="separate"/>
        </w:r>
        <w:r>
          <w:t>27</w:t>
        </w:r>
        <w:r>
          <w:fldChar w:fldCharType="end"/>
        </w:r>
      </w:hyperlink>
    </w:p>
    <w:p>
      <w:pPr>
        <w:pStyle w:val="TOC2"/>
        <w:tabs>
          <w:tab w:val="right" w:leader="dot" w:pos="8306"/>
        </w:tabs>
      </w:pPr>
      <w:hyperlink w:anchor="_Toc32591" w:history="1">
        <w:r>
          <w:rPr>
            <w:rFonts w:ascii="仿宋" w:eastAsia="仿宋" w:hAnsi="仿宋" w:cs="仿宋" w:hint="eastAsia"/>
            <w:lang w:eastAsia="zh-CN"/>
          </w:rPr>
          <w:t>(三)、企业竞争优势概览</w:t>
        </w:r>
        <w:r>
          <w:tab/>
        </w:r>
        <w:r>
          <w:fldChar w:fldCharType="begin"/>
        </w:r>
        <w:r>
          <w:instrText xml:space="preserve"> PAGEREF _Toc32591 \h </w:instrText>
        </w:r>
        <w:r>
          <w:fldChar w:fldCharType="separate"/>
        </w:r>
        <w:r>
          <w:t>28</w:t>
        </w:r>
        <w:r>
          <w:fldChar w:fldCharType="end"/>
        </w:r>
      </w:hyperlink>
    </w:p>
    <w:p>
      <w:pPr>
        <w:pStyle w:val="TOC2"/>
        <w:tabs>
          <w:tab w:val="right" w:leader="dot" w:pos="8306"/>
        </w:tabs>
      </w:pPr>
      <w:hyperlink w:anchor="_Toc26108" w:history="1">
        <w:r>
          <w:rPr>
            <w:rFonts w:ascii="仿宋" w:eastAsia="仿宋" w:hAnsi="仿宋" w:cs="仿宋" w:hint="eastAsia"/>
            <w:lang w:eastAsia="zh-CN"/>
          </w:rPr>
          <w:t>(四)、氯化聚合物企业财务数据要略</w:t>
        </w:r>
        <w:r>
          <w:tab/>
        </w:r>
        <w:r>
          <w:fldChar w:fldCharType="begin"/>
        </w:r>
        <w:r>
          <w:instrText xml:space="preserve"> PAGEREF _Toc26108 \h </w:instrText>
        </w:r>
        <w:r>
          <w:fldChar w:fldCharType="separate"/>
        </w:r>
        <w:r>
          <w:t>29</w:t>
        </w:r>
        <w:r>
          <w:fldChar w:fldCharType="end"/>
        </w:r>
      </w:hyperlink>
    </w:p>
    <w:p>
      <w:pPr>
        <w:pStyle w:val="TOC2"/>
        <w:tabs>
          <w:tab w:val="right" w:leader="dot" w:pos="8306"/>
        </w:tabs>
      </w:pPr>
      <w:hyperlink w:anchor="_Toc20853" w:history="1">
        <w:r>
          <w:rPr>
            <w:rFonts w:ascii="仿宋" w:eastAsia="仿宋" w:hAnsi="仿宋" w:cs="仿宋" w:hint="eastAsia"/>
            <w:lang w:eastAsia="zh-CN"/>
          </w:rPr>
          <w:t>(五)、核心团队成员简述</w:t>
        </w:r>
        <w:r>
          <w:tab/>
        </w:r>
        <w:r>
          <w:fldChar w:fldCharType="begin"/>
        </w:r>
        <w:r>
          <w:instrText xml:space="preserve"> PAGEREF _Toc20853 \h </w:instrText>
        </w:r>
        <w:r>
          <w:fldChar w:fldCharType="separate"/>
        </w:r>
        <w:r>
          <w:t>29</w:t>
        </w:r>
        <w:r>
          <w:fldChar w:fldCharType="end"/>
        </w:r>
      </w:hyperlink>
    </w:p>
    <w:p>
      <w:pPr>
        <w:pStyle w:val="TOC2"/>
        <w:tabs>
          <w:tab w:val="right" w:leader="dot" w:pos="8306"/>
        </w:tabs>
      </w:pPr>
      <w:hyperlink w:anchor="_Toc23102" w:history="1">
        <w:r>
          <w:rPr>
            <w:rFonts w:ascii="仿宋" w:eastAsia="仿宋" w:hAnsi="仿宋" w:cs="仿宋" w:hint="eastAsia"/>
            <w:lang w:eastAsia="zh-CN"/>
          </w:rPr>
          <w:t>(六)、氯化聚合物企业经营宗旨阐述</w:t>
        </w:r>
        <w:r>
          <w:tab/>
        </w:r>
        <w:r>
          <w:fldChar w:fldCharType="begin"/>
        </w:r>
        <w:r>
          <w:instrText xml:space="preserve"> PAGEREF _Toc23102 \h </w:instrText>
        </w:r>
        <w:r>
          <w:fldChar w:fldCharType="separate"/>
        </w:r>
        <w:r>
          <w:t>30</w:t>
        </w:r>
        <w:r>
          <w:fldChar w:fldCharType="end"/>
        </w:r>
      </w:hyperlink>
    </w:p>
    <w:p>
      <w:pPr>
        <w:pStyle w:val="TOC2"/>
        <w:tabs>
          <w:tab w:val="right" w:leader="dot" w:pos="8306"/>
        </w:tabs>
      </w:pPr>
      <w:hyperlink w:anchor="_Toc8502" w:history="1">
        <w:r>
          <w:rPr>
            <w:rFonts w:ascii="仿宋" w:eastAsia="仿宋" w:hAnsi="仿宋" w:cs="仿宋" w:hint="eastAsia"/>
            <w:lang w:eastAsia="zh-CN"/>
          </w:rPr>
          <w:t>(七)、氯化聚合物企业未来发展规划</w:t>
        </w:r>
        <w:r>
          <w:tab/>
        </w:r>
        <w:r>
          <w:fldChar w:fldCharType="begin"/>
        </w:r>
        <w:r>
          <w:instrText xml:space="preserve"> PAGEREF _Toc8502 \h </w:instrText>
        </w:r>
        <w:r>
          <w:fldChar w:fldCharType="separate"/>
        </w:r>
        <w:r>
          <w:t>31</w:t>
        </w:r>
        <w:r>
          <w:fldChar w:fldCharType="end"/>
        </w:r>
      </w:hyperlink>
    </w:p>
    <w:p>
      <w:pPr>
        <w:pStyle w:val="TOC1"/>
        <w:tabs>
          <w:tab w:val="right" w:leader="dot" w:pos="8306"/>
        </w:tabs>
      </w:pPr>
      <w:hyperlink w:anchor="_Toc8066" w:history="1">
        <w:r>
          <w:rPr>
            <w:rFonts w:ascii="仿宋" w:eastAsia="仿宋" w:hAnsi="仿宋" w:cs="仿宋" w:hint="eastAsia"/>
            <w:lang w:eastAsia="zh-CN"/>
          </w:rPr>
          <w:t>六、项目招标方案及组织管理</w:t>
        </w:r>
        <w:r>
          <w:tab/>
        </w:r>
        <w:r>
          <w:fldChar w:fldCharType="begin"/>
        </w:r>
        <w:r>
          <w:instrText xml:space="preserve"> PAGEREF _Toc8066 \h </w:instrText>
        </w:r>
        <w:r>
          <w:fldChar w:fldCharType="separate"/>
        </w:r>
        <w:r>
          <w:t>32</w:t>
        </w:r>
        <w:r>
          <w:fldChar w:fldCharType="end"/>
        </w:r>
      </w:hyperlink>
    </w:p>
    <w:p>
      <w:pPr>
        <w:pStyle w:val="TOC2"/>
        <w:tabs>
          <w:tab w:val="right" w:leader="dot" w:pos="8306"/>
        </w:tabs>
      </w:pPr>
      <w:hyperlink w:anchor="_Toc1396" w:history="1">
        <w:r>
          <w:rPr>
            <w:rFonts w:ascii="仿宋" w:eastAsia="仿宋" w:hAnsi="仿宋" w:cs="仿宋" w:hint="eastAsia"/>
            <w:lang w:eastAsia="zh-CN"/>
          </w:rPr>
          <w:t>(一)、项目建设管理</w:t>
        </w:r>
        <w:r>
          <w:tab/>
        </w:r>
        <w:r>
          <w:fldChar w:fldCharType="begin"/>
        </w:r>
        <w:r>
          <w:instrText xml:space="preserve"> PAGEREF _Toc1396 \h </w:instrText>
        </w:r>
        <w:r>
          <w:fldChar w:fldCharType="separate"/>
        </w:r>
        <w:r>
          <w:t>32</w:t>
        </w:r>
        <w:r>
          <w:fldChar w:fldCharType="end"/>
        </w:r>
      </w:hyperlink>
    </w:p>
    <w:p>
      <w:pPr>
        <w:pStyle w:val="TOC2"/>
        <w:tabs>
          <w:tab w:val="right" w:leader="dot" w:pos="8306"/>
        </w:tabs>
      </w:pPr>
      <w:hyperlink w:anchor="_Toc25040" w:history="1">
        <w:r>
          <w:rPr>
            <w:rFonts w:ascii="仿宋" w:eastAsia="仿宋" w:hAnsi="仿宋" w:cs="仿宋" w:hint="eastAsia"/>
            <w:lang w:eastAsia="zh-CN"/>
          </w:rPr>
          <w:t>(二)、招投标初步方案</w:t>
        </w:r>
        <w:r>
          <w:tab/>
        </w:r>
        <w:r>
          <w:fldChar w:fldCharType="begin"/>
        </w:r>
        <w:r>
          <w:instrText xml:space="preserve"> PAGEREF _Toc25040 \h </w:instrText>
        </w:r>
        <w:r>
          <w:fldChar w:fldCharType="separate"/>
        </w:r>
        <w:r>
          <w:t>34</w:t>
        </w:r>
        <w:r>
          <w:fldChar w:fldCharType="end"/>
        </w:r>
      </w:hyperlink>
    </w:p>
    <w:p>
      <w:pPr>
        <w:pStyle w:val="TOC2"/>
        <w:tabs>
          <w:tab w:val="right" w:leader="dot" w:pos="8306"/>
        </w:tabs>
      </w:pPr>
      <w:hyperlink w:anchor="_Toc20499" w:history="1">
        <w:r>
          <w:rPr>
            <w:rFonts w:ascii="仿宋" w:eastAsia="仿宋" w:hAnsi="仿宋" w:cs="仿宋" w:hint="eastAsia"/>
            <w:lang w:eastAsia="zh-CN"/>
          </w:rPr>
          <w:t>(三)、工程评标</w:t>
        </w:r>
        <w:r>
          <w:tab/>
        </w:r>
        <w:r>
          <w:fldChar w:fldCharType="begin"/>
        </w:r>
        <w:r>
          <w:instrText xml:space="preserve"> PAGEREF _Toc20499 \h </w:instrText>
        </w:r>
        <w:r>
          <w:fldChar w:fldCharType="separate"/>
        </w:r>
        <w:r>
          <w:t>35</w:t>
        </w:r>
        <w:r>
          <w:fldChar w:fldCharType="end"/>
        </w:r>
      </w:hyperlink>
    </w:p>
    <w:p>
      <w:pPr>
        <w:pStyle w:val="TOC2"/>
        <w:tabs>
          <w:tab w:val="right" w:leader="dot" w:pos="8306"/>
        </w:tabs>
      </w:pPr>
      <w:hyperlink w:anchor="_Toc12660" w:history="1">
        <w:r>
          <w:rPr>
            <w:rFonts w:ascii="仿宋" w:eastAsia="仿宋" w:hAnsi="仿宋" w:cs="仿宋" w:hint="eastAsia"/>
            <w:lang w:eastAsia="zh-CN"/>
          </w:rPr>
          <w:t>(四)、项目组织机构与人力资源配置</w:t>
        </w:r>
        <w:r>
          <w:tab/>
        </w:r>
        <w:r>
          <w:fldChar w:fldCharType="begin"/>
        </w:r>
        <w:r>
          <w:instrText xml:space="preserve"> PAGEREF _Toc12660 \h </w:instrText>
        </w:r>
        <w:r>
          <w:fldChar w:fldCharType="separate"/>
        </w:r>
        <w:r>
          <w:t>36</w:t>
        </w:r>
        <w:r>
          <w:fldChar w:fldCharType="end"/>
        </w:r>
      </w:hyperlink>
    </w:p>
    <w:p>
      <w:pPr>
        <w:pStyle w:val="TOC1"/>
        <w:tabs>
          <w:tab w:val="right" w:leader="dot" w:pos="8306"/>
        </w:tabs>
      </w:pPr>
      <w:hyperlink w:anchor="_Toc9798" w:history="1">
        <w:r>
          <w:rPr>
            <w:rFonts w:ascii="仿宋" w:eastAsia="仿宋" w:hAnsi="仿宋" w:cs="仿宋" w:hint="eastAsia"/>
            <w:lang w:eastAsia="zh-CN"/>
          </w:rPr>
          <w:t>七、风险评估</w:t>
        </w:r>
        <w:r>
          <w:tab/>
        </w:r>
        <w:r>
          <w:fldChar w:fldCharType="begin"/>
        </w:r>
        <w:r>
          <w:instrText xml:space="preserve"> PAGEREF _Toc9798 \h </w:instrText>
        </w:r>
        <w:r>
          <w:fldChar w:fldCharType="separate"/>
        </w:r>
        <w:r>
          <w:t>38</w:t>
        </w:r>
        <w:r>
          <w:fldChar w:fldCharType="end"/>
        </w:r>
      </w:hyperlink>
    </w:p>
    <w:p>
      <w:pPr>
        <w:pStyle w:val="TOC2"/>
        <w:tabs>
          <w:tab w:val="right" w:leader="dot" w:pos="8306"/>
        </w:tabs>
      </w:pPr>
      <w:hyperlink w:anchor="_Toc25759" w:history="1">
        <w:r>
          <w:rPr>
            <w:rFonts w:ascii="仿宋" w:eastAsia="仿宋" w:hAnsi="仿宋" w:cs="仿宋" w:hint="eastAsia"/>
            <w:lang w:eastAsia="zh-CN"/>
          </w:rPr>
          <w:t>(一)、项目风险分析</w:t>
        </w:r>
        <w:r>
          <w:tab/>
        </w:r>
        <w:r>
          <w:fldChar w:fldCharType="begin"/>
        </w:r>
        <w:r>
          <w:instrText xml:space="preserve"> PAGEREF _Toc25759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9" w:history="1">
        <w:r>
          <w:rPr>
            <w:rFonts w:ascii="仿宋" w:eastAsia="仿宋" w:hAnsi="仿宋" w:cs="仿宋" w:hint="eastAsia"/>
            <w:lang w:eastAsia="zh-CN"/>
          </w:rPr>
          <w:t>(二)、项目风险对策</w:t>
        </w:r>
        <w:r>
          <w:tab/>
        </w:r>
        <w:r>
          <w:fldChar w:fldCharType="begin"/>
        </w:r>
        <w:r>
          <w:instrText xml:space="preserve"> PAGEREF _Toc23579 \h </w:instrText>
        </w:r>
        <w:r>
          <w:fldChar w:fldCharType="separate"/>
        </w:r>
        <w:r>
          <w:t>40</w:t>
        </w:r>
        <w:r>
          <w:fldChar w:fldCharType="end"/>
        </w:r>
      </w:hyperlink>
    </w:p>
    <w:p>
      <w:pPr>
        <w:pStyle w:val="TOC1"/>
        <w:tabs>
          <w:tab w:val="right" w:leader="dot" w:pos="8306"/>
        </w:tabs>
      </w:pPr>
      <w:hyperlink w:anchor="_Toc831" w:history="1">
        <w:r>
          <w:rPr>
            <w:rFonts w:ascii="仿宋" w:eastAsia="仿宋" w:hAnsi="仿宋" w:cs="仿宋" w:hint="eastAsia"/>
            <w:lang w:eastAsia="zh-CN"/>
          </w:rPr>
          <w:t>八、环境可持续性管理</w:t>
        </w:r>
        <w:r>
          <w:tab/>
        </w:r>
        <w:r>
          <w:fldChar w:fldCharType="begin"/>
        </w:r>
        <w:r>
          <w:instrText xml:space="preserve"> PAGEREF _Toc831 \h </w:instrText>
        </w:r>
        <w:r>
          <w:fldChar w:fldCharType="separate"/>
        </w:r>
        <w:r>
          <w:t>41</w:t>
        </w:r>
        <w:r>
          <w:fldChar w:fldCharType="end"/>
        </w:r>
      </w:hyperlink>
    </w:p>
    <w:p>
      <w:pPr>
        <w:pStyle w:val="TOC2"/>
        <w:tabs>
          <w:tab w:val="right" w:leader="dot" w:pos="8306"/>
        </w:tabs>
      </w:pPr>
      <w:hyperlink w:anchor="_Toc13687" w:history="1">
        <w:r>
          <w:rPr>
            <w:rFonts w:ascii="仿宋" w:eastAsia="仿宋" w:hAnsi="仿宋" w:cs="仿宋" w:hint="eastAsia"/>
            <w:lang w:eastAsia="zh-CN"/>
          </w:rPr>
          <w:t>(一)、环境友好型生产策略</w:t>
        </w:r>
        <w:r>
          <w:tab/>
        </w:r>
        <w:r>
          <w:fldChar w:fldCharType="begin"/>
        </w:r>
        <w:r>
          <w:instrText xml:space="preserve"> PAGEREF _Toc13687 \h </w:instrText>
        </w:r>
        <w:r>
          <w:fldChar w:fldCharType="separate"/>
        </w:r>
        <w:r>
          <w:t>41</w:t>
        </w:r>
        <w:r>
          <w:fldChar w:fldCharType="end"/>
        </w:r>
      </w:hyperlink>
    </w:p>
    <w:p>
      <w:pPr>
        <w:pStyle w:val="TOC2"/>
        <w:tabs>
          <w:tab w:val="right" w:leader="dot" w:pos="8306"/>
        </w:tabs>
      </w:pPr>
      <w:hyperlink w:anchor="_Toc30355" w:history="1">
        <w:r>
          <w:rPr>
            <w:rFonts w:ascii="仿宋" w:eastAsia="仿宋" w:hAnsi="仿宋" w:cs="仿宋" w:hint="eastAsia"/>
            <w:lang w:eastAsia="zh-CN"/>
          </w:rPr>
          <w:t>(二)、绿色供应链管理</w:t>
        </w:r>
        <w:r>
          <w:tab/>
        </w:r>
        <w:r>
          <w:fldChar w:fldCharType="begin"/>
        </w:r>
        <w:r>
          <w:instrText xml:space="preserve"> PAGEREF _Toc30355 \h </w:instrText>
        </w:r>
        <w:r>
          <w:fldChar w:fldCharType="separate"/>
        </w:r>
        <w:r>
          <w:t>43</w:t>
        </w:r>
        <w:r>
          <w:fldChar w:fldCharType="end"/>
        </w:r>
      </w:hyperlink>
    </w:p>
    <w:p>
      <w:pPr>
        <w:pStyle w:val="TOC2"/>
        <w:tabs>
          <w:tab w:val="right" w:leader="dot" w:pos="8306"/>
        </w:tabs>
      </w:pPr>
      <w:hyperlink w:anchor="_Toc32740" w:history="1">
        <w:r>
          <w:rPr>
            <w:rFonts w:ascii="仿宋" w:eastAsia="仿宋" w:hAnsi="仿宋" w:cs="仿宋" w:hint="eastAsia"/>
            <w:lang w:eastAsia="zh-CN"/>
          </w:rPr>
          <w:t>(三)、能源与资源节约计划</w:t>
        </w:r>
        <w:r>
          <w:tab/>
        </w:r>
        <w:r>
          <w:fldChar w:fldCharType="begin"/>
        </w:r>
        <w:r>
          <w:instrText xml:space="preserve"> PAGEREF _Toc32740 \h </w:instrText>
        </w:r>
        <w:r>
          <w:fldChar w:fldCharType="separate"/>
        </w:r>
        <w:r>
          <w:t>43</w:t>
        </w:r>
        <w:r>
          <w:fldChar w:fldCharType="end"/>
        </w:r>
      </w:hyperlink>
    </w:p>
    <w:p>
      <w:pPr>
        <w:pStyle w:val="TOC2"/>
        <w:tabs>
          <w:tab w:val="right" w:leader="dot" w:pos="8306"/>
        </w:tabs>
      </w:pPr>
      <w:hyperlink w:anchor="_Toc16950" w:history="1">
        <w:r>
          <w:rPr>
            <w:rFonts w:ascii="仿宋" w:eastAsia="仿宋" w:hAnsi="仿宋" w:cs="仿宋" w:hint="eastAsia"/>
            <w:lang w:eastAsia="zh-CN"/>
          </w:rPr>
          <w:t>(四)、企业社会责任履行</w:t>
        </w:r>
        <w:r>
          <w:tab/>
        </w:r>
        <w:r>
          <w:fldChar w:fldCharType="begin"/>
        </w:r>
        <w:r>
          <w:instrText xml:space="preserve"> PAGEREF _Toc16950 \h </w:instrText>
        </w:r>
        <w:r>
          <w:fldChar w:fldCharType="separate"/>
        </w:r>
        <w:r>
          <w:t>45</w:t>
        </w:r>
        <w:r>
          <w:fldChar w:fldCharType="end"/>
        </w:r>
      </w:hyperlink>
    </w:p>
    <w:p>
      <w:pPr>
        <w:pStyle w:val="TOC1"/>
        <w:tabs>
          <w:tab w:val="right" w:leader="dot" w:pos="8306"/>
        </w:tabs>
      </w:pPr>
      <w:hyperlink w:anchor="_Toc21469" w:history="1">
        <w:r>
          <w:rPr>
            <w:rFonts w:ascii="仿宋" w:eastAsia="仿宋" w:hAnsi="仿宋" w:cs="仿宋" w:hint="eastAsia"/>
            <w:lang w:eastAsia="zh-CN"/>
          </w:rPr>
          <w:t>九、法规合规与审计</w:t>
        </w:r>
        <w:r>
          <w:tab/>
        </w:r>
        <w:r>
          <w:fldChar w:fldCharType="begin"/>
        </w:r>
        <w:r>
          <w:instrText xml:space="preserve"> PAGEREF _Toc21469 \h </w:instrText>
        </w:r>
        <w:r>
          <w:fldChar w:fldCharType="separate"/>
        </w:r>
        <w:r>
          <w:t>46</w:t>
        </w:r>
        <w:r>
          <w:fldChar w:fldCharType="end"/>
        </w:r>
      </w:hyperlink>
    </w:p>
    <w:p>
      <w:pPr>
        <w:pStyle w:val="TOC2"/>
        <w:tabs>
          <w:tab w:val="right" w:leader="dot" w:pos="8306"/>
        </w:tabs>
      </w:pPr>
      <w:hyperlink w:anchor="_Toc31424" w:history="1">
        <w:r>
          <w:rPr>
            <w:rFonts w:ascii="仿宋" w:eastAsia="仿宋" w:hAnsi="仿宋" w:cs="仿宋" w:hint="eastAsia"/>
            <w:lang w:eastAsia="zh-CN"/>
          </w:rPr>
          <w:t>(一)、法规遵从与合规性</w:t>
        </w:r>
        <w:r>
          <w:tab/>
        </w:r>
        <w:r>
          <w:fldChar w:fldCharType="begin"/>
        </w:r>
        <w:r>
          <w:instrText xml:space="preserve"> PAGEREF _Toc31424 \h </w:instrText>
        </w:r>
        <w:r>
          <w:fldChar w:fldCharType="separate"/>
        </w:r>
        <w:r>
          <w:t>46</w:t>
        </w:r>
        <w:r>
          <w:fldChar w:fldCharType="end"/>
        </w:r>
      </w:hyperlink>
    </w:p>
    <w:p>
      <w:pPr>
        <w:pStyle w:val="TOC2"/>
        <w:tabs>
          <w:tab w:val="right" w:leader="dot" w:pos="8306"/>
        </w:tabs>
      </w:pPr>
      <w:hyperlink w:anchor="_Toc386" w:history="1">
        <w:r>
          <w:rPr>
            <w:rFonts w:ascii="仿宋" w:eastAsia="仿宋" w:hAnsi="仿宋" w:cs="仿宋" w:hint="eastAsia"/>
            <w:lang w:eastAsia="zh-CN"/>
          </w:rPr>
          <w:t>(二)、内部审计计划</w:t>
        </w:r>
        <w:r>
          <w:tab/>
        </w:r>
        <w:r>
          <w:fldChar w:fldCharType="begin"/>
        </w:r>
        <w:r>
          <w:instrText xml:space="preserve"> PAGEREF _Toc386 \h </w:instrText>
        </w:r>
        <w:r>
          <w:fldChar w:fldCharType="separate"/>
        </w:r>
        <w:r>
          <w:t>46</w:t>
        </w:r>
        <w:r>
          <w:fldChar w:fldCharType="end"/>
        </w:r>
      </w:hyperlink>
    </w:p>
    <w:p>
      <w:pPr>
        <w:pStyle w:val="TOC2"/>
        <w:tabs>
          <w:tab w:val="right" w:leader="dot" w:pos="8306"/>
        </w:tabs>
      </w:pPr>
      <w:hyperlink w:anchor="_Toc3626" w:history="1">
        <w:r>
          <w:rPr>
            <w:rFonts w:ascii="仿宋" w:eastAsia="仿宋" w:hAnsi="仿宋" w:cs="仿宋" w:hint="eastAsia"/>
            <w:lang w:eastAsia="zh-CN"/>
          </w:rPr>
          <w:t>(三)、外部审计准备</w:t>
        </w:r>
        <w:r>
          <w:tab/>
        </w:r>
        <w:r>
          <w:fldChar w:fldCharType="begin"/>
        </w:r>
        <w:r>
          <w:instrText xml:space="preserve"> PAGEREF _Toc3626 \h </w:instrText>
        </w:r>
        <w:r>
          <w:fldChar w:fldCharType="separate"/>
        </w:r>
        <w:r>
          <w:t>47</w:t>
        </w:r>
        <w:r>
          <w:fldChar w:fldCharType="end"/>
        </w:r>
      </w:hyperlink>
    </w:p>
    <w:p>
      <w:pPr>
        <w:pStyle w:val="TOC2"/>
        <w:tabs>
          <w:tab w:val="right" w:leader="dot" w:pos="8306"/>
        </w:tabs>
      </w:pPr>
      <w:hyperlink w:anchor="_Toc3030" w:history="1">
        <w:r>
          <w:rPr>
            <w:rFonts w:ascii="仿宋" w:eastAsia="仿宋" w:hAnsi="仿宋" w:cs="仿宋" w:hint="eastAsia"/>
            <w:lang w:eastAsia="zh-CN"/>
          </w:rPr>
          <w:t>(四)、审计结果整改</w:t>
        </w:r>
        <w:r>
          <w:tab/>
        </w:r>
        <w:r>
          <w:fldChar w:fldCharType="begin"/>
        </w:r>
        <w:r>
          <w:instrText xml:space="preserve"> PAGEREF _Toc3030 \h </w:instrText>
        </w:r>
        <w:r>
          <w:fldChar w:fldCharType="separate"/>
        </w:r>
        <w:r>
          <w:t>47</w:t>
        </w:r>
        <w:r>
          <w:fldChar w:fldCharType="end"/>
        </w:r>
      </w:hyperlink>
    </w:p>
    <w:p>
      <w:pPr>
        <w:pStyle w:val="TOC1"/>
        <w:tabs>
          <w:tab w:val="right" w:leader="dot" w:pos="8306"/>
        </w:tabs>
      </w:pPr>
      <w:hyperlink w:anchor="_Toc21656" w:history="1">
        <w:r>
          <w:rPr>
            <w:rFonts w:ascii="仿宋" w:eastAsia="仿宋" w:hAnsi="仿宋" w:cs="仿宋" w:hint="eastAsia"/>
            <w:lang w:eastAsia="zh-CN"/>
          </w:rPr>
          <w:t>十、投资估算</w:t>
        </w:r>
        <w:r>
          <w:tab/>
        </w:r>
        <w:r>
          <w:fldChar w:fldCharType="begin"/>
        </w:r>
        <w:r>
          <w:instrText xml:space="preserve"> PAGEREF _Toc21656 \h </w:instrText>
        </w:r>
        <w:r>
          <w:fldChar w:fldCharType="separate"/>
        </w:r>
        <w:r>
          <w:t>47</w:t>
        </w:r>
        <w:r>
          <w:fldChar w:fldCharType="end"/>
        </w:r>
      </w:hyperlink>
    </w:p>
    <w:p>
      <w:pPr>
        <w:pStyle w:val="TOC2"/>
        <w:tabs>
          <w:tab w:val="right" w:leader="dot" w:pos="8306"/>
        </w:tabs>
      </w:pPr>
      <w:hyperlink w:anchor="_Toc28401" w:history="1">
        <w:r>
          <w:rPr>
            <w:rFonts w:ascii="仿宋" w:eastAsia="仿宋" w:hAnsi="仿宋" w:cs="仿宋" w:hint="eastAsia"/>
            <w:lang w:eastAsia="zh-CN"/>
          </w:rPr>
          <w:t>(一)、投资估算的依据和说明</w:t>
        </w:r>
        <w:r>
          <w:tab/>
        </w:r>
        <w:r>
          <w:fldChar w:fldCharType="begin"/>
        </w:r>
        <w:r>
          <w:instrText xml:space="preserve"> PAGEREF _Toc28401 \h </w:instrText>
        </w:r>
        <w:r>
          <w:fldChar w:fldCharType="separate"/>
        </w:r>
        <w:r>
          <w:t>47</w:t>
        </w:r>
        <w:r>
          <w:fldChar w:fldCharType="end"/>
        </w:r>
      </w:hyperlink>
    </w:p>
    <w:p>
      <w:pPr>
        <w:pStyle w:val="TOC2"/>
        <w:tabs>
          <w:tab w:val="right" w:leader="dot" w:pos="8306"/>
        </w:tabs>
      </w:pPr>
      <w:hyperlink w:anchor="_Toc21563" w:history="1">
        <w:r>
          <w:rPr>
            <w:rFonts w:ascii="仿宋" w:eastAsia="仿宋" w:hAnsi="仿宋" w:cs="仿宋" w:hint="eastAsia"/>
            <w:lang w:eastAsia="zh-CN"/>
          </w:rPr>
          <w:t>(二)、建设投资估算</w:t>
        </w:r>
        <w:r>
          <w:tab/>
        </w:r>
        <w:r>
          <w:fldChar w:fldCharType="begin"/>
        </w:r>
        <w:r>
          <w:instrText xml:space="preserve"> PAGEREF _Toc21563 \h </w:instrText>
        </w:r>
        <w:r>
          <w:fldChar w:fldCharType="separate"/>
        </w:r>
        <w:r>
          <w:t>49</w:t>
        </w:r>
        <w:r>
          <w:fldChar w:fldCharType="end"/>
        </w:r>
      </w:hyperlink>
    </w:p>
    <w:p>
      <w:pPr>
        <w:pStyle w:val="TOC2"/>
        <w:tabs>
          <w:tab w:val="right" w:leader="dot" w:pos="8306"/>
        </w:tabs>
      </w:pPr>
      <w:hyperlink w:anchor="_Toc4305" w:history="1">
        <w:r>
          <w:rPr>
            <w:rFonts w:ascii="仿宋" w:eastAsia="仿宋" w:hAnsi="仿宋" w:cs="仿宋" w:hint="eastAsia"/>
            <w:lang w:eastAsia="zh-CN"/>
          </w:rPr>
          <w:t>(三)、建设期利息</w:t>
        </w:r>
        <w:r>
          <w:tab/>
        </w:r>
        <w:r>
          <w:fldChar w:fldCharType="begin"/>
        </w:r>
        <w:r>
          <w:instrText xml:space="preserve"> PAGEREF _Toc4305 \h </w:instrText>
        </w:r>
        <w:r>
          <w:fldChar w:fldCharType="separate"/>
        </w:r>
        <w:r>
          <w:t>51</w:t>
        </w:r>
        <w:r>
          <w:fldChar w:fldCharType="end"/>
        </w:r>
      </w:hyperlink>
    </w:p>
    <w:p>
      <w:pPr>
        <w:pStyle w:val="TOC2"/>
        <w:tabs>
          <w:tab w:val="right" w:leader="dot" w:pos="8306"/>
        </w:tabs>
      </w:pPr>
      <w:hyperlink w:anchor="_Toc14687" w:history="1">
        <w:r>
          <w:rPr>
            <w:rFonts w:ascii="仿宋" w:eastAsia="仿宋" w:hAnsi="仿宋" w:cs="仿宋" w:hint="eastAsia"/>
            <w:lang w:eastAsia="zh-CN"/>
          </w:rPr>
          <w:t>(四)、流动资金</w:t>
        </w:r>
        <w:r>
          <w:tab/>
        </w:r>
        <w:r>
          <w:fldChar w:fldCharType="begin"/>
        </w:r>
        <w:r>
          <w:instrText xml:space="preserve"> PAGEREF _Toc14687 \h </w:instrText>
        </w:r>
        <w:r>
          <w:fldChar w:fldCharType="separate"/>
        </w:r>
        <w:r>
          <w:t>52</w:t>
        </w:r>
        <w:r>
          <w:fldChar w:fldCharType="end"/>
        </w:r>
      </w:hyperlink>
    </w:p>
    <w:p>
      <w:pPr>
        <w:pStyle w:val="TOC2"/>
        <w:tabs>
          <w:tab w:val="right" w:leader="dot" w:pos="8306"/>
        </w:tabs>
      </w:pPr>
      <w:hyperlink w:anchor="_Toc31155" w:history="1">
        <w:r>
          <w:rPr>
            <w:rFonts w:ascii="仿宋" w:eastAsia="仿宋" w:hAnsi="仿宋" w:cs="仿宋" w:hint="eastAsia"/>
            <w:lang w:eastAsia="zh-CN"/>
          </w:rPr>
          <w:t>(五)、总投资</w:t>
        </w:r>
        <w:r>
          <w:tab/>
        </w:r>
        <w:r>
          <w:fldChar w:fldCharType="begin"/>
        </w:r>
        <w:r>
          <w:instrText xml:space="preserve"> PAGEREF _Toc31155 \h </w:instrText>
        </w:r>
        <w:r>
          <w:fldChar w:fldCharType="separate"/>
        </w:r>
        <w:r>
          <w:t>52</w:t>
        </w:r>
        <w:r>
          <w:fldChar w:fldCharType="end"/>
        </w:r>
      </w:hyperlink>
    </w:p>
    <w:p>
      <w:pPr>
        <w:pStyle w:val="TOC2"/>
        <w:tabs>
          <w:tab w:val="right" w:leader="dot" w:pos="8306"/>
        </w:tabs>
      </w:pPr>
      <w:hyperlink w:anchor="_Toc19437" w:history="1">
        <w:r>
          <w:rPr>
            <w:rFonts w:ascii="仿宋" w:eastAsia="仿宋" w:hAnsi="仿宋" w:cs="仿宋" w:hint="eastAsia"/>
            <w:lang w:eastAsia="zh-CN"/>
          </w:rPr>
          <w:t>(六)、资金筹措与投资计划</w:t>
        </w:r>
        <w:r>
          <w:tab/>
        </w:r>
        <w:r>
          <w:fldChar w:fldCharType="begin"/>
        </w:r>
        <w:r>
          <w:instrText xml:space="preserve"> PAGEREF _Toc19437 \h </w:instrText>
        </w:r>
        <w:r>
          <w:fldChar w:fldCharType="separate"/>
        </w:r>
        <w:r>
          <w:t>53</w:t>
        </w:r>
        <w:r>
          <w:fldChar w:fldCharType="end"/>
        </w:r>
      </w:hyperlink>
    </w:p>
    <w:p>
      <w:pPr>
        <w:pStyle w:val="TOC1"/>
        <w:tabs>
          <w:tab w:val="right" w:leader="dot" w:pos="8306"/>
        </w:tabs>
      </w:pPr>
      <w:hyperlink w:anchor="_Toc6160" w:history="1">
        <w:r>
          <w:rPr>
            <w:rFonts w:ascii="仿宋" w:eastAsia="仿宋" w:hAnsi="仿宋" w:cs="仿宋" w:hint="eastAsia"/>
            <w:lang w:eastAsia="zh-CN"/>
          </w:rPr>
          <w:t>十一、合同与法务管理</w:t>
        </w:r>
        <w:r>
          <w:tab/>
        </w:r>
        <w:r>
          <w:fldChar w:fldCharType="begin"/>
        </w:r>
        <w:r>
          <w:instrText xml:space="preserve"> PAGEREF _Toc6160 \h </w:instrText>
        </w:r>
        <w:r>
          <w:fldChar w:fldCharType="separate"/>
        </w:r>
        <w:r>
          <w:t>53</w:t>
        </w:r>
        <w:r>
          <w:fldChar w:fldCharType="end"/>
        </w:r>
      </w:hyperlink>
    </w:p>
    <w:p>
      <w:pPr>
        <w:pStyle w:val="TOC2"/>
        <w:tabs>
          <w:tab w:val="right" w:leader="dot" w:pos="8306"/>
        </w:tabs>
      </w:pPr>
      <w:hyperlink w:anchor="_Toc13792" w:history="1">
        <w:r>
          <w:rPr>
            <w:rFonts w:ascii="仿宋" w:eastAsia="仿宋" w:hAnsi="仿宋" w:cs="仿宋" w:hint="eastAsia"/>
            <w:lang w:eastAsia="zh-CN"/>
          </w:rPr>
          <w:t>(一)、合同管理</w:t>
        </w:r>
        <w:r>
          <w:tab/>
        </w:r>
        <w:r>
          <w:fldChar w:fldCharType="begin"/>
        </w:r>
        <w:r>
          <w:instrText xml:space="preserve"> PAGEREF _Toc13792 \h </w:instrText>
        </w:r>
        <w:r>
          <w:fldChar w:fldCharType="separate"/>
        </w:r>
        <w:r>
          <w:t>53</w:t>
        </w:r>
        <w:r>
          <w:fldChar w:fldCharType="end"/>
        </w:r>
      </w:hyperlink>
    </w:p>
    <w:p>
      <w:pPr>
        <w:pStyle w:val="TOC2"/>
        <w:tabs>
          <w:tab w:val="right" w:leader="dot" w:pos="8306"/>
        </w:tabs>
      </w:pPr>
      <w:hyperlink w:anchor="_Toc13753" w:history="1">
        <w:r>
          <w:rPr>
            <w:rFonts w:ascii="仿宋" w:eastAsia="仿宋" w:hAnsi="仿宋" w:cs="仿宋" w:hint="eastAsia"/>
            <w:lang w:eastAsia="zh-CN"/>
          </w:rPr>
          <w:t>(二)、法务风险分析</w:t>
        </w:r>
        <w:r>
          <w:tab/>
        </w:r>
        <w:r>
          <w:fldChar w:fldCharType="begin"/>
        </w:r>
        <w:r>
          <w:instrText xml:space="preserve"> PAGEREF _Toc13753 \h </w:instrText>
        </w:r>
        <w:r>
          <w:fldChar w:fldCharType="separate"/>
        </w:r>
        <w:r>
          <w:t>54</w:t>
        </w:r>
        <w:r>
          <w:fldChar w:fldCharType="end"/>
        </w:r>
      </w:hyperlink>
    </w:p>
    <w:p>
      <w:pPr>
        <w:pStyle w:val="TOC2"/>
        <w:tabs>
          <w:tab w:val="right" w:leader="dot" w:pos="8306"/>
        </w:tabs>
      </w:pPr>
      <w:hyperlink w:anchor="_Toc19071" w:history="1">
        <w:r>
          <w:rPr>
            <w:rFonts w:ascii="仿宋" w:eastAsia="仿宋" w:hAnsi="仿宋" w:cs="仿宋" w:hint="eastAsia"/>
            <w:lang w:eastAsia="zh-CN"/>
          </w:rPr>
          <w:t>(三)、合同纠纷解决机制</w:t>
        </w:r>
        <w:r>
          <w:tab/>
        </w:r>
        <w:r>
          <w:fldChar w:fldCharType="begin"/>
        </w:r>
        <w:r>
          <w:instrText xml:space="preserve"> PAGEREF _Toc19071 \h </w:instrText>
        </w:r>
        <w:r>
          <w:fldChar w:fldCharType="separate"/>
        </w:r>
        <w:r>
          <w:t>55</w:t>
        </w:r>
        <w:r>
          <w:fldChar w:fldCharType="end"/>
        </w:r>
      </w:hyperlink>
    </w:p>
    <w:p>
      <w:pPr>
        <w:pStyle w:val="TOC1"/>
        <w:tabs>
          <w:tab w:val="right" w:leader="dot" w:pos="8306"/>
        </w:tabs>
      </w:pPr>
      <w:hyperlink w:anchor="_Toc11948" w:history="1">
        <w:r>
          <w:rPr>
            <w:rFonts w:ascii="仿宋" w:eastAsia="仿宋" w:hAnsi="仿宋" w:cs="仿宋" w:hint="eastAsia"/>
            <w:lang w:eastAsia="zh-CN"/>
          </w:rPr>
          <w:t>十二、社会责任与可持续发展</w:t>
        </w:r>
        <w:r>
          <w:tab/>
        </w:r>
        <w:r>
          <w:fldChar w:fldCharType="begin"/>
        </w:r>
        <w:r>
          <w:instrText xml:space="preserve"> PAGEREF _Toc11948 \h </w:instrText>
        </w:r>
        <w:r>
          <w:fldChar w:fldCharType="separate"/>
        </w:r>
        <w:r>
          <w:t>56</w:t>
        </w:r>
        <w:r>
          <w:fldChar w:fldCharType="end"/>
        </w:r>
      </w:hyperlink>
    </w:p>
    <w:p>
      <w:pPr>
        <w:pStyle w:val="TOC2"/>
        <w:tabs>
          <w:tab w:val="right" w:leader="dot" w:pos="8306"/>
        </w:tabs>
      </w:pPr>
      <w:hyperlink w:anchor="_Toc15455" w:history="1">
        <w:r>
          <w:rPr>
            <w:rFonts w:ascii="仿宋" w:eastAsia="仿宋" w:hAnsi="仿宋" w:cs="仿宋" w:hint="eastAsia"/>
            <w:lang w:eastAsia="zh-CN"/>
          </w:rPr>
          <w:t>(一)、社会责任理念</w:t>
        </w:r>
        <w:r>
          <w:tab/>
        </w:r>
        <w:r>
          <w:fldChar w:fldCharType="begin"/>
        </w:r>
        <w:r>
          <w:instrText xml:space="preserve"> PAGEREF _Toc15455 \h </w:instrText>
        </w:r>
        <w:r>
          <w:fldChar w:fldCharType="separate"/>
        </w:r>
        <w:r>
          <w:t>56</w:t>
        </w:r>
        <w:r>
          <w:fldChar w:fldCharType="end"/>
        </w:r>
      </w:hyperlink>
    </w:p>
    <w:p>
      <w:pPr>
        <w:pStyle w:val="TOC2"/>
        <w:tabs>
          <w:tab w:val="right" w:leader="dot" w:pos="8306"/>
        </w:tabs>
      </w:pPr>
      <w:hyperlink w:anchor="_Toc16263" w:history="1">
        <w:r>
          <w:rPr>
            <w:rFonts w:ascii="仿宋" w:eastAsia="仿宋" w:hAnsi="仿宋" w:cs="仿宋" w:hint="eastAsia"/>
            <w:lang w:eastAsia="zh-CN"/>
          </w:rPr>
          <w:t>(二)、可持续发展策略</w:t>
        </w:r>
        <w:r>
          <w:tab/>
        </w:r>
        <w:r>
          <w:fldChar w:fldCharType="begin"/>
        </w:r>
        <w:r>
          <w:instrText xml:space="preserve"> PAGEREF _Toc16263 \h </w:instrText>
        </w:r>
        <w:r>
          <w:fldChar w:fldCharType="separate"/>
        </w:r>
        <w:r>
          <w:t>57</w:t>
        </w:r>
        <w:r>
          <w:fldChar w:fldCharType="end"/>
        </w:r>
      </w:hyperlink>
    </w:p>
    <w:p>
      <w:pPr>
        <w:pStyle w:val="TOC2"/>
        <w:tabs>
          <w:tab w:val="right" w:leader="dot" w:pos="8306"/>
        </w:tabs>
      </w:pPr>
      <w:hyperlink w:anchor="_Toc24696" w:history="1">
        <w:r>
          <w:rPr>
            <w:rFonts w:ascii="仿宋" w:eastAsia="仿宋" w:hAnsi="仿宋" w:cs="仿宋" w:hint="eastAsia"/>
            <w:lang w:eastAsia="zh-CN"/>
          </w:rPr>
          <w:t>(三)、社会责任实施方案</w:t>
        </w:r>
        <w:r>
          <w:tab/>
        </w:r>
        <w:r>
          <w:fldChar w:fldCharType="begin"/>
        </w:r>
        <w:r>
          <w:instrText xml:space="preserve"> PAGEREF _Toc24696 \h </w:instrText>
        </w:r>
        <w:r>
          <w:fldChar w:fldCharType="separate"/>
        </w:r>
        <w:r>
          <w:t>58</w:t>
        </w:r>
        <w:r>
          <w:fldChar w:fldCharType="end"/>
        </w:r>
      </w:hyperlink>
    </w:p>
    <w:p>
      <w:pPr>
        <w:pStyle w:val="TOC2"/>
        <w:tabs>
          <w:tab w:val="right" w:leader="dot" w:pos="8306"/>
        </w:tabs>
      </w:pPr>
      <w:hyperlink w:anchor="_Toc12505" w:history="1">
        <w:r>
          <w:rPr>
            <w:rFonts w:ascii="仿宋" w:eastAsia="仿宋" w:hAnsi="仿宋" w:cs="仿宋" w:hint="eastAsia"/>
            <w:lang w:eastAsia="zh-CN"/>
          </w:rPr>
          <w:t>(四)、社会影响评估</w:t>
        </w:r>
        <w:r>
          <w:tab/>
        </w:r>
        <w:r>
          <w:fldChar w:fldCharType="begin"/>
        </w:r>
        <w:r>
          <w:instrText xml:space="preserve"> PAGEREF _Toc12505 \h </w:instrText>
        </w:r>
        <w:r>
          <w:fldChar w:fldCharType="separate"/>
        </w:r>
        <w:r>
          <w:t>59</w:t>
        </w:r>
        <w:r>
          <w:fldChar w:fldCharType="end"/>
        </w:r>
      </w:hyperlink>
    </w:p>
    <w:p>
      <w:pPr>
        <w:pStyle w:val="TOC2"/>
        <w:tabs>
          <w:tab w:val="right" w:leader="dot" w:pos="8306"/>
        </w:tabs>
      </w:pPr>
      <w:hyperlink w:anchor="_Toc20174" w:history="1">
        <w:r>
          <w:rPr>
            <w:rFonts w:ascii="仿宋" w:eastAsia="仿宋" w:hAnsi="仿宋" w:cs="仿宋" w:hint="eastAsia"/>
            <w:lang w:eastAsia="zh-CN"/>
          </w:rPr>
          <w:t>(五)、环保与绿色发展</w:t>
        </w:r>
        <w:r>
          <w:tab/>
        </w:r>
        <w:r>
          <w:fldChar w:fldCharType="begin"/>
        </w:r>
        <w:r>
          <w:instrText xml:space="preserve"> PAGEREF _Toc20174 \h </w:instrText>
        </w:r>
        <w:r>
          <w:fldChar w:fldCharType="separate"/>
        </w:r>
        <w:r>
          <w:t>61</w:t>
        </w:r>
        <w:r>
          <w:fldChar w:fldCharType="end"/>
        </w:r>
      </w:hyperlink>
    </w:p>
    <w:p>
      <w:pPr>
        <w:pStyle w:val="TOC2"/>
        <w:tabs>
          <w:tab w:val="right" w:leader="dot" w:pos="8306"/>
        </w:tabs>
      </w:pPr>
      <w:hyperlink w:anchor="_Toc3476" w:history="1">
        <w:r>
          <w:rPr>
            <w:rFonts w:ascii="仿宋" w:eastAsia="仿宋" w:hAnsi="仿宋" w:cs="仿宋" w:hint="eastAsia"/>
            <w:lang w:eastAsia="zh-CN"/>
          </w:rPr>
          <w:t>(六)、社会责任履行</w:t>
        </w:r>
        <w:r>
          <w:tab/>
        </w:r>
        <w:r>
          <w:fldChar w:fldCharType="begin"/>
        </w:r>
        <w:r>
          <w:instrText xml:space="preserve"> PAGEREF _Toc3476 \h </w:instrText>
        </w:r>
        <w:r>
          <w:fldChar w:fldCharType="separate"/>
        </w:r>
        <w:r>
          <w:t>62</w:t>
        </w:r>
        <w:r>
          <w:fldChar w:fldCharType="end"/>
        </w:r>
      </w:hyperlink>
    </w:p>
    <w:p>
      <w:pPr>
        <w:pStyle w:val="TOC2"/>
        <w:tabs>
          <w:tab w:val="right" w:leader="dot" w:pos="8306"/>
        </w:tabs>
      </w:pPr>
      <w:hyperlink w:anchor="_Toc30082" w:history="1">
        <w:r>
          <w:rPr>
            <w:rFonts w:ascii="仿宋" w:eastAsia="仿宋" w:hAnsi="仿宋" w:cs="仿宋" w:hint="eastAsia"/>
            <w:lang w:eastAsia="zh-CN"/>
          </w:rPr>
          <w:t>(七)、可持续供应链管理</w:t>
        </w:r>
        <w:r>
          <w:tab/>
        </w:r>
        <w:r>
          <w:fldChar w:fldCharType="begin"/>
        </w:r>
        <w:r>
          <w:instrText xml:space="preserve"> PAGEREF _Toc30082 \h </w:instrText>
        </w:r>
        <w:r>
          <w:fldChar w:fldCharType="separate"/>
        </w:r>
        <w:r>
          <w:t>63</w:t>
        </w:r>
        <w:r>
          <w:fldChar w:fldCharType="end"/>
        </w:r>
      </w:hyperlink>
    </w:p>
    <w:p>
      <w:pPr>
        <w:pStyle w:val="TOC2"/>
        <w:tabs>
          <w:tab w:val="right" w:leader="dot" w:pos="8306"/>
        </w:tabs>
      </w:pPr>
      <w:hyperlink w:anchor="_Toc18027" w:history="1">
        <w:r>
          <w:rPr>
            <w:rFonts w:ascii="仿宋" w:eastAsia="仿宋" w:hAnsi="仿宋" w:cs="仿宋" w:hint="eastAsia"/>
            <w:lang w:eastAsia="zh-CN"/>
          </w:rPr>
          <w:t>(八)、员工可持续发展计划</w:t>
        </w:r>
        <w:r>
          <w:tab/>
        </w:r>
        <w:r>
          <w:fldChar w:fldCharType="begin"/>
        </w:r>
        <w:r>
          <w:instrText xml:space="preserve"> PAGEREF _Toc18027 \h </w:instrText>
        </w:r>
        <w:r>
          <w:fldChar w:fldCharType="separate"/>
        </w:r>
        <w:r>
          <w:t>64</w:t>
        </w:r>
        <w:r>
          <w:fldChar w:fldCharType="end"/>
        </w:r>
      </w:hyperlink>
    </w:p>
    <w:p>
      <w:pPr>
        <w:pStyle w:val="TOC1"/>
        <w:tabs>
          <w:tab w:val="right" w:leader="dot" w:pos="8306"/>
        </w:tabs>
      </w:pPr>
      <w:hyperlink w:anchor="_Toc6468" w:history="1">
        <w:r>
          <w:rPr>
            <w:rFonts w:ascii="仿宋" w:eastAsia="仿宋" w:hAnsi="仿宋" w:cs="仿宋" w:hint="eastAsia"/>
            <w:lang w:eastAsia="zh-CN"/>
          </w:rPr>
          <w:t>十三、法律法规及环境影响评价</w:t>
        </w:r>
        <w:r>
          <w:tab/>
        </w:r>
        <w:r>
          <w:fldChar w:fldCharType="begin"/>
        </w:r>
        <w:r>
          <w:instrText xml:space="preserve"> PAGEREF _Toc6468 \h </w:instrText>
        </w:r>
        <w:r>
          <w:fldChar w:fldCharType="separate"/>
        </w:r>
        <w:r>
          <w:t>65</w:t>
        </w:r>
        <w:r>
          <w:fldChar w:fldCharType="end"/>
        </w:r>
      </w:hyperlink>
    </w:p>
    <w:p>
      <w:pPr>
        <w:pStyle w:val="TOC2"/>
        <w:tabs>
          <w:tab w:val="right" w:leader="dot" w:pos="8306"/>
        </w:tabs>
      </w:pPr>
      <w:hyperlink w:anchor="_Toc28911" w:history="1">
        <w:r>
          <w:rPr>
            <w:rFonts w:ascii="仿宋" w:eastAsia="仿宋" w:hAnsi="仿宋" w:cs="仿宋" w:hint="eastAsia"/>
            <w:lang w:eastAsia="zh-CN"/>
          </w:rPr>
          <w:t>(一)、法律法规的遵守</w:t>
        </w:r>
        <w:r>
          <w:tab/>
        </w:r>
        <w:r>
          <w:fldChar w:fldCharType="begin"/>
        </w:r>
        <w:r>
          <w:instrText xml:space="preserve"> PAGEREF _Toc28911 \h </w:instrText>
        </w:r>
        <w:r>
          <w:fldChar w:fldCharType="separate"/>
        </w:r>
        <w:r>
          <w:t>65</w:t>
        </w:r>
        <w:r>
          <w:fldChar w:fldCharType="end"/>
        </w:r>
      </w:hyperlink>
    </w:p>
    <w:p>
      <w:pPr>
        <w:pStyle w:val="TOC2"/>
        <w:tabs>
          <w:tab w:val="right" w:leader="dot" w:pos="8306"/>
        </w:tabs>
      </w:pPr>
      <w:hyperlink w:anchor="_Toc22139" w:history="1">
        <w:r>
          <w:rPr>
            <w:rFonts w:ascii="仿宋" w:eastAsia="仿宋" w:hAnsi="仿宋" w:cs="仿宋" w:hint="eastAsia"/>
            <w:lang w:eastAsia="zh-CN"/>
          </w:rPr>
          <w:t>(二)、环境影响评价</w:t>
        </w:r>
        <w:r>
          <w:tab/>
        </w:r>
        <w:r>
          <w:fldChar w:fldCharType="begin"/>
        </w:r>
        <w:r>
          <w:instrText xml:space="preserve"> PAGEREF _Toc22139 \h </w:instrText>
        </w:r>
        <w:r>
          <w:fldChar w:fldCharType="separate"/>
        </w:r>
        <w:r>
          <w:t>66</w:t>
        </w:r>
        <w:r>
          <w:fldChar w:fldCharType="end"/>
        </w:r>
      </w:hyperlink>
    </w:p>
    <w:p>
      <w:pPr>
        <w:pStyle w:val="TOC2"/>
        <w:tabs>
          <w:tab w:val="right" w:leader="dot" w:pos="8306"/>
        </w:tabs>
      </w:pPr>
      <w:hyperlink w:anchor="_Toc2201" w:history="1">
        <w:r>
          <w:rPr>
            <w:rFonts w:ascii="仿宋" w:eastAsia="仿宋" w:hAnsi="仿宋" w:cs="仿宋" w:hint="eastAsia"/>
            <w:lang w:eastAsia="zh-CN"/>
          </w:rPr>
          <w:t>(三)、环保手续办理</w:t>
        </w:r>
        <w:r>
          <w:tab/>
        </w:r>
        <w:r>
          <w:fldChar w:fldCharType="begin"/>
        </w:r>
        <w:r>
          <w:instrText xml:space="preserve"> PAGEREF _Toc2201 \h </w:instrText>
        </w:r>
        <w:r>
          <w:fldChar w:fldCharType="separate"/>
        </w:r>
        <w:r>
          <w:t>67</w:t>
        </w:r>
        <w:r>
          <w:fldChar w:fldCharType="end"/>
        </w:r>
      </w:hyperlink>
    </w:p>
    <w:p>
      <w:pPr>
        <w:pStyle w:val="TOC1"/>
        <w:tabs>
          <w:tab w:val="right" w:leader="dot" w:pos="8306"/>
        </w:tabs>
      </w:pPr>
      <w:hyperlink w:anchor="_Toc4266" w:history="1">
        <w:r>
          <w:rPr>
            <w:rFonts w:ascii="仿宋" w:eastAsia="仿宋" w:hAnsi="仿宋" w:cs="仿宋" w:hint="eastAsia"/>
            <w:lang w:eastAsia="zh-CN"/>
          </w:rPr>
          <w:t>十四、项目运营管理</w:t>
        </w:r>
        <w:r>
          <w:tab/>
        </w:r>
        <w:r>
          <w:fldChar w:fldCharType="begin"/>
        </w:r>
        <w:r>
          <w:instrText xml:space="preserve"> PAGEREF _Toc4266 \h </w:instrText>
        </w:r>
        <w:r>
          <w:fldChar w:fldCharType="separate"/>
        </w:r>
        <w:r>
          <w:t>68</w:t>
        </w:r>
        <w:r>
          <w:fldChar w:fldCharType="end"/>
        </w:r>
      </w:hyperlink>
    </w:p>
    <w:p>
      <w:pPr>
        <w:pStyle w:val="TOC2"/>
        <w:tabs>
          <w:tab w:val="right" w:leader="dot" w:pos="8306"/>
        </w:tabs>
      </w:pPr>
      <w:hyperlink w:anchor="_Toc2344" w:history="1">
        <w:r>
          <w:rPr>
            <w:rFonts w:ascii="仿宋" w:eastAsia="仿宋" w:hAnsi="仿宋" w:cs="仿宋" w:hint="eastAsia"/>
            <w:lang w:eastAsia="zh-CN"/>
          </w:rPr>
          <w:t>(一)、项目管理体系建设</w:t>
        </w:r>
        <w:r>
          <w:tab/>
        </w:r>
        <w:r>
          <w:fldChar w:fldCharType="begin"/>
        </w:r>
        <w:r>
          <w:instrText xml:space="preserve"> PAGEREF _Toc2344 \h </w:instrText>
        </w:r>
        <w:r>
          <w:fldChar w:fldCharType="separate"/>
        </w:r>
        <w:r>
          <w:t>68</w:t>
        </w:r>
        <w:r>
          <w:fldChar w:fldCharType="end"/>
        </w:r>
      </w:hyperlink>
    </w:p>
    <w:p>
      <w:pPr>
        <w:pStyle w:val="TOC2"/>
        <w:tabs>
          <w:tab w:val="right" w:leader="dot" w:pos="8306"/>
        </w:tabs>
      </w:pPr>
      <w:hyperlink w:anchor="_Toc27082" w:history="1">
        <w:r>
          <w:rPr>
            <w:rFonts w:ascii="仿宋" w:eastAsia="仿宋" w:hAnsi="仿宋" w:cs="仿宋" w:hint="eastAsia"/>
            <w:lang w:eastAsia="zh-CN"/>
          </w:rPr>
          <w:t>(二)、运营计划</w:t>
        </w:r>
        <w:r>
          <w:tab/>
        </w:r>
        <w:r>
          <w:fldChar w:fldCharType="begin"/>
        </w:r>
        <w:r>
          <w:instrText xml:space="preserve"> PAGEREF _Toc27082 \h </w:instrText>
        </w:r>
        <w:r>
          <w:fldChar w:fldCharType="separate"/>
        </w:r>
        <w:r>
          <w:t>69</w:t>
        </w:r>
        <w:r>
          <w:fldChar w:fldCharType="end"/>
        </w:r>
      </w:hyperlink>
    </w:p>
    <w:p>
      <w:pPr>
        <w:pStyle w:val="TOC2"/>
        <w:tabs>
          <w:tab w:val="right" w:leader="dot" w:pos="8306"/>
        </w:tabs>
      </w:pPr>
      <w:hyperlink w:anchor="_Toc13569" w:history="1">
        <w:r>
          <w:rPr>
            <w:rFonts w:ascii="仿宋" w:eastAsia="仿宋" w:hAnsi="仿宋" w:cs="仿宋" w:hint="eastAsia"/>
            <w:lang w:eastAsia="zh-CN"/>
          </w:rPr>
          <w:t>(三)、运营管理措施</w:t>
        </w:r>
        <w:r>
          <w:tab/>
        </w:r>
        <w:r>
          <w:fldChar w:fldCharType="begin"/>
        </w:r>
        <w:r>
          <w:instrText xml:space="preserve"> PAGEREF _Toc13569 \h </w:instrText>
        </w:r>
        <w:r>
          <w:fldChar w:fldCharType="separate"/>
        </w:r>
        <w:r>
          <w:t>70</w:t>
        </w:r>
        <w:r>
          <w:fldChar w:fldCharType="end"/>
        </w:r>
      </w:hyperlink>
    </w:p>
    <w:p>
      <w:pPr>
        <w:pStyle w:val="TOC2"/>
        <w:tabs>
          <w:tab w:val="right" w:leader="dot" w:pos="8306"/>
        </w:tabs>
      </w:pPr>
      <w:hyperlink w:anchor="_Toc27064" w:history="1">
        <w:r>
          <w:rPr>
            <w:rFonts w:ascii="仿宋" w:eastAsia="仿宋" w:hAnsi="仿宋" w:cs="仿宋" w:hint="eastAsia"/>
            <w:lang w:eastAsia="zh-CN"/>
          </w:rPr>
          <w:t>(四)、项目监测与改进</w:t>
        </w:r>
        <w:r>
          <w:tab/>
        </w:r>
        <w:r>
          <w:fldChar w:fldCharType="begin"/>
        </w:r>
        <w:r>
          <w:instrText xml:space="preserve"> PAGEREF _Toc27064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5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氯化聚合物市场需求，保持技术和管理上的创新。我们明确表示申请的资金将专注于支持和实现组织的核心目标与战略，进而实现长期发展。氯化聚合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646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5196"/>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氯化聚合物项目为扩建项目</w:t>
      </w:r>
    </w:p>
    <w:p>
      <w:pPr>
        <w:pStyle w:val="Heading2"/>
        <w:ind w:firstLine="560" w:firstLineChars="200"/>
        <w:rPr>
          <w:rFonts w:ascii="仿宋" w:eastAsia="仿宋" w:hAnsi="仿宋" w:cs="仿宋" w:hint="eastAsia"/>
          <w:sz w:val="28"/>
          <w:lang w:eastAsia="zh-CN"/>
        </w:rPr>
      </w:pPr>
      <w:bookmarkStart w:id="4" w:name="_Toc3853"/>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1272"/>
      <w:r>
        <w:rPr>
          <w:rFonts w:ascii="仿宋" w:eastAsia="仿宋" w:hAnsi="仿宋" w:cs="仿宋" w:hint="eastAsia"/>
          <w:sz w:val="28"/>
          <w:lang w:eastAsia="zh-CN"/>
        </w:rPr>
        <w:t>(三)、氯化聚合物项目定位及建设原因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一、氯化聚合物项目定位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氯化聚合物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氯化聚合物项目将以技术研发为驱动，推动公司产品线的技术创新和升级，确保公司在激烈的市场竞争中始终保持技术优势。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通过氯化聚合物项目的实施，公司将在当前市场的基础上拓展更多的业务领域，增加新的市场份额，促使公司业务全面发展。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顺应氯化聚合物行业趋势： 扩建氯化聚合物项目将有助于公司更好地适应氯化聚合物行业的发展趋势，提前布局未来市场，确保公司在市场动荡中稳健发展。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3"/>
      <w:r>
        <w:rPr>
          <w:rFonts w:ascii="仿宋" w:eastAsia="仿宋" w:hAnsi="仿宋" w:cs="仿宋" w:hint="eastAsia"/>
          <w:sz w:val="28"/>
          <w:lang w:eastAsia="zh-CN"/>
        </w:rPr>
        <w:t>(四)、氯化聚合物项目选址及背景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氯化聚合物项目选址于XX（具体选址以最终确定方案为准），占地面积约XXX亩。项目规划建设区域地理位置得天独厚，交通便利，电力、供排水、通讯等公用设施条件齐全，非常适宜氯化聚合物项目的建设。</w:t>
      </w:r>
    </w:p>
    <w:p>
      <w:pPr>
        <w:pStyle w:val="Heading2"/>
        <w:ind w:firstLine="560" w:firstLineChars="200"/>
        <w:rPr>
          <w:rFonts w:ascii="仿宋" w:eastAsia="仿宋" w:hAnsi="仿宋" w:cs="仿宋" w:hint="eastAsia"/>
          <w:sz w:val="28"/>
          <w:lang w:eastAsia="zh-CN"/>
        </w:rPr>
      </w:pPr>
      <w:bookmarkStart w:id="7" w:name="_Toc3156"/>
      <w:r>
        <w:rPr>
          <w:rFonts w:ascii="仿宋" w:eastAsia="仿宋" w:hAnsi="仿宋" w:cs="仿宋" w:hint="eastAsia"/>
          <w:sz w:val="28"/>
          <w:lang w:eastAsia="zh-CN"/>
        </w:rPr>
        <w:t>(五)、氯化聚合物项目生产规模概述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旨在实现规模化生产，以满足市场需求并提高竞争力。根据初步规划，氯化聚合物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9592"/>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氯化聚合物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260"/>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调查氯化聚合物项目可能对大气质量产生的影响，包括废气排放、空气颗粒物扬尘等，采取措施确保空气环境质量符合相关标准。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分析氯化聚合物项目对地表水和地下水的潜在影响，考虑废水排放、水资源利用情况，制定水环境保护措施，确保水体质量不受明显影响。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研究氯化聚合物项目可能对土壤的影响，尤其是对于可能产生的污染物，采取土壤保护和修复措施，确保土壤资源可持续利用。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评估氯化聚合物项目对生态系统的潜在冲击，包括对植被、动物、微生物等的影响，制定生态保护方案，最大限度地减小对生态环境的不良影响。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研究氯化聚合物项目对当地社区和居民的潜在经济和社会影响，确保项目的实施不会对当地居民的正常生活和社会秩序产生负面影响。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2777"/>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(一)氯化聚合物项目总投资构成详解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9773"/>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2278"/>
      <w:r>
        <w:rPr>
          <w:rFonts w:ascii="仿宋" w:eastAsia="仿宋" w:hAnsi="仿宋" w:cs="仿宋" w:hint="eastAsia"/>
          <w:sz w:val="28"/>
          <w:lang w:eastAsia="zh-CN"/>
        </w:rPr>
        <w:t>(十)、氯化聚合物项目经济效益预期规划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氯化聚合物项目总投资构成分析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3706"/>
      <w:r>
        <w:rPr>
          <w:rFonts w:ascii="仿宋" w:eastAsia="仿宋" w:hAnsi="仿宋" w:cs="仿宋" w:hint="eastAsia"/>
          <w:sz w:val="28"/>
          <w:lang w:eastAsia="zh-CN"/>
        </w:rPr>
        <w:t>(十一)、氯化聚合物项目建设进度计划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0706"/>
      <w:r>
        <w:rPr>
          <w:rFonts w:ascii="仿宋" w:eastAsia="仿宋" w:hAnsi="仿宋" w:cs="仿宋" w:hint="eastAsia"/>
          <w:sz w:val="28"/>
          <w:lang w:eastAsia="zh-CN"/>
        </w:rPr>
        <w:t>二、建设内容与产品方案</w:t>
      </w:r>
      <w:bookmarkEnd w:id="14"/>
    </w:p>
    <w:p>
      <w:pPr>
        <w:pStyle w:val="Heading2"/>
        <w:rPr>
          <w:rFonts w:ascii="仿宋" w:eastAsia="仿宋" w:hAnsi="仿宋" w:cs="仿宋" w:hint="eastAsia"/>
          <w:lang w:eastAsia="zh-CN"/>
        </w:rPr>
      </w:pPr>
      <w:bookmarkStart w:id="15" w:name="_Toc15131"/>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914"/>
      <w:r>
        <w:rPr>
          <w:rFonts w:ascii="仿宋" w:eastAsia="仿宋" w:hAnsi="仿宋" w:cs="仿宋" w:hint="eastAsia"/>
          <w:sz w:val="28"/>
          <w:lang w:eastAsia="zh-CN"/>
        </w:rPr>
        <w:t>(二)、氯化聚合物产品规划方案及生产纲领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636"/>
      <w:r>
        <w:rPr>
          <w:rFonts w:ascii="仿宋" w:eastAsia="仿宋" w:hAnsi="仿宋" w:cs="仿宋" w:hint="eastAsia"/>
          <w:sz w:val="28"/>
          <w:lang w:eastAsia="zh-CN"/>
        </w:rPr>
        <w:t>三、SWOT分析</w:t>
      </w:r>
      <w:bookmarkEnd w:id="17"/>
    </w:p>
    <w:p>
      <w:pPr>
        <w:pStyle w:val="Heading2"/>
        <w:rPr>
          <w:rFonts w:ascii="仿宋" w:eastAsia="仿宋" w:hAnsi="仿宋" w:cs="仿宋" w:hint="eastAsia"/>
          <w:lang w:eastAsia="zh-CN"/>
        </w:rPr>
      </w:pPr>
      <w:bookmarkStart w:id="18" w:name="_Toc29626"/>
      <w:r>
        <w:rPr>
          <w:rFonts w:ascii="仿宋" w:eastAsia="仿宋" w:hAnsi="仿宋" w:cs="仿宋" w:hint="eastAsia"/>
          <w:lang w:eastAsia="zh-CN"/>
        </w:rPr>
        <w:t>(一)、优势分析(S)</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氯化聚合物公司在技术研发方面拥有显著的优势，创新能力备受瞩目。持续投入大量资源进行研究开发和技术成果的应用，致力于构建独具核心竞争力的自主知识产权。氯化聚合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氯化聚合物行业内积累多年研发、经营管理和市场拓展经验的资深专业人士组成。他们与公司的利益紧密相连，为公司树立了高效务实、协同合作的企业文化。氯化聚合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氯化聚合物公司拥有一批优质的氯化聚合物行业领先客户。凭借卓越的技术创新、产品质量和服务水平，氯化聚合物公司成功树立了卓越的品牌形象，赢得了高度认可。与优质客户之间保持牢固的合作关系，使公司更深刻地理解氯化聚合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氯化聚合物行业中占据有利的竞争地位。通过多年的深耕，公司已经在技术、品牌、运营效率等多个方面形成了竞争优势。同时，随着氯化聚合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9" w:name="_Toc12602"/>
      <w:r>
        <w:rPr>
          <w:rFonts w:ascii="仿宋" w:eastAsia="仿宋" w:hAnsi="仿宋" w:cs="仿宋" w:hint="eastAsia"/>
          <w:sz w:val="28"/>
          <w:lang w:eastAsia="zh-CN"/>
        </w:rPr>
        <w:t>(二)、劣势分析(W)</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氯化聚合物公司订单急剧增加，生产规模不断扩大，各类氯化聚合物产品市场逐步开拓，公司对流动资金的需求显著增加。随着产品技术水平的提升，公司对先进生产设备和研发氯化聚合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氯化聚合物行业整合不断加速。尽管公司在同氯化聚合物行业中已经占据了相对优势的市场地位，但与氯化聚合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氯化聚合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20" w:name="_Toc29569"/>
      <w:r>
        <w:rPr>
          <w:rFonts w:ascii="仿宋" w:eastAsia="仿宋" w:hAnsi="仿宋" w:cs="仿宋" w:hint="eastAsia"/>
          <w:sz w:val="28"/>
          <w:lang w:eastAsia="zh-CN"/>
        </w:rPr>
        <w:t>(三)、机会分析(O)</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氯化聚合物产业结构的升级和转型制定了多项发展规划和产业政策，以支持各氯化聚合物行业的发展。这些政策的主要目标是鼓励氯化聚合物行业进行新材料、新工艺、新产品的研发，以推动氯化聚合物行业实现结构调整和升级转型，为本氯化聚合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由于终端消费市场的广泛存在以及不断升级的消费需求，氯化聚合物行业将持续保持增长。市场的广阔前景为氯化聚合物行业提供了发展的空间，使其能够适应不断变化的市场趋势，实现持续增长。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化聚合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氯化聚合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氯化聚合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氯化聚合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https://d.book118.com/966005052001010032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3207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600505200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2024-01-02T13:01:00Z</dcterms:created>
  <dcterms:modified xsi:type="dcterms:W3CDTF">2024-01-05T12:53:20Z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F513222A7130455886CB3A14F7E37EA6_11</vt:lpwstr>
  </property>
  <property fmtid="{D5CDD505-2E9C-101B-9397-08002B2CF9AE}" pid="3" name="KSOProductBuildVer">
    <vt:lpwstr>2052-12.1.0.16120</vt:lpwstr>
  </property>
</Properties>
</file>