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抗生素项目规划设计蓝图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30" w:history="1">
        <w:r>
          <w:rPr>
            <w:rFonts w:ascii="仿宋" w:eastAsia="仿宋" w:hAnsi="仿宋" w:cs="仿宋" w:hint="eastAsia"/>
            <w:lang w:eastAsia="zh-CN"/>
          </w:rPr>
          <w:t>前言</w:t>
        </w:r>
        <w:r>
          <w:tab/>
        </w:r>
        <w:r>
          <w:fldChar w:fldCharType="begin"/>
        </w:r>
        <w:r>
          <w:instrText xml:space="preserve"> PAGEREF _Toc13030 \h </w:instrText>
        </w:r>
        <w:r>
          <w:fldChar w:fldCharType="separate"/>
        </w:r>
        <w:r>
          <w:t>3</w:t>
        </w:r>
        <w:r>
          <w:fldChar w:fldCharType="end"/>
        </w:r>
      </w:hyperlink>
    </w:p>
    <w:p>
      <w:pPr>
        <w:pStyle w:val="TOC1"/>
        <w:tabs>
          <w:tab w:val="right" w:leader="dot" w:pos="8306"/>
        </w:tabs>
      </w:pPr>
      <w:hyperlink w:anchor="_Toc11094" w:history="1">
        <w:r>
          <w:rPr>
            <w:rFonts w:ascii="仿宋" w:eastAsia="仿宋" w:hAnsi="仿宋" w:cs="仿宋" w:hint="eastAsia"/>
            <w:lang w:eastAsia="zh-CN"/>
          </w:rPr>
          <w:t>一、抗生素项目绩效评估</w:t>
        </w:r>
        <w:r>
          <w:tab/>
        </w:r>
        <w:r>
          <w:fldChar w:fldCharType="begin"/>
        </w:r>
        <w:r>
          <w:instrText xml:space="preserve"> PAGEREF _Toc11094 \h </w:instrText>
        </w:r>
        <w:r>
          <w:fldChar w:fldCharType="separate"/>
        </w:r>
        <w:r>
          <w:t>3</w:t>
        </w:r>
        <w:r>
          <w:fldChar w:fldCharType="end"/>
        </w:r>
      </w:hyperlink>
    </w:p>
    <w:p>
      <w:pPr>
        <w:pStyle w:val="TOC2"/>
        <w:tabs>
          <w:tab w:val="right" w:leader="dot" w:pos="8306"/>
        </w:tabs>
      </w:pPr>
      <w:hyperlink w:anchor="_Toc2035" w:history="1">
        <w:r>
          <w:rPr>
            <w:rFonts w:ascii="仿宋" w:eastAsia="仿宋" w:hAnsi="仿宋" w:cs="仿宋" w:hint="eastAsia"/>
            <w:lang w:eastAsia="zh-CN"/>
          </w:rPr>
          <w:t>(一)、绩效评估指标</w:t>
        </w:r>
        <w:r>
          <w:tab/>
        </w:r>
        <w:r>
          <w:fldChar w:fldCharType="begin"/>
        </w:r>
        <w:r>
          <w:instrText xml:space="preserve"> PAGEREF _Toc2035 \h </w:instrText>
        </w:r>
        <w:r>
          <w:fldChar w:fldCharType="separate"/>
        </w:r>
        <w:r>
          <w:t>3</w:t>
        </w:r>
        <w:r>
          <w:fldChar w:fldCharType="end"/>
        </w:r>
      </w:hyperlink>
    </w:p>
    <w:p>
      <w:pPr>
        <w:pStyle w:val="TOC2"/>
        <w:tabs>
          <w:tab w:val="right" w:leader="dot" w:pos="8306"/>
        </w:tabs>
      </w:pPr>
      <w:hyperlink w:anchor="_Toc11906" w:history="1">
        <w:r>
          <w:rPr>
            <w:rFonts w:ascii="仿宋" w:eastAsia="仿宋" w:hAnsi="仿宋" w:cs="仿宋" w:hint="eastAsia"/>
            <w:lang w:eastAsia="zh-CN"/>
          </w:rPr>
          <w:t>(二)、绩效评估方法</w:t>
        </w:r>
        <w:r>
          <w:tab/>
        </w:r>
        <w:r>
          <w:fldChar w:fldCharType="begin"/>
        </w:r>
        <w:r>
          <w:instrText xml:space="preserve"> PAGEREF _Toc11906 \h </w:instrText>
        </w:r>
        <w:r>
          <w:fldChar w:fldCharType="separate"/>
        </w:r>
        <w:r>
          <w:t>4</w:t>
        </w:r>
        <w:r>
          <w:fldChar w:fldCharType="end"/>
        </w:r>
      </w:hyperlink>
    </w:p>
    <w:p>
      <w:pPr>
        <w:pStyle w:val="TOC2"/>
        <w:tabs>
          <w:tab w:val="right" w:leader="dot" w:pos="8306"/>
        </w:tabs>
      </w:pPr>
      <w:hyperlink w:anchor="_Toc6930" w:history="1">
        <w:r>
          <w:rPr>
            <w:rFonts w:ascii="仿宋" w:eastAsia="仿宋" w:hAnsi="仿宋" w:cs="仿宋" w:hint="eastAsia"/>
            <w:lang w:eastAsia="zh-CN"/>
          </w:rPr>
          <w:t>(三)、绩效评估周期</w:t>
        </w:r>
        <w:r>
          <w:tab/>
        </w:r>
        <w:r>
          <w:fldChar w:fldCharType="begin"/>
        </w:r>
        <w:r>
          <w:instrText xml:space="preserve"> PAGEREF _Toc6930 \h </w:instrText>
        </w:r>
        <w:r>
          <w:fldChar w:fldCharType="separate"/>
        </w:r>
        <w:r>
          <w:t>5</w:t>
        </w:r>
        <w:r>
          <w:fldChar w:fldCharType="end"/>
        </w:r>
      </w:hyperlink>
    </w:p>
    <w:p>
      <w:pPr>
        <w:pStyle w:val="TOC1"/>
        <w:tabs>
          <w:tab w:val="right" w:leader="dot" w:pos="8306"/>
        </w:tabs>
      </w:pPr>
      <w:hyperlink w:anchor="_Toc13405" w:history="1">
        <w:r>
          <w:rPr>
            <w:rFonts w:ascii="仿宋" w:eastAsia="仿宋" w:hAnsi="仿宋" w:cs="仿宋" w:hint="eastAsia"/>
            <w:lang w:eastAsia="zh-CN"/>
          </w:rPr>
          <w:t>二、抗生素项目建设单位说明</w:t>
        </w:r>
        <w:r>
          <w:tab/>
        </w:r>
        <w:r>
          <w:fldChar w:fldCharType="begin"/>
        </w:r>
        <w:r>
          <w:instrText xml:space="preserve"> PAGEREF _Toc13405 \h </w:instrText>
        </w:r>
        <w:r>
          <w:fldChar w:fldCharType="separate"/>
        </w:r>
        <w:r>
          <w:t>6</w:t>
        </w:r>
        <w:r>
          <w:fldChar w:fldCharType="end"/>
        </w:r>
      </w:hyperlink>
    </w:p>
    <w:p>
      <w:pPr>
        <w:pStyle w:val="TOC2"/>
        <w:tabs>
          <w:tab w:val="right" w:leader="dot" w:pos="8306"/>
        </w:tabs>
      </w:pPr>
      <w:hyperlink w:anchor="_Toc3194" w:history="1">
        <w:r>
          <w:rPr>
            <w:rFonts w:ascii="仿宋" w:eastAsia="仿宋" w:hAnsi="仿宋" w:cs="仿宋" w:hint="eastAsia"/>
            <w:lang w:eastAsia="zh-CN"/>
          </w:rPr>
          <w:t>(一)、抗生素项目承办单位基本情况</w:t>
        </w:r>
        <w:r>
          <w:tab/>
        </w:r>
        <w:r>
          <w:fldChar w:fldCharType="begin"/>
        </w:r>
        <w:r>
          <w:instrText xml:space="preserve"> PAGEREF _Toc3194 \h </w:instrText>
        </w:r>
        <w:r>
          <w:fldChar w:fldCharType="separate"/>
        </w:r>
        <w:r>
          <w:t>6</w:t>
        </w:r>
        <w:r>
          <w:fldChar w:fldCharType="end"/>
        </w:r>
      </w:hyperlink>
    </w:p>
    <w:p>
      <w:pPr>
        <w:pStyle w:val="TOC2"/>
        <w:tabs>
          <w:tab w:val="right" w:leader="dot" w:pos="8306"/>
        </w:tabs>
      </w:pPr>
      <w:hyperlink w:anchor="_Toc5467" w:history="1">
        <w:r>
          <w:rPr>
            <w:rFonts w:ascii="仿宋" w:eastAsia="仿宋" w:hAnsi="仿宋" w:cs="仿宋" w:hint="eastAsia"/>
            <w:lang w:eastAsia="zh-CN"/>
          </w:rPr>
          <w:t>(二)、公司经济效益分析</w:t>
        </w:r>
        <w:r>
          <w:tab/>
        </w:r>
        <w:r>
          <w:fldChar w:fldCharType="begin"/>
        </w:r>
        <w:r>
          <w:instrText xml:space="preserve"> PAGEREF _Toc5467 \h </w:instrText>
        </w:r>
        <w:r>
          <w:fldChar w:fldCharType="separate"/>
        </w:r>
        <w:r>
          <w:t>7</w:t>
        </w:r>
        <w:r>
          <w:fldChar w:fldCharType="end"/>
        </w:r>
      </w:hyperlink>
    </w:p>
    <w:p>
      <w:pPr>
        <w:pStyle w:val="TOC1"/>
        <w:tabs>
          <w:tab w:val="right" w:leader="dot" w:pos="8306"/>
        </w:tabs>
      </w:pPr>
      <w:hyperlink w:anchor="_Toc3970" w:history="1">
        <w:r>
          <w:rPr>
            <w:rFonts w:ascii="仿宋" w:eastAsia="仿宋" w:hAnsi="仿宋" w:cs="仿宋" w:hint="eastAsia"/>
            <w:lang w:eastAsia="zh-CN"/>
          </w:rPr>
          <w:t>三、抗生素项目建设背景及必要性分析</w:t>
        </w:r>
        <w:r>
          <w:tab/>
        </w:r>
        <w:r>
          <w:fldChar w:fldCharType="begin"/>
        </w:r>
        <w:r>
          <w:instrText xml:space="preserve"> PAGEREF _Toc3970 \h </w:instrText>
        </w:r>
        <w:r>
          <w:fldChar w:fldCharType="separate"/>
        </w:r>
        <w:r>
          <w:t>8</w:t>
        </w:r>
        <w:r>
          <w:fldChar w:fldCharType="end"/>
        </w:r>
      </w:hyperlink>
    </w:p>
    <w:p>
      <w:pPr>
        <w:pStyle w:val="TOC2"/>
        <w:tabs>
          <w:tab w:val="right" w:leader="dot" w:pos="8306"/>
        </w:tabs>
      </w:pPr>
      <w:hyperlink w:anchor="_Toc18783" w:history="1">
        <w:r>
          <w:rPr>
            <w:rFonts w:ascii="仿宋" w:eastAsia="仿宋" w:hAnsi="仿宋" w:cs="仿宋" w:hint="eastAsia"/>
            <w:lang w:eastAsia="zh-CN"/>
          </w:rPr>
          <w:t>(一)、抗生素项目背景分析</w:t>
        </w:r>
        <w:r>
          <w:tab/>
        </w:r>
        <w:r>
          <w:fldChar w:fldCharType="begin"/>
        </w:r>
        <w:r>
          <w:instrText xml:space="preserve"> PAGEREF _Toc18783 \h </w:instrText>
        </w:r>
        <w:r>
          <w:fldChar w:fldCharType="separate"/>
        </w:r>
        <w:r>
          <w:t>8</w:t>
        </w:r>
        <w:r>
          <w:fldChar w:fldCharType="end"/>
        </w:r>
      </w:hyperlink>
    </w:p>
    <w:p>
      <w:pPr>
        <w:pStyle w:val="TOC2"/>
        <w:tabs>
          <w:tab w:val="right" w:leader="dot" w:pos="8306"/>
        </w:tabs>
      </w:pPr>
      <w:hyperlink w:anchor="_Toc11969" w:history="1">
        <w:r>
          <w:rPr>
            <w:rFonts w:ascii="仿宋" w:eastAsia="仿宋" w:hAnsi="仿宋" w:cs="仿宋" w:hint="eastAsia"/>
            <w:lang w:eastAsia="zh-CN"/>
          </w:rPr>
          <w:t>(二)、抗生素项目建设必要性分析</w:t>
        </w:r>
        <w:r>
          <w:tab/>
        </w:r>
        <w:r>
          <w:fldChar w:fldCharType="begin"/>
        </w:r>
        <w:r>
          <w:instrText xml:space="preserve"> PAGEREF _Toc11969 \h </w:instrText>
        </w:r>
        <w:r>
          <w:fldChar w:fldCharType="separate"/>
        </w:r>
        <w:r>
          <w:t>9</w:t>
        </w:r>
        <w:r>
          <w:fldChar w:fldCharType="end"/>
        </w:r>
      </w:hyperlink>
    </w:p>
    <w:p>
      <w:pPr>
        <w:pStyle w:val="TOC1"/>
        <w:tabs>
          <w:tab w:val="right" w:leader="dot" w:pos="8306"/>
        </w:tabs>
      </w:pPr>
      <w:hyperlink w:anchor="_Toc25054" w:history="1">
        <w:r>
          <w:rPr>
            <w:rFonts w:ascii="仿宋" w:eastAsia="仿宋" w:hAnsi="仿宋" w:cs="仿宋" w:hint="eastAsia"/>
            <w:lang w:eastAsia="zh-CN"/>
          </w:rPr>
          <w:t>四、市场分析、调研</w:t>
        </w:r>
        <w:r>
          <w:tab/>
        </w:r>
        <w:r>
          <w:fldChar w:fldCharType="begin"/>
        </w:r>
        <w:r>
          <w:instrText xml:space="preserve"> PAGEREF _Toc25054 \h </w:instrText>
        </w:r>
        <w:r>
          <w:fldChar w:fldCharType="separate"/>
        </w:r>
        <w:r>
          <w:t>11</w:t>
        </w:r>
        <w:r>
          <w:fldChar w:fldCharType="end"/>
        </w:r>
      </w:hyperlink>
    </w:p>
    <w:p>
      <w:pPr>
        <w:pStyle w:val="TOC2"/>
        <w:tabs>
          <w:tab w:val="right" w:leader="dot" w:pos="8306"/>
        </w:tabs>
      </w:pPr>
      <w:hyperlink w:anchor="_Toc2603" w:history="1">
        <w:r>
          <w:rPr>
            <w:rFonts w:ascii="仿宋" w:eastAsia="仿宋" w:hAnsi="仿宋" w:cs="仿宋" w:hint="eastAsia"/>
            <w:lang w:eastAsia="zh-CN"/>
          </w:rPr>
          <w:t>(一)、抗生素行业分析</w:t>
        </w:r>
        <w:r>
          <w:tab/>
        </w:r>
        <w:r>
          <w:fldChar w:fldCharType="begin"/>
        </w:r>
        <w:r>
          <w:instrText xml:space="preserve"> PAGEREF _Toc2603 \h </w:instrText>
        </w:r>
        <w:r>
          <w:fldChar w:fldCharType="separate"/>
        </w:r>
        <w:r>
          <w:t>11</w:t>
        </w:r>
        <w:r>
          <w:fldChar w:fldCharType="end"/>
        </w:r>
      </w:hyperlink>
    </w:p>
    <w:p>
      <w:pPr>
        <w:pStyle w:val="TOC2"/>
        <w:tabs>
          <w:tab w:val="right" w:leader="dot" w:pos="8306"/>
        </w:tabs>
      </w:pPr>
      <w:hyperlink w:anchor="_Toc18953" w:history="1">
        <w:r>
          <w:rPr>
            <w:rFonts w:ascii="仿宋" w:eastAsia="仿宋" w:hAnsi="仿宋" w:cs="仿宋" w:hint="eastAsia"/>
            <w:lang w:eastAsia="zh-CN"/>
          </w:rPr>
          <w:t>(二)、抗生素市场分析预测</w:t>
        </w:r>
        <w:r>
          <w:tab/>
        </w:r>
        <w:r>
          <w:fldChar w:fldCharType="begin"/>
        </w:r>
        <w:r>
          <w:instrText xml:space="preserve"> PAGEREF _Toc18953 \h </w:instrText>
        </w:r>
        <w:r>
          <w:fldChar w:fldCharType="separate"/>
        </w:r>
        <w:r>
          <w:t>11</w:t>
        </w:r>
        <w:r>
          <w:fldChar w:fldCharType="end"/>
        </w:r>
      </w:hyperlink>
    </w:p>
    <w:p>
      <w:pPr>
        <w:pStyle w:val="TOC1"/>
        <w:tabs>
          <w:tab w:val="right" w:leader="dot" w:pos="8306"/>
        </w:tabs>
      </w:pPr>
      <w:hyperlink w:anchor="_Toc10001" w:history="1">
        <w:r>
          <w:rPr>
            <w:rFonts w:ascii="仿宋" w:eastAsia="仿宋" w:hAnsi="仿宋" w:cs="仿宋" w:hint="eastAsia"/>
            <w:lang w:eastAsia="zh-CN"/>
          </w:rPr>
          <w:t>五、抗生素项目概论</w:t>
        </w:r>
        <w:r>
          <w:tab/>
        </w:r>
        <w:r>
          <w:fldChar w:fldCharType="begin"/>
        </w:r>
        <w:r>
          <w:instrText xml:space="preserve"> PAGEREF _Toc10001 \h </w:instrText>
        </w:r>
        <w:r>
          <w:fldChar w:fldCharType="separate"/>
        </w:r>
        <w:r>
          <w:t>12</w:t>
        </w:r>
        <w:r>
          <w:fldChar w:fldCharType="end"/>
        </w:r>
      </w:hyperlink>
    </w:p>
    <w:p>
      <w:pPr>
        <w:pStyle w:val="TOC2"/>
        <w:tabs>
          <w:tab w:val="right" w:leader="dot" w:pos="8306"/>
        </w:tabs>
      </w:pPr>
      <w:hyperlink w:anchor="_Toc9542" w:history="1">
        <w:r>
          <w:rPr>
            <w:rFonts w:ascii="仿宋" w:eastAsia="仿宋" w:hAnsi="仿宋" w:cs="仿宋" w:hint="eastAsia"/>
            <w:lang w:eastAsia="zh-CN"/>
          </w:rPr>
          <w:t>(一)、抗生素项目概况</w:t>
        </w:r>
        <w:r>
          <w:tab/>
        </w:r>
        <w:r>
          <w:fldChar w:fldCharType="begin"/>
        </w:r>
        <w:r>
          <w:instrText xml:space="preserve"> PAGEREF _Toc9542 \h </w:instrText>
        </w:r>
        <w:r>
          <w:fldChar w:fldCharType="separate"/>
        </w:r>
        <w:r>
          <w:t>12</w:t>
        </w:r>
        <w:r>
          <w:fldChar w:fldCharType="end"/>
        </w:r>
      </w:hyperlink>
    </w:p>
    <w:p>
      <w:pPr>
        <w:pStyle w:val="TOC2"/>
        <w:tabs>
          <w:tab w:val="right" w:leader="dot" w:pos="8306"/>
        </w:tabs>
      </w:pPr>
      <w:hyperlink w:anchor="_Toc26927" w:history="1">
        <w:r>
          <w:rPr>
            <w:rFonts w:ascii="仿宋" w:eastAsia="仿宋" w:hAnsi="仿宋" w:cs="仿宋" w:hint="eastAsia"/>
            <w:lang w:eastAsia="zh-CN"/>
          </w:rPr>
          <w:t>(二)、抗生素项目目标</w:t>
        </w:r>
        <w:r>
          <w:tab/>
        </w:r>
        <w:r>
          <w:fldChar w:fldCharType="begin"/>
        </w:r>
        <w:r>
          <w:instrText xml:space="preserve"> PAGEREF _Toc26927 \h </w:instrText>
        </w:r>
        <w:r>
          <w:fldChar w:fldCharType="separate"/>
        </w:r>
        <w:r>
          <w:t>14</w:t>
        </w:r>
        <w:r>
          <w:fldChar w:fldCharType="end"/>
        </w:r>
      </w:hyperlink>
    </w:p>
    <w:p>
      <w:pPr>
        <w:pStyle w:val="TOC2"/>
        <w:tabs>
          <w:tab w:val="right" w:leader="dot" w:pos="8306"/>
        </w:tabs>
      </w:pPr>
      <w:hyperlink w:anchor="_Toc9863" w:history="1">
        <w:r>
          <w:rPr>
            <w:rFonts w:ascii="仿宋" w:eastAsia="仿宋" w:hAnsi="仿宋" w:cs="仿宋" w:hint="eastAsia"/>
            <w:lang w:eastAsia="zh-CN"/>
          </w:rPr>
          <w:t>(三)、抗生素项目提出的理由</w:t>
        </w:r>
        <w:r>
          <w:tab/>
        </w:r>
        <w:r>
          <w:fldChar w:fldCharType="begin"/>
        </w:r>
        <w:r>
          <w:instrText xml:space="preserve"> PAGEREF _Toc9863 \h </w:instrText>
        </w:r>
        <w:r>
          <w:fldChar w:fldCharType="separate"/>
        </w:r>
        <w:r>
          <w:t>15</w:t>
        </w:r>
        <w:r>
          <w:fldChar w:fldCharType="end"/>
        </w:r>
      </w:hyperlink>
    </w:p>
    <w:p>
      <w:pPr>
        <w:pStyle w:val="TOC2"/>
        <w:tabs>
          <w:tab w:val="right" w:leader="dot" w:pos="8306"/>
        </w:tabs>
      </w:pPr>
      <w:hyperlink w:anchor="_Toc17717" w:history="1">
        <w:r>
          <w:rPr>
            <w:rFonts w:ascii="仿宋" w:eastAsia="仿宋" w:hAnsi="仿宋" w:cs="仿宋" w:hint="eastAsia"/>
            <w:lang w:eastAsia="zh-CN"/>
          </w:rPr>
          <w:t>(四)、抗生素项目意义</w:t>
        </w:r>
        <w:r>
          <w:tab/>
        </w:r>
        <w:r>
          <w:fldChar w:fldCharType="begin"/>
        </w:r>
        <w:r>
          <w:instrText xml:space="preserve"> PAGEREF _Toc17717 \h </w:instrText>
        </w:r>
        <w:r>
          <w:fldChar w:fldCharType="separate"/>
        </w:r>
        <w:r>
          <w:t>17</w:t>
        </w:r>
        <w:r>
          <w:fldChar w:fldCharType="end"/>
        </w:r>
      </w:hyperlink>
    </w:p>
    <w:p>
      <w:pPr>
        <w:pStyle w:val="TOC2"/>
        <w:tabs>
          <w:tab w:val="right" w:leader="dot" w:pos="8306"/>
        </w:tabs>
      </w:pPr>
      <w:hyperlink w:anchor="_Toc20285" w:history="1">
        <w:r>
          <w:rPr>
            <w:rFonts w:ascii="仿宋" w:eastAsia="仿宋" w:hAnsi="仿宋" w:cs="仿宋" w:hint="eastAsia"/>
            <w:lang w:eastAsia="zh-CN"/>
          </w:rPr>
          <w:t>(五)、抗生素项目背景</w:t>
        </w:r>
        <w:r>
          <w:tab/>
        </w:r>
        <w:r>
          <w:fldChar w:fldCharType="begin"/>
        </w:r>
        <w:r>
          <w:instrText xml:space="preserve"> PAGEREF _Toc20285 \h </w:instrText>
        </w:r>
        <w:r>
          <w:fldChar w:fldCharType="separate"/>
        </w:r>
        <w:r>
          <w:t>18</w:t>
        </w:r>
        <w:r>
          <w:fldChar w:fldCharType="end"/>
        </w:r>
      </w:hyperlink>
    </w:p>
    <w:p>
      <w:pPr>
        <w:pStyle w:val="TOC1"/>
        <w:tabs>
          <w:tab w:val="right" w:leader="dot" w:pos="8306"/>
        </w:tabs>
      </w:pPr>
      <w:hyperlink w:anchor="_Toc95" w:history="1">
        <w:r>
          <w:rPr>
            <w:rFonts w:ascii="仿宋" w:eastAsia="仿宋" w:hAnsi="仿宋" w:cs="仿宋" w:hint="eastAsia"/>
            <w:lang w:eastAsia="zh-CN"/>
          </w:rPr>
          <w:t>六、产品规划分析</w:t>
        </w:r>
        <w:r>
          <w:tab/>
        </w:r>
        <w:r>
          <w:fldChar w:fldCharType="begin"/>
        </w:r>
        <w:r>
          <w:instrText xml:space="preserve"> PAGEREF _Toc95 \h </w:instrText>
        </w:r>
        <w:r>
          <w:fldChar w:fldCharType="separate"/>
        </w:r>
        <w:r>
          <w:t>19</w:t>
        </w:r>
        <w:r>
          <w:fldChar w:fldCharType="end"/>
        </w:r>
      </w:hyperlink>
    </w:p>
    <w:p>
      <w:pPr>
        <w:pStyle w:val="TOC2"/>
        <w:tabs>
          <w:tab w:val="right" w:leader="dot" w:pos="8306"/>
        </w:tabs>
      </w:pPr>
      <w:hyperlink w:anchor="_Toc15095" w:history="1">
        <w:r>
          <w:rPr>
            <w:rFonts w:ascii="仿宋" w:eastAsia="仿宋" w:hAnsi="仿宋" w:cs="仿宋" w:hint="eastAsia"/>
            <w:lang w:eastAsia="zh-CN"/>
          </w:rPr>
          <w:t>(一)、产品规划</w:t>
        </w:r>
        <w:r>
          <w:tab/>
        </w:r>
        <w:r>
          <w:fldChar w:fldCharType="begin"/>
        </w:r>
        <w:r>
          <w:instrText xml:space="preserve"> PAGEREF _Toc15095 \h </w:instrText>
        </w:r>
        <w:r>
          <w:fldChar w:fldCharType="separate"/>
        </w:r>
        <w:r>
          <w:t>19</w:t>
        </w:r>
        <w:r>
          <w:fldChar w:fldCharType="end"/>
        </w:r>
      </w:hyperlink>
    </w:p>
    <w:p>
      <w:pPr>
        <w:pStyle w:val="TOC2"/>
        <w:tabs>
          <w:tab w:val="right" w:leader="dot" w:pos="8306"/>
        </w:tabs>
      </w:pPr>
      <w:hyperlink w:anchor="_Toc11811" w:history="1">
        <w:r>
          <w:rPr>
            <w:rFonts w:ascii="仿宋" w:eastAsia="仿宋" w:hAnsi="仿宋" w:cs="仿宋" w:hint="eastAsia"/>
            <w:lang w:eastAsia="zh-CN"/>
          </w:rPr>
          <w:t>(二)、建设规模</w:t>
        </w:r>
        <w:r>
          <w:tab/>
        </w:r>
        <w:r>
          <w:fldChar w:fldCharType="begin"/>
        </w:r>
        <w:r>
          <w:instrText xml:space="preserve"> PAGEREF _Toc11811 \h </w:instrText>
        </w:r>
        <w:r>
          <w:fldChar w:fldCharType="separate"/>
        </w:r>
        <w:r>
          <w:t>19</w:t>
        </w:r>
        <w:r>
          <w:fldChar w:fldCharType="end"/>
        </w:r>
      </w:hyperlink>
    </w:p>
    <w:p>
      <w:pPr>
        <w:pStyle w:val="TOC1"/>
        <w:tabs>
          <w:tab w:val="right" w:leader="dot" w:pos="8306"/>
        </w:tabs>
      </w:pPr>
      <w:hyperlink w:anchor="_Toc1266" w:history="1">
        <w:r>
          <w:rPr>
            <w:rFonts w:ascii="仿宋" w:eastAsia="仿宋" w:hAnsi="仿宋" w:cs="仿宋" w:hint="eastAsia"/>
            <w:lang w:eastAsia="zh-CN"/>
          </w:rPr>
          <w:t>七、抗生素项目风险管理</w:t>
        </w:r>
        <w:r>
          <w:tab/>
        </w:r>
        <w:r>
          <w:fldChar w:fldCharType="begin"/>
        </w:r>
        <w:r>
          <w:instrText xml:space="preserve"> PAGEREF _Toc1266 \h </w:instrText>
        </w:r>
        <w:r>
          <w:fldChar w:fldCharType="separate"/>
        </w:r>
        <w:r>
          <w:t>21</w:t>
        </w:r>
        <w:r>
          <w:fldChar w:fldCharType="end"/>
        </w:r>
      </w:hyperlink>
    </w:p>
    <w:p>
      <w:pPr>
        <w:pStyle w:val="TOC2"/>
        <w:tabs>
          <w:tab w:val="right" w:leader="dot" w:pos="8306"/>
        </w:tabs>
      </w:pPr>
      <w:hyperlink w:anchor="_Toc25598" w:history="1">
        <w:r>
          <w:rPr>
            <w:rFonts w:ascii="仿宋" w:eastAsia="仿宋" w:hAnsi="仿宋" w:cs="仿宋" w:hint="eastAsia"/>
            <w:lang w:eastAsia="zh-CN"/>
          </w:rPr>
          <w:t>(一)、风险识别与评估</w:t>
        </w:r>
        <w:r>
          <w:tab/>
        </w:r>
        <w:r>
          <w:fldChar w:fldCharType="begin"/>
        </w:r>
        <w:r>
          <w:instrText xml:space="preserve"> PAGEREF _Toc25598 \h </w:instrText>
        </w:r>
        <w:r>
          <w:fldChar w:fldCharType="separate"/>
        </w:r>
        <w:r>
          <w:t>21</w:t>
        </w:r>
        <w:r>
          <w:fldChar w:fldCharType="end"/>
        </w:r>
      </w:hyperlink>
    </w:p>
    <w:p>
      <w:pPr>
        <w:pStyle w:val="TOC2"/>
        <w:tabs>
          <w:tab w:val="right" w:leader="dot" w:pos="8306"/>
        </w:tabs>
      </w:pPr>
      <w:hyperlink w:anchor="_Toc32542" w:history="1">
        <w:r>
          <w:rPr>
            <w:rFonts w:ascii="仿宋" w:eastAsia="仿宋" w:hAnsi="仿宋" w:cs="仿宋" w:hint="eastAsia"/>
            <w:lang w:eastAsia="zh-CN"/>
          </w:rPr>
          <w:t>(二)、风险应对策略</w:t>
        </w:r>
        <w:r>
          <w:tab/>
        </w:r>
        <w:r>
          <w:fldChar w:fldCharType="begin"/>
        </w:r>
        <w:r>
          <w:instrText xml:space="preserve"> PAGEREF _Toc32542 \h </w:instrText>
        </w:r>
        <w:r>
          <w:fldChar w:fldCharType="separate"/>
        </w:r>
        <w:r>
          <w:t>22</w:t>
        </w:r>
        <w:r>
          <w:fldChar w:fldCharType="end"/>
        </w:r>
      </w:hyperlink>
    </w:p>
    <w:p>
      <w:pPr>
        <w:pStyle w:val="TOC2"/>
        <w:tabs>
          <w:tab w:val="right" w:leader="dot" w:pos="8306"/>
        </w:tabs>
      </w:pPr>
      <w:hyperlink w:anchor="_Toc7391" w:history="1">
        <w:r>
          <w:rPr>
            <w:rFonts w:ascii="仿宋" w:eastAsia="仿宋" w:hAnsi="仿宋" w:cs="仿宋" w:hint="eastAsia"/>
            <w:lang w:eastAsia="zh-CN"/>
          </w:rPr>
          <w:t>(三)、风险监控与控制</w:t>
        </w:r>
        <w:r>
          <w:tab/>
        </w:r>
        <w:r>
          <w:fldChar w:fldCharType="begin"/>
        </w:r>
        <w:r>
          <w:instrText xml:space="preserve"> PAGEREF _Toc7391 \h </w:instrText>
        </w:r>
        <w:r>
          <w:fldChar w:fldCharType="separate"/>
        </w:r>
        <w:r>
          <w:t>24</w:t>
        </w:r>
        <w:r>
          <w:fldChar w:fldCharType="end"/>
        </w:r>
      </w:hyperlink>
    </w:p>
    <w:p>
      <w:pPr>
        <w:pStyle w:val="TOC1"/>
        <w:tabs>
          <w:tab w:val="right" w:leader="dot" w:pos="8306"/>
        </w:tabs>
      </w:pPr>
      <w:hyperlink w:anchor="_Toc28268" w:history="1">
        <w:r>
          <w:rPr>
            <w:rFonts w:ascii="仿宋" w:eastAsia="仿宋" w:hAnsi="仿宋" w:cs="仿宋" w:hint="eastAsia"/>
            <w:lang w:eastAsia="zh-CN"/>
          </w:rPr>
          <w:t>八、抗生素项目技术管理</w:t>
        </w:r>
        <w:r>
          <w:tab/>
        </w:r>
        <w:r>
          <w:fldChar w:fldCharType="begin"/>
        </w:r>
        <w:r>
          <w:instrText xml:space="preserve"> PAGEREF _Toc28268 \h </w:instrText>
        </w:r>
        <w:r>
          <w:fldChar w:fldCharType="separate"/>
        </w:r>
        <w:r>
          <w:t>25</w:t>
        </w:r>
        <w:r>
          <w:fldChar w:fldCharType="end"/>
        </w:r>
      </w:hyperlink>
    </w:p>
    <w:p>
      <w:pPr>
        <w:pStyle w:val="TOC2"/>
        <w:tabs>
          <w:tab w:val="right" w:leader="dot" w:pos="8306"/>
        </w:tabs>
      </w:pPr>
      <w:hyperlink w:anchor="_Toc20680" w:history="1">
        <w:r>
          <w:rPr>
            <w:rFonts w:ascii="仿宋" w:eastAsia="仿宋" w:hAnsi="仿宋" w:cs="仿宋" w:hint="eastAsia"/>
            <w:lang w:eastAsia="zh-CN"/>
          </w:rPr>
          <w:t>(一)、技术方案选用方向</w:t>
        </w:r>
        <w:r>
          <w:tab/>
        </w:r>
        <w:r>
          <w:fldChar w:fldCharType="begin"/>
        </w:r>
        <w:r>
          <w:instrText xml:space="preserve"> PAGEREF _Toc20680 \h </w:instrText>
        </w:r>
        <w:r>
          <w:fldChar w:fldCharType="separate"/>
        </w:r>
        <w:r>
          <w:t>25</w:t>
        </w:r>
        <w:r>
          <w:fldChar w:fldCharType="end"/>
        </w:r>
      </w:hyperlink>
    </w:p>
    <w:p>
      <w:pPr>
        <w:pStyle w:val="TOC2"/>
        <w:tabs>
          <w:tab w:val="right" w:leader="dot" w:pos="8306"/>
        </w:tabs>
      </w:pPr>
      <w:hyperlink w:anchor="_Toc24154" w:history="1">
        <w:r>
          <w:rPr>
            <w:rFonts w:ascii="仿宋" w:eastAsia="仿宋" w:hAnsi="仿宋" w:cs="仿宋" w:hint="eastAsia"/>
            <w:lang w:eastAsia="zh-CN"/>
          </w:rPr>
          <w:t>(二)、工艺技术方案选用原则</w:t>
        </w:r>
        <w:r>
          <w:tab/>
        </w:r>
        <w:r>
          <w:fldChar w:fldCharType="begin"/>
        </w:r>
        <w:r>
          <w:instrText xml:space="preserve"> PAGEREF _Toc24154 \h </w:instrText>
        </w:r>
        <w:r>
          <w:fldChar w:fldCharType="separate"/>
        </w:r>
        <w:r>
          <w:t>26</w:t>
        </w:r>
        <w:r>
          <w:fldChar w:fldCharType="end"/>
        </w:r>
      </w:hyperlink>
    </w:p>
    <w:p>
      <w:pPr>
        <w:pStyle w:val="TOC2"/>
        <w:tabs>
          <w:tab w:val="right" w:leader="dot" w:pos="8306"/>
        </w:tabs>
      </w:pPr>
      <w:hyperlink w:anchor="_Toc10909" w:history="1">
        <w:r>
          <w:rPr>
            <w:rFonts w:ascii="仿宋" w:eastAsia="仿宋" w:hAnsi="仿宋" w:cs="仿宋" w:hint="eastAsia"/>
            <w:lang w:eastAsia="zh-CN"/>
          </w:rPr>
          <w:t>(三)、工艺技术方案要求</w:t>
        </w:r>
        <w:r>
          <w:tab/>
        </w:r>
        <w:r>
          <w:fldChar w:fldCharType="begin"/>
        </w:r>
        <w:r>
          <w:instrText xml:space="preserve"> PAGEREF _Toc10909 \h </w:instrText>
        </w:r>
        <w:r>
          <w:fldChar w:fldCharType="separate"/>
        </w:r>
        <w:r>
          <w:t>28</w:t>
        </w:r>
        <w:r>
          <w:fldChar w:fldCharType="end"/>
        </w:r>
      </w:hyperlink>
    </w:p>
    <w:p>
      <w:pPr>
        <w:pStyle w:val="TOC1"/>
        <w:tabs>
          <w:tab w:val="right" w:leader="dot" w:pos="8306"/>
        </w:tabs>
      </w:pPr>
      <w:hyperlink w:anchor="_Toc28190" w:history="1">
        <w:r>
          <w:rPr>
            <w:rFonts w:ascii="仿宋" w:eastAsia="仿宋" w:hAnsi="仿宋" w:cs="仿宋" w:hint="eastAsia"/>
            <w:lang w:eastAsia="zh-CN"/>
          </w:rPr>
          <w:t>九、抗生素项目经营效益</w:t>
        </w:r>
        <w:r>
          <w:tab/>
        </w:r>
        <w:r>
          <w:fldChar w:fldCharType="begin"/>
        </w:r>
        <w:r>
          <w:instrText xml:space="preserve"> PAGEREF _Toc28190 \h </w:instrText>
        </w:r>
        <w:r>
          <w:fldChar w:fldCharType="separate"/>
        </w:r>
        <w:r>
          <w:t>31</w:t>
        </w:r>
        <w:r>
          <w:fldChar w:fldCharType="end"/>
        </w:r>
      </w:hyperlink>
    </w:p>
    <w:p>
      <w:pPr>
        <w:pStyle w:val="TOC2"/>
        <w:tabs>
          <w:tab w:val="right" w:leader="dot" w:pos="8306"/>
        </w:tabs>
      </w:pPr>
      <w:hyperlink w:anchor="_Toc21811" w:history="1">
        <w:r>
          <w:rPr>
            <w:rFonts w:ascii="仿宋" w:eastAsia="仿宋" w:hAnsi="仿宋" w:cs="仿宋" w:hint="eastAsia"/>
            <w:lang w:eastAsia="zh-CN"/>
          </w:rPr>
          <w:t>(一)、经济评价财务测算</w:t>
        </w:r>
        <w:r>
          <w:tab/>
        </w:r>
        <w:r>
          <w:fldChar w:fldCharType="begin"/>
        </w:r>
        <w:r>
          <w:instrText xml:space="preserve"> PAGEREF _Toc21811 \h </w:instrText>
        </w:r>
        <w:r>
          <w:fldChar w:fldCharType="separate"/>
        </w:r>
        <w:r>
          <w:t>31</w:t>
        </w:r>
        <w:r>
          <w:fldChar w:fldCharType="end"/>
        </w:r>
      </w:hyperlink>
    </w:p>
    <w:p>
      <w:pPr>
        <w:pStyle w:val="TOC2"/>
        <w:tabs>
          <w:tab w:val="right" w:leader="dot" w:pos="8306"/>
        </w:tabs>
      </w:pPr>
      <w:hyperlink w:anchor="_Toc19416" w:history="1">
        <w:r>
          <w:rPr>
            <w:rFonts w:ascii="仿宋" w:eastAsia="仿宋" w:hAnsi="仿宋" w:cs="仿宋" w:hint="eastAsia"/>
            <w:lang w:eastAsia="zh-CN"/>
          </w:rPr>
          <w:t>(二)、抗生素项目盈利能力分析</w:t>
        </w:r>
        <w:r>
          <w:tab/>
        </w:r>
        <w:r>
          <w:fldChar w:fldCharType="begin"/>
        </w:r>
        <w:r>
          <w:instrText xml:space="preserve"> PAGEREF _Toc19416 \h </w:instrText>
        </w:r>
        <w:r>
          <w:fldChar w:fldCharType="separate"/>
        </w:r>
        <w:r>
          <w:t>32</w:t>
        </w:r>
        <w:r>
          <w:fldChar w:fldCharType="end"/>
        </w:r>
      </w:hyperlink>
    </w:p>
    <w:p>
      <w:pPr>
        <w:pStyle w:val="TOC1"/>
        <w:tabs>
          <w:tab w:val="right" w:leader="dot" w:pos="8306"/>
        </w:tabs>
      </w:pPr>
      <w:hyperlink w:anchor="_Toc25126" w:history="1">
        <w:r>
          <w:rPr>
            <w:rFonts w:ascii="仿宋" w:eastAsia="仿宋" w:hAnsi="仿宋" w:cs="仿宋" w:hint="eastAsia"/>
            <w:lang w:eastAsia="zh-CN"/>
          </w:rPr>
          <w:t>十、抗生素项目环境影响分析</w:t>
        </w:r>
        <w:r>
          <w:tab/>
        </w:r>
        <w:r>
          <w:fldChar w:fldCharType="begin"/>
        </w:r>
        <w:r>
          <w:instrText xml:space="preserve"> PAGEREF _Toc25126 \h </w:instrText>
        </w:r>
        <w:r>
          <w:fldChar w:fldCharType="separate"/>
        </w:r>
        <w:r>
          <w:t>33</w:t>
        </w:r>
        <w:r>
          <w:fldChar w:fldCharType="end"/>
        </w:r>
      </w:hyperlink>
    </w:p>
    <w:p>
      <w:pPr>
        <w:pStyle w:val="TOC2"/>
        <w:tabs>
          <w:tab w:val="right" w:leader="dot" w:pos="8306"/>
        </w:tabs>
      </w:pPr>
      <w:hyperlink w:anchor="_Toc30395" w:history="1">
        <w:r>
          <w:rPr>
            <w:rFonts w:ascii="仿宋" w:eastAsia="仿宋" w:hAnsi="仿宋" w:cs="仿宋" w:hint="eastAsia"/>
            <w:lang w:eastAsia="zh-CN"/>
          </w:rPr>
          <w:t>(一)、建设区域环境质量现状</w:t>
        </w:r>
        <w:r>
          <w:tab/>
        </w:r>
        <w:r>
          <w:fldChar w:fldCharType="begin"/>
        </w:r>
        <w:r>
          <w:instrText xml:space="preserve"> PAGEREF _Toc30395 \h </w:instrText>
        </w:r>
        <w:r>
          <w:fldChar w:fldCharType="separate"/>
        </w:r>
        <w:r>
          <w:t>33</w:t>
        </w:r>
        <w:r>
          <w:fldChar w:fldCharType="end"/>
        </w:r>
      </w:hyperlink>
    </w:p>
    <w:p>
      <w:pPr>
        <w:pStyle w:val="TOC2"/>
        <w:tabs>
          <w:tab w:val="right" w:leader="dot" w:pos="8306"/>
        </w:tabs>
      </w:pPr>
      <w:hyperlink w:anchor="_Toc8181" w:history="1">
        <w:r>
          <w:rPr>
            <w:rFonts w:ascii="仿宋" w:eastAsia="仿宋" w:hAnsi="仿宋" w:cs="仿宋" w:hint="eastAsia"/>
            <w:lang w:eastAsia="zh-CN"/>
          </w:rPr>
          <w:t>(二)、建设期环境保护</w:t>
        </w:r>
        <w:r>
          <w:tab/>
        </w:r>
        <w:r>
          <w:fldChar w:fldCharType="begin"/>
        </w:r>
        <w:r>
          <w:instrText xml:space="preserve"> PAGEREF _Toc8181 \h </w:instrText>
        </w:r>
        <w:r>
          <w:fldChar w:fldCharType="separate"/>
        </w:r>
        <w:r>
          <w:t>34</w:t>
        </w:r>
        <w:r>
          <w:fldChar w:fldCharType="end"/>
        </w:r>
      </w:hyperlink>
    </w:p>
    <w:p>
      <w:pPr>
        <w:pStyle w:val="TOC2"/>
        <w:tabs>
          <w:tab w:val="right" w:leader="dot" w:pos="8306"/>
        </w:tabs>
      </w:pPr>
      <w:hyperlink w:anchor="_Toc26375" w:history="1">
        <w:r>
          <w:rPr>
            <w:rFonts w:ascii="仿宋" w:eastAsia="仿宋" w:hAnsi="仿宋" w:cs="仿宋" w:hint="eastAsia"/>
            <w:lang w:eastAsia="zh-CN"/>
          </w:rPr>
          <w:t>(三)、运营期环境保护</w:t>
        </w:r>
        <w:r>
          <w:tab/>
        </w:r>
        <w:r>
          <w:fldChar w:fldCharType="begin"/>
        </w:r>
        <w:r>
          <w:instrText xml:space="preserve"> PAGEREF _Toc26375 \h </w:instrText>
        </w:r>
        <w:r>
          <w:fldChar w:fldCharType="separate"/>
        </w:r>
        <w:r>
          <w:t>35</w:t>
        </w:r>
        <w:r>
          <w:fldChar w:fldCharType="end"/>
        </w:r>
      </w:hyperlink>
    </w:p>
    <w:p>
      <w:pPr>
        <w:pStyle w:val="TOC2"/>
        <w:tabs>
          <w:tab w:val="right" w:leader="dot" w:pos="8306"/>
        </w:tabs>
      </w:pPr>
      <w:hyperlink w:anchor="_Toc8828" w:history="1">
        <w:r>
          <w:rPr>
            <w:rFonts w:ascii="仿宋" w:eastAsia="仿宋" w:hAnsi="仿宋" w:cs="仿宋" w:hint="eastAsia"/>
            <w:lang w:eastAsia="zh-CN"/>
          </w:rPr>
          <w:t>(四)、抗生素项目建设对区域经济的影响</w:t>
        </w:r>
        <w:r>
          <w:tab/>
        </w:r>
        <w:r>
          <w:fldChar w:fldCharType="begin"/>
        </w:r>
        <w:r>
          <w:instrText xml:space="preserve"> PAGEREF _Toc8828 \h </w:instrText>
        </w:r>
        <w:r>
          <w:fldChar w:fldCharType="separate"/>
        </w:r>
        <w:r>
          <w:t>37</w:t>
        </w:r>
        <w:r>
          <w:fldChar w:fldCharType="end"/>
        </w:r>
      </w:hyperlink>
    </w:p>
    <w:p>
      <w:pPr>
        <w:pStyle w:val="TOC2"/>
        <w:tabs>
          <w:tab w:val="right" w:leader="dot" w:pos="8306"/>
        </w:tabs>
      </w:pPr>
      <w:hyperlink w:anchor="_Toc29515" w:history="1">
        <w:r>
          <w:rPr>
            <w:rFonts w:ascii="仿宋" w:eastAsia="仿宋" w:hAnsi="仿宋" w:cs="仿宋" w:hint="eastAsia"/>
            <w:lang w:eastAsia="zh-CN"/>
          </w:rPr>
          <w:t>(五)、废弃物处理</w:t>
        </w:r>
        <w:r>
          <w:tab/>
        </w:r>
        <w:r>
          <w:fldChar w:fldCharType="begin"/>
        </w:r>
        <w:r>
          <w:instrText xml:space="preserve"> PAGEREF _Toc29515 \h </w:instrText>
        </w:r>
        <w:r>
          <w:fldChar w:fldCharType="separate"/>
        </w:r>
        <w:r>
          <w:t>38</w:t>
        </w:r>
        <w:r>
          <w:fldChar w:fldCharType="end"/>
        </w:r>
      </w:hyperlink>
    </w:p>
    <w:p>
      <w:pPr>
        <w:pStyle w:val="TOC2"/>
        <w:tabs>
          <w:tab w:val="right" w:leader="dot" w:pos="8306"/>
        </w:tabs>
      </w:pPr>
      <w:hyperlink w:anchor="_Toc6086" w:history="1">
        <w:r>
          <w:rPr>
            <w:rFonts w:ascii="仿宋" w:eastAsia="仿宋" w:hAnsi="仿宋" w:cs="仿宋" w:hint="eastAsia"/>
            <w:lang w:eastAsia="zh-CN"/>
          </w:rPr>
          <w:t>(六)、特殊环境影响分析</w:t>
        </w:r>
        <w:r>
          <w:tab/>
        </w:r>
        <w:r>
          <w:fldChar w:fldCharType="begin"/>
        </w:r>
        <w:r>
          <w:instrText xml:space="preserve"> PAGEREF _Toc6086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85" w:history="1">
        <w:r>
          <w:rPr>
            <w:rFonts w:ascii="仿宋" w:eastAsia="仿宋" w:hAnsi="仿宋" w:cs="仿宋" w:hint="eastAsia"/>
            <w:lang w:eastAsia="zh-CN"/>
          </w:rPr>
          <w:t>(七)、清洁生产</w:t>
        </w:r>
        <w:r>
          <w:tab/>
        </w:r>
        <w:r>
          <w:fldChar w:fldCharType="begin"/>
        </w:r>
        <w:r>
          <w:instrText xml:space="preserve"> PAGEREF _Toc17485 \h </w:instrText>
        </w:r>
        <w:r>
          <w:fldChar w:fldCharType="separate"/>
        </w:r>
        <w:r>
          <w:t>41</w:t>
        </w:r>
        <w:r>
          <w:fldChar w:fldCharType="end"/>
        </w:r>
      </w:hyperlink>
    </w:p>
    <w:p>
      <w:pPr>
        <w:pStyle w:val="TOC2"/>
        <w:tabs>
          <w:tab w:val="right" w:leader="dot" w:pos="8306"/>
        </w:tabs>
      </w:pPr>
      <w:hyperlink w:anchor="_Toc5313" w:history="1">
        <w:r>
          <w:rPr>
            <w:rFonts w:ascii="仿宋" w:eastAsia="仿宋" w:hAnsi="仿宋" w:cs="仿宋" w:hint="eastAsia"/>
            <w:lang w:eastAsia="zh-CN"/>
          </w:rPr>
          <w:t>(八)、环境保护综合评价</w:t>
        </w:r>
        <w:r>
          <w:tab/>
        </w:r>
        <w:r>
          <w:fldChar w:fldCharType="begin"/>
        </w:r>
        <w:r>
          <w:instrText xml:space="preserve"> PAGEREF _Toc5313 \h </w:instrText>
        </w:r>
        <w:r>
          <w:fldChar w:fldCharType="separate"/>
        </w:r>
        <w:r>
          <w:t>42</w:t>
        </w:r>
        <w:r>
          <w:fldChar w:fldCharType="end"/>
        </w:r>
      </w:hyperlink>
    </w:p>
    <w:p>
      <w:pPr>
        <w:pStyle w:val="TOC1"/>
        <w:tabs>
          <w:tab w:val="right" w:leader="dot" w:pos="8306"/>
        </w:tabs>
      </w:pPr>
      <w:hyperlink w:anchor="_Toc30079" w:history="1">
        <w:r>
          <w:rPr>
            <w:rFonts w:ascii="仿宋" w:eastAsia="仿宋" w:hAnsi="仿宋" w:cs="仿宋" w:hint="eastAsia"/>
            <w:lang w:eastAsia="zh-CN"/>
          </w:rPr>
          <w:t>十一、抗生素项目人力资源管理</w:t>
        </w:r>
        <w:r>
          <w:tab/>
        </w:r>
        <w:r>
          <w:fldChar w:fldCharType="begin"/>
        </w:r>
        <w:r>
          <w:instrText xml:space="preserve"> PAGEREF _Toc30079 \h </w:instrText>
        </w:r>
        <w:r>
          <w:fldChar w:fldCharType="separate"/>
        </w:r>
        <w:r>
          <w:t>43</w:t>
        </w:r>
        <w:r>
          <w:fldChar w:fldCharType="end"/>
        </w:r>
      </w:hyperlink>
    </w:p>
    <w:p>
      <w:pPr>
        <w:pStyle w:val="TOC2"/>
        <w:tabs>
          <w:tab w:val="right" w:leader="dot" w:pos="8306"/>
        </w:tabs>
      </w:pPr>
      <w:hyperlink w:anchor="_Toc8295" w:history="1">
        <w:r>
          <w:rPr>
            <w:rFonts w:ascii="仿宋" w:eastAsia="仿宋" w:hAnsi="仿宋" w:cs="仿宋" w:hint="eastAsia"/>
            <w:lang w:eastAsia="zh-CN"/>
          </w:rPr>
          <w:t>(一)、建立健全的预算管理制度</w:t>
        </w:r>
        <w:r>
          <w:tab/>
        </w:r>
        <w:r>
          <w:fldChar w:fldCharType="begin"/>
        </w:r>
        <w:r>
          <w:instrText xml:space="preserve"> PAGEREF _Toc8295 \h </w:instrText>
        </w:r>
        <w:r>
          <w:fldChar w:fldCharType="separate"/>
        </w:r>
        <w:r>
          <w:t>43</w:t>
        </w:r>
        <w:r>
          <w:fldChar w:fldCharType="end"/>
        </w:r>
      </w:hyperlink>
    </w:p>
    <w:p>
      <w:pPr>
        <w:pStyle w:val="TOC2"/>
        <w:tabs>
          <w:tab w:val="right" w:leader="dot" w:pos="8306"/>
        </w:tabs>
      </w:pPr>
      <w:hyperlink w:anchor="_Toc11768" w:history="1">
        <w:r>
          <w:rPr>
            <w:rFonts w:ascii="仿宋" w:eastAsia="仿宋" w:hAnsi="仿宋" w:cs="仿宋" w:hint="eastAsia"/>
            <w:lang w:eastAsia="zh-CN"/>
          </w:rPr>
          <w:t>(二)、加强资金流动监控</w:t>
        </w:r>
        <w:r>
          <w:tab/>
        </w:r>
        <w:r>
          <w:fldChar w:fldCharType="begin"/>
        </w:r>
        <w:r>
          <w:instrText xml:space="preserve"> PAGEREF _Toc11768 \h </w:instrText>
        </w:r>
        <w:r>
          <w:fldChar w:fldCharType="separate"/>
        </w:r>
        <w:r>
          <w:t>45</w:t>
        </w:r>
        <w:r>
          <w:fldChar w:fldCharType="end"/>
        </w:r>
      </w:hyperlink>
    </w:p>
    <w:p>
      <w:pPr>
        <w:pStyle w:val="TOC2"/>
        <w:tabs>
          <w:tab w:val="right" w:leader="dot" w:pos="8306"/>
        </w:tabs>
      </w:pPr>
      <w:hyperlink w:anchor="_Toc14677" w:history="1">
        <w:r>
          <w:rPr>
            <w:rFonts w:ascii="仿宋" w:eastAsia="仿宋" w:hAnsi="仿宋" w:cs="仿宋" w:hint="eastAsia"/>
            <w:lang w:eastAsia="zh-CN"/>
          </w:rPr>
          <w:t>(三)、制定完善的风险控制机制</w:t>
        </w:r>
        <w:r>
          <w:tab/>
        </w:r>
        <w:r>
          <w:fldChar w:fldCharType="begin"/>
        </w:r>
        <w:r>
          <w:instrText xml:space="preserve"> PAGEREF _Toc14677 \h </w:instrText>
        </w:r>
        <w:r>
          <w:fldChar w:fldCharType="separate"/>
        </w:r>
        <w:r>
          <w:t>46</w:t>
        </w:r>
        <w:r>
          <w:fldChar w:fldCharType="end"/>
        </w:r>
      </w:hyperlink>
    </w:p>
    <w:p>
      <w:pPr>
        <w:pStyle w:val="TOC2"/>
        <w:tabs>
          <w:tab w:val="right" w:leader="dot" w:pos="8306"/>
        </w:tabs>
      </w:pPr>
      <w:hyperlink w:anchor="_Toc7745" w:history="1">
        <w:r>
          <w:rPr>
            <w:rFonts w:ascii="仿宋" w:eastAsia="仿宋" w:hAnsi="仿宋" w:cs="仿宋" w:hint="eastAsia"/>
            <w:lang w:eastAsia="zh-CN"/>
          </w:rPr>
          <w:t>(四)、优化成本管理</w:t>
        </w:r>
        <w:r>
          <w:tab/>
        </w:r>
        <w:r>
          <w:fldChar w:fldCharType="begin"/>
        </w:r>
        <w:r>
          <w:instrText xml:space="preserve"> PAGEREF _Toc7745 \h </w:instrText>
        </w:r>
        <w:r>
          <w:fldChar w:fldCharType="separate"/>
        </w:r>
        <w:r>
          <w:t>47</w:t>
        </w:r>
        <w:r>
          <w:fldChar w:fldCharType="end"/>
        </w:r>
      </w:hyperlink>
    </w:p>
    <w:p>
      <w:pPr>
        <w:pStyle w:val="TOC1"/>
        <w:tabs>
          <w:tab w:val="right" w:leader="dot" w:pos="8306"/>
        </w:tabs>
      </w:pPr>
      <w:hyperlink w:anchor="_Toc12515" w:history="1">
        <w:r>
          <w:rPr>
            <w:rFonts w:ascii="仿宋" w:eastAsia="仿宋" w:hAnsi="仿宋" w:cs="仿宋" w:hint="eastAsia"/>
            <w:lang w:eastAsia="zh-CN"/>
          </w:rPr>
          <w:t>十二、抗生素项目创新与研发</w:t>
        </w:r>
        <w:r>
          <w:tab/>
        </w:r>
        <w:r>
          <w:fldChar w:fldCharType="begin"/>
        </w:r>
        <w:r>
          <w:instrText xml:space="preserve"> PAGEREF _Toc12515 \h </w:instrText>
        </w:r>
        <w:r>
          <w:fldChar w:fldCharType="separate"/>
        </w:r>
        <w:r>
          <w:t>48</w:t>
        </w:r>
        <w:r>
          <w:fldChar w:fldCharType="end"/>
        </w:r>
      </w:hyperlink>
    </w:p>
    <w:p>
      <w:pPr>
        <w:pStyle w:val="TOC2"/>
        <w:tabs>
          <w:tab w:val="right" w:leader="dot" w:pos="8306"/>
        </w:tabs>
      </w:pPr>
      <w:hyperlink w:anchor="_Toc29047" w:history="1">
        <w:r>
          <w:rPr>
            <w:rFonts w:ascii="仿宋" w:eastAsia="仿宋" w:hAnsi="仿宋" w:cs="仿宋" w:hint="eastAsia"/>
            <w:lang w:eastAsia="zh-CN"/>
          </w:rPr>
          <w:t>(一)、创新策略与方向</w:t>
        </w:r>
        <w:r>
          <w:tab/>
        </w:r>
        <w:r>
          <w:fldChar w:fldCharType="begin"/>
        </w:r>
        <w:r>
          <w:instrText xml:space="preserve"> PAGEREF _Toc29047 \h </w:instrText>
        </w:r>
        <w:r>
          <w:fldChar w:fldCharType="separate"/>
        </w:r>
        <w:r>
          <w:t>48</w:t>
        </w:r>
        <w:r>
          <w:fldChar w:fldCharType="end"/>
        </w:r>
      </w:hyperlink>
    </w:p>
    <w:p>
      <w:pPr>
        <w:pStyle w:val="TOC2"/>
        <w:tabs>
          <w:tab w:val="right" w:leader="dot" w:pos="8306"/>
        </w:tabs>
      </w:pPr>
      <w:hyperlink w:anchor="_Toc20543" w:history="1">
        <w:r>
          <w:rPr>
            <w:rFonts w:ascii="仿宋" w:eastAsia="仿宋" w:hAnsi="仿宋" w:cs="仿宋" w:hint="eastAsia"/>
            <w:lang w:eastAsia="zh-CN"/>
          </w:rPr>
          <w:t>(二)、研发规划与投入</w:t>
        </w:r>
        <w:r>
          <w:tab/>
        </w:r>
        <w:r>
          <w:fldChar w:fldCharType="begin"/>
        </w:r>
        <w:r>
          <w:instrText xml:space="preserve"> PAGEREF _Toc20543 \h </w:instrText>
        </w:r>
        <w:r>
          <w:fldChar w:fldCharType="separate"/>
        </w:r>
        <w:r>
          <w:t>50</w:t>
        </w:r>
        <w:r>
          <w:fldChar w:fldCharType="end"/>
        </w:r>
      </w:hyperlink>
    </w:p>
    <w:p>
      <w:pPr>
        <w:pStyle w:val="TOC1"/>
        <w:tabs>
          <w:tab w:val="right" w:leader="dot" w:pos="8306"/>
        </w:tabs>
      </w:pPr>
      <w:hyperlink w:anchor="_Toc29840" w:history="1">
        <w:r>
          <w:rPr>
            <w:rFonts w:ascii="仿宋" w:eastAsia="仿宋" w:hAnsi="仿宋" w:cs="仿宋" w:hint="eastAsia"/>
            <w:lang w:eastAsia="zh-CN"/>
          </w:rPr>
          <w:t>十三、抗生素项目变更管理</w:t>
        </w:r>
        <w:r>
          <w:tab/>
        </w:r>
        <w:r>
          <w:fldChar w:fldCharType="begin"/>
        </w:r>
        <w:r>
          <w:instrText xml:space="preserve"> PAGEREF _Toc29840 \h </w:instrText>
        </w:r>
        <w:r>
          <w:fldChar w:fldCharType="separate"/>
        </w:r>
        <w:r>
          <w:t>52</w:t>
        </w:r>
        <w:r>
          <w:fldChar w:fldCharType="end"/>
        </w:r>
      </w:hyperlink>
    </w:p>
    <w:p>
      <w:pPr>
        <w:pStyle w:val="TOC2"/>
        <w:tabs>
          <w:tab w:val="right" w:leader="dot" w:pos="8306"/>
        </w:tabs>
      </w:pPr>
      <w:hyperlink w:anchor="_Toc7957" w:history="1">
        <w:r>
          <w:rPr>
            <w:rFonts w:ascii="仿宋" w:eastAsia="仿宋" w:hAnsi="仿宋" w:cs="仿宋" w:hint="eastAsia"/>
            <w:lang w:eastAsia="zh-CN"/>
          </w:rPr>
          <w:t>(一)、变更申请与评估</w:t>
        </w:r>
        <w:r>
          <w:tab/>
        </w:r>
        <w:r>
          <w:fldChar w:fldCharType="begin"/>
        </w:r>
        <w:r>
          <w:instrText xml:space="preserve"> PAGEREF _Toc7957 \h </w:instrText>
        </w:r>
        <w:r>
          <w:fldChar w:fldCharType="separate"/>
        </w:r>
        <w:r>
          <w:t>52</w:t>
        </w:r>
        <w:r>
          <w:fldChar w:fldCharType="end"/>
        </w:r>
      </w:hyperlink>
    </w:p>
    <w:p>
      <w:pPr>
        <w:pStyle w:val="TOC2"/>
        <w:tabs>
          <w:tab w:val="right" w:leader="dot" w:pos="8306"/>
        </w:tabs>
      </w:pPr>
      <w:hyperlink w:anchor="_Toc3274" w:history="1">
        <w:r>
          <w:rPr>
            <w:rFonts w:ascii="仿宋" w:eastAsia="仿宋" w:hAnsi="仿宋" w:cs="仿宋" w:hint="eastAsia"/>
            <w:lang w:eastAsia="zh-CN"/>
          </w:rPr>
          <w:t>(二)、变更实施与控制</w:t>
        </w:r>
        <w:r>
          <w:tab/>
        </w:r>
        <w:r>
          <w:fldChar w:fldCharType="begin"/>
        </w:r>
        <w:r>
          <w:instrText xml:space="preserve"> PAGEREF _Toc3274 \h </w:instrText>
        </w:r>
        <w:r>
          <w:fldChar w:fldCharType="separate"/>
        </w:r>
        <w:r>
          <w:t>52</w:t>
        </w:r>
        <w:r>
          <w:fldChar w:fldCharType="end"/>
        </w:r>
      </w:hyperlink>
    </w:p>
    <w:p>
      <w:pPr>
        <w:pStyle w:val="TOC1"/>
        <w:tabs>
          <w:tab w:val="right" w:leader="dot" w:pos="8306"/>
        </w:tabs>
      </w:pPr>
      <w:hyperlink w:anchor="_Toc8398" w:history="1">
        <w:r>
          <w:rPr>
            <w:rFonts w:ascii="仿宋" w:eastAsia="仿宋" w:hAnsi="仿宋" w:cs="仿宋" w:hint="eastAsia"/>
            <w:lang w:eastAsia="zh-CN"/>
          </w:rPr>
          <w:t>十四、抗生素项目治理与监督</w:t>
        </w:r>
        <w:r>
          <w:tab/>
        </w:r>
        <w:r>
          <w:fldChar w:fldCharType="begin"/>
        </w:r>
        <w:r>
          <w:instrText xml:space="preserve"> PAGEREF _Toc8398 \h </w:instrText>
        </w:r>
        <w:r>
          <w:fldChar w:fldCharType="separate"/>
        </w:r>
        <w:r>
          <w:t>53</w:t>
        </w:r>
        <w:r>
          <w:fldChar w:fldCharType="end"/>
        </w:r>
      </w:hyperlink>
    </w:p>
    <w:p>
      <w:pPr>
        <w:pStyle w:val="TOC2"/>
        <w:tabs>
          <w:tab w:val="right" w:leader="dot" w:pos="8306"/>
        </w:tabs>
      </w:pPr>
      <w:hyperlink w:anchor="_Toc7819" w:history="1">
        <w:r>
          <w:rPr>
            <w:rFonts w:ascii="仿宋" w:eastAsia="仿宋" w:hAnsi="仿宋" w:cs="仿宋" w:hint="eastAsia"/>
            <w:lang w:eastAsia="zh-CN"/>
          </w:rPr>
          <w:t>(一)、抗生素项目治理结构</w:t>
        </w:r>
        <w:r>
          <w:tab/>
        </w:r>
        <w:r>
          <w:fldChar w:fldCharType="begin"/>
        </w:r>
        <w:r>
          <w:instrText xml:space="preserve"> PAGEREF _Toc7819 \h </w:instrText>
        </w:r>
        <w:r>
          <w:fldChar w:fldCharType="separate"/>
        </w:r>
        <w:r>
          <w:t>53</w:t>
        </w:r>
        <w:r>
          <w:fldChar w:fldCharType="end"/>
        </w:r>
      </w:hyperlink>
    </w:p>
    <w:p>
      <w:pPr>
        <w:pStyle w:val="TOC2"/>
        <w:tabs>
          <w:tab w:val="right" w:leader="dot" w:pos="8306"/>
        </w:tabs>
      </w:pPr>
      <w:hyperlink w:anchor="_Toc17514" w:history="1">
        <w:r>
          <w:rPr>
            <w:rFonts w:ascii="仿宋" w:eastAsia="仿宋" w:hAnsi="仿宋" w:cs="仿宋" w:hint="eastAsia"/>
            <w:lang w:eastAsia="zh-CN"/>
          </w:rPr>
          <w:t>(二)、监督与审计</w:t>
        </w:r>
        <w:r>
          <w:tab/>
        </w:r>
        <w:r>
          <w:fldChar w:fldCharType="begin"/>
        </w:r>
        <w:r>
          <w:instrText xml:space="preserve"> PAGEREF _Toc17514 \h </w:instrText>
        </w:r>
        <w:r>
          <w:fldChar w:fldCharType="separate"/>
        </w:r>
        <w:r>
          <w:t>54</w:t>
        </w:r>
        <w:r>
          <w:fldChar w:fldCharType="end"/>
        </w:r>
      </w:hyperlink>
    </w:p>
    <w:p>
      <w:pPr>
        <w:pStyle w:val="TOC1"/>
        <w:tabs>
          <w:tab w:val="right" w:leader="dot" w:pos="8306"/>
        </w:tabs>
      </w:pPr>
      <w:hyperlink w:anchor="_Toc20535" w:history="1">
        <w:r>
          <w:rPr>
            <w:rFonts w:ascii="仿宋" w:eastAsia="仿宋" w:hAnsi="仿宋" w:cs="仿宋" w:hint="eastAsia"/>
            <w:lang w:eastAsia="zh-CN"/>
          </w:rPr>
          <w:t>十五、抗生素项目实施时间节点</w:t>
        </w:r>
        <w:r>
          <w:tab/>
        </w:r>
        <w:r>
          <w:fldChar w:fldCharType="begin"/>
        </w:r>
        <w:r>
          <w:instrText xml:space="preserve"> PAGEREF _Toc20535 \h </w:instrText>
        </w:r>
        <w:r>
          <w:fldChar w:fldCharType="separate"/>
        </w:r>
        <w:r>
          <w:t>55</w:t>
        </w:r>
        <w:r>
          <w:fldChar w:fldCharType="end"/>
        </w:r>
      </w:hyperlink>
    </w:p>
    <w:p>
      <w:pPr>
        <w:pStyle w:val="TOC2"/>
        <w:tabs>
          <w:tab w:val="right" w:leader="dot" w:pos="8306"/>
        </w:tabs>
      </w:pPr>
      <w:hyperlink w:anchor="_Toc25727" w:history="1">
        <w:r>
          <w:rPr>
            <w:rFonts w:ascii="仿宋" w:eastAsia="仿宋" w:hAnsi="仿宋" w:cs="仿宋" w:hint="eastAsia"/>
            <w:lang w:eastAsia="zh-CN"/>
          </w:rPr>
          <w:t>(一)、抗生素项目启动阶段时间节点</w:t>
        </w:r>
        <w:r>
          <w:tab/>
        </w:r>
        <w:r>
          <w:fldChar w:fldCharType="begin"/>
        </w:r>
        <w:r>
          <w:instrText xml:space="preserve"> PAGEREF _Toc25727 \h </w:instrText>
        </w:r>
        <w:r>
          <w:fldChar w:fldCharType="separate"/>
        </w:r>
        <w:r>
          <w:t>55</w:t>
        </w:r>
        <w:r>
          <w:fldChar w:fldCharType="end"/>
        </w:r>
      </w:hyperlink>
    </w:p>
    <w:p>
      <w:pPr>
        <w:pStyle w:val="TOC2"/>
        <w:tabs>
          <w:tab w:val="right" w:leader="dot" w:pos="8306"/>
        </w:tabs>
      </w:pPr>
      <w:hyperlink w:anchor="_Toc12491" w:history="1">
        <w:r>
          <w:rPr>
            <w:rFonts w:ascii="仿宋" w:eastAsia="仿宋" w:hAnsi="仿宋" w:cs="仿宋" w:hint="eastAsia"/>
            <w:lang w:eastAsia="zh-CN"/>
          </w:rPr>
          <w:t>(二)、抗生素项目执行阶段时间节点</w:t>
        </w:r>
        <w:r>
          <w:tab/>
        </w:r>
        <w:r>
          <w:fldChar w:fldCharType="begin"/>
        </w:r>
        <w:r>
          <w:instrText xml:space="preserve"> PAGEREF _Toc12491 \h </w:instrText>
        </w:r>
        <w:r>
          <w:fldChar w:fldCharType="separate"/>
        </w:r>
        <w:r>
          <w:t>57</w:t>
        </w:r>
        <w:r>
          <w:fldChar w:fldCharType="end"/>
        </w:r>
      </w:hyperlink>
    </w:p>
    <w:p>
      <w:pPr>
        <w:pStyle w:val="TOC2"/>
        <w:tabs>
          <w:tab w:val="right" w:leader="dot" w:pos="8306"/>
        </w:tabs>
      </w:pPr>
      <w:hyperlink w:anchor="_Toc24553" w:history="1">
        <w:r>
          <w:rPr>
            <w:rFonts w:ascii="仿宋" w:eastAsia="仿宋" w:hAnsi="仿宋" w:cs="仿宋" w:hint="eastAsia"/>
            <w:lang w:eastAsia="zh-CN"/>
          </w:rPr>
          <w:t>(三)、抗生素项目完成阶段时间节点</w:t>
        </w:r>
        <w:r>
          <w:tab/>
        </w:r>
        <w:r>
          <w:fldChar w:fldCharType="begin"/>
        </w:r>
        <w:r>
          <w:instrText xml:space="preserve"> PAGEREF _Toc24553 \h </w:instrText>
        </w:r>
        <w:r>
          <w:fldChar w:fldCharType="separate"/>
        </w:r>
        <w:r>
          <w:t>58</w:t>
        </w:r>
        <w:r>
          <w:fldChar w:fldCharType="end"/>
        </w:r>
      </w:hyperlink>
    </w:p>
    <w:p>
      <w:pPr>
        <w:pStyle w:val="TOC1"/>
        <w:tabs>
          <w:tab w:val="right" w:leader="dot" w:pos="8306"/>
        </w:tabs>
      </w:pPr>
      <w:hyperlink w:anchor="_Toc18495" w:history="1">
        <w:r>
          <w:rPr>
            <w:rFonts w:ascii="仿宋" w:eastAsia="仿宋" w:hAnsi="仿宋" w:cs="仿宋" w:hint="eastAsia"/>
            <w:lang w:eastAsia="zh-CN"/>
          </w:rPr>
          <w:t>十六、利益相关者分析与沟通计划</w:t>
        </w:r>
        <w:r>
          <w:tab/>
        </w:r>
        <w:r>
          <w:fldChar w:fldCharType="begin"/>
        </w:r>
        <w:r>
          <w:instrText xml:space="preserve"> PAGEREF _Toc18495 \h </w:instrText>
        </w:r>
        <w:r>
          <w:fldChar w:fldCharType="separate"/>
        </w:r>
        <w:r>
          <w:t>59</w:t>
        </w:r>
        <w:r>
          <w:fldChar w:fldCharType="end"/>
        </w:r>
      </w:hyperlink>
    </w:p>
    <w:p>
      <w:pPr>
        <w:pStyle w:val="TOC2"/>
        <w:tabs>
          <w:tab w:val="right" w:leader="dot" w:pos="8306"/>
        </w:tabs>
      </w:pPr>
      <w:hyperlink w:anchor="_Toc22818" w:history="1">
        <w:r>
          <w:rPr>
            <w:rFonts w:ascii="仿宋" w:eastAsia="仿宋" w:hAnsi="仿宋" w:cs="仿宋" w:hint="eastAsia"/>
            <w:lang w:eastAsia="zh-CN"/>
          </w:rPr>
          <w:t>(一)、利益相关者分析</w:t>
        </w:r>
        <w:r>
          <w:tab/>
        </w:r>
        <w:r>
          <w:fldChar w:fldCharType="begin"/>
        </w:r>
        <w:r>
          <w:instrText xml:space="preserve"> PAGEREF _Toc22818 \h </w:instrText>
        </w:r>
        <w:r>
          <w:fldChar w:fldCharType="separate"/>
        </w:r>
        <w:r>
          <w:t>59</w:t>
        </w:r>
        <w:r>
          <w:fldChar w:fldCharType="end"/>
        </w:r>
      </w:hyperlink>
    </w:p>
    <w:p>
      <w:pPr>
        <w:pStyle w:val="TOC2"/>
        <w:tabs>
          <w:tab w:val="right" w:leader="dot" w:pos="8306"/>
        </w:tabs>
      </w:pPr>
      <w:hyperlink w:anchor="_Toc2038" w:history="1">
        <w:r>
          <w:rPr>
            <w:rFonts w:ascii="仿宋" w:eastAsia="仿宋" w:hAnsi="仿宋" w:cs="仿宋" w:hint="eastAsia"/>
            <w:lang w:eastAsia="zh-CN"/>
          </w:rPr>
          <w:t>(二)、沟通计划</w:t>
        </w:r>
        <w:r>
          <w:tab/>
        </w:r>
        <w:r>
          <w:fldChar w:fldCharType="begin"/>
        </w:r>
        <w:r>
          <w:instrText xml:space="preserve"> PAGEREF _Toc2038 \h </w:instrText>
        </w:r>
        <w:r>
          <w:fldChar w:fldCharType="separate"/>
        </w:r>
        <w:r>
          <w:t>60</w:t>
        </w:r>
        <w:r>
          <w:fldChar w:fldCharType="end"/>
        </w:r>
      </w:hyperlink>
    </w:p>
    <w:p>
      <w:pPr>
        <w:pStyle w:val="TOC1"/>
        <w:tabs>
          <w:tab w:val="right" w:leader="dot" w:pos="8306"/>
        </w:tabs>
      </w:pPr>
      <w:hyperlink w:anchor="_Toc22896" w:history="1">
        <w:r>
          <w:rPr>
            <w:rFonts w:ascii="仿宋" w:eastAsia="仿宋" w:hAnsi="仿宋" w:cs="仿宋" w:hint="eastAsia"/>
            <w:lang w:eastAsia="zh-CN"/>
          </w:rPr>
          <w:t>十七、抗生素项目实施保障措施</w:t>
        </w:r>
        <w:r>
          <w:tab/>
        </w:r>
        <w:r>
          <w:fldChar w:fldCharType="begin"/>
        </w:r>
        <w:r>
          <w:instrText xml:space="preserve"> PAGEREF _Toc22896 \h </w:instrText>
        </w:r>
        <w:r>
          <w:fldChar w:fldCharType="separate"/>
        </w:r>
        <w:r>
          <w:t>61</w:t>
        </w:r>
        <w:r>
          <w:fldChar w:fldCharType="end"/>
        </w:r>
      </w:hyperlink>
    </w:p>
    <w:p>
      <w:pPr>
        <w:pStyle w:val="TOC2"/>
        <w:tabs>
          <w:tab w:val="right" w:leader="dot" w:pos="8306"/>
        </w:tabs>
      </w:pPr>
      <w:hyperlink w:anchor="_Toc976" w:history="1">
        <w:r>
          <w:rPr>
            <w:rFonts w:ascii="仿宋" w:eastAsia="仿宋" w:hAnsi="仿宋" w:cs="仿宋" w:hint="eastAsia"/>
            <w:lang w:eastAsia="zh-CN"/>
          </w:rPr>
          <w:t>(一)、抗生素项目实施保障机制</w:t>
        </w:r>
        <w:r>
          <w:tab/>
        </w:r>
        <w:r>
          <w:fldChar w:fldCharType="begin"/>
        </w:r>
        <w:r>
          <w:instrText xml:space="preserve"> PAGEREF _Toc976 \h </w:instrText>
        </w:r>
        <w:r>
          <w:fldChar w:fldCharType="separate"/>
        </w:r>
        <w:r>
          <w:t>61</w:t>
        </w:r>
        <w:r>
          <w:fldChar w:fldCharType="end"/>
        </w:r>
      </w:hyperlink>
    </w:p>
    <w:p>
      <w:pPr>
        <w:pStyle w:val="TOC2"/>
        <w:tabs>
          <w:tab w:val="right" w:leader="dot" w:pos="8306"/>
        </w:tabs>
      </w:pPr>
      <w:hyperlink w:anchor="_Toc15929" w:history="1">
        <w:r>
          <w:rPr>
            <w:rFonts w:ascii="仿宋" w:eastAsia="仿宋" w:hAnsi="仿宋" w:cs="仿宋" w:hint="eastAsia"/>
            <w:lang w:eastAsia="zh-CN"/>
          </w:rPr>
          <w:t>(二)、抗生素项目法律合规要求</w:t>
        </w:r>
        <w:r>
          <w:tab/>
        </w:r>
        <w:r>
          <w:fldChar w:fldCharType="begin"/>
        </w:r>
        <w:r>
          <w:instrText xml:space="preserve"> PAGEREF _Toc15929 \h </w:instrText>
        </w:r>
        <w:r>
          <w:fldChar w:fldCharType="separate"/>
        </w:r>
        <w:r>
          <w:t>64</w:t>
        </w:r>
        <w:r>
          <w:fldChar w:fldCharType="end"/>
        </w:r>
      </w:hyperlink>
    </w:p>
    <w:p>
      <w:pPr>
        <w:pStyle w:val="TOC2"/>
        <w:tabs>
          <w:tab w:val="right" w:leader="dot" w:pos="8306"/>
        </w:tabs>
      </w:pPr>
      <w:hyperlink w:anchor="_Toc24721" w:history="1">
        <w:r>
          <w:rPr>
            <w:rFonts w:ascii="仿宋" w:eastAsia="仿宋" w:hAnsi="仿宋" w:cs="仿宋" w:hint="eastAsia"/>
            <w:lang w:eastAsia="zh-CN"/>
          </w:rPr>
          <w:t>(三)、抗生素项目合同管理与法律事务</w:t>
        </w:r>
        <w:r>
          <w:tab/>
        </w:r>
        <w:r>
          <w:fldChar w:fldCharType="begin"/>
        </w:r>
        <w:r>
          <w:instrText xml:space="preserve"> PAGEREF _Toc24721 \h </w:instrText>
        </w:r>
        <w:r>
          <w:fldChar w:fldCharType="separate"/>
        </w:r>
        <w:r>
          <w:t>68</w:t>
        </w:r>
        <w:r>
          <w:fldChar w:fldCharType="end"/>
        </w:r>
      </w:hyperlink>
    </w:p>
    <w:p>
      <w:pPr>
        <w:pStyle w:val="TOC2"/>
        <w:tabs>
          <w:tab w:val="right" w:leader="dot" w:pos="8306"/>
        </w:tabs>
      </w:pPr>
      <w:hyperlink w:anchor="_Toc19008" w:history="1">
        <w:r>
          <w:rPr>
            <w:rFonts w:ascii="仿宋" w:eastAsia="仿宋" w:hAnsi="仿宋" w:cs="仿宋" w:hint="eastAsia"/>
            <w:lang w:eastAsia="zh-CN"/>
          </w:rPr>
          <w:t>(四)、抗生素项目知识产权保护策略</w:t>
        </w:r>
        <w:r>
          <w:tab/>
        </w:r>
        <w:r>
          <w:fldChar w:fldCharType="begin"/>
        </w:r>
        <w:r>
          <w:instrText xml:space="preserve"> PAGEREF _Toc19008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094"/>
      <w:r>
        <w:rPr>
          <w:rFonts w:ascii="仿宋" w:eastAsia="仿宋" w:hAnsi="仿宋" w:cs="仿宋" w:hint="eastAsia"/>
          <w:sz w:val="28"/>
          <w:lang w:eastAsia="zh-CN"/>
        </w:rPr>
        <w:t>一、抗生素项目绩效评估</w:t>
      </w:r>
      <w:bookmarkEnd w:id="2"/>
    </w:p>
    <w:p>
      <w:pPr>
        <w:pStyle w:val="Heading2"/>
        <w:rPr>
          <w:rFonts w:ascii="仿宋" w:eastAsia="仿宋" w:hAnsi="仿宋" w:cs="仿宋" w:hint="eastAsia"/>
          <w:lang w:eastAsia="zh-CN"/>
        </w:rPr>
      </w:pPr>
      <w:bookmarkStart w:id="3" w:name="_Toc203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在抗生素项目中，我们设计了一套全面的绩效评估指标，以确保抗生素项目的可控和成功交付。这些指标跨足抗生素项目目标、成本、进度和质量等多个维度，为我们提供了全面洞察抗生素项目的健康状况。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目标达成率是我们关注的首要指标。我们设定了明确的目标，并通过定期监测和评估，迅速发现并应对潜在的目标偏差。这为抗生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成本绩效是另一个核心关注点。通过实际成本与预算成本的对比分析，我们深入了解成本差异的原因，及时调整资源分配，保持抗生素项目在经济效益方面的合理水平。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进度作为关键的绩效指标之一，得到了精心的关注。我们制定了详细的抗生素项目进度计划，并设立了进度符合度指标，确保实际进度与计划进度保持一致。这使我们能够快速发现和解决潜在的进度问题，保持抗生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生素项目绩效的不可或缺的一环。我们引入了一系列的质量标准和客户满意度指标，以确保抗生素项目交付的成果在质量上达到或超越预期水平。通过持续监测这些指标，我们努力提升抗生素项目整体质量水平，为抗生素项目的成功交付提供有力保障。通过这些科学且全面的绩效评估，我们能够更好地引导抗生素项目的持续改进，确保抗生素项目目标的顺利达成。</w:t>
      </w:r>
    </w:p>
    <w:p>
      <w:pPr>
        <w:pStyle w:val="Heading2"/>
        <w:ind w:firstLine="560" w:firstLineChars="200"/>
        <w:rPr>
          <w:rFonts w:ascii="仿宋" w:eastAsia="仿宋" w:hAnsi="仿宋" w:cs="仿宋" w:hint="eastAsia"/>
          <w:sz w:val="28"/>
          <w:lang w:eastAsia="zh-CN"/>
        </w:rPr>
      </w:pPr>
      <w:bookmarkStart w:id="4" w:name="_Toc1190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绩效评估是抗生素项目中的关键环节，为确保抗生素项目达到预期目标，我们采用了多层次、多维度的绩效评估方法。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生素项目的战略目标对齐，确保每个决策和行动都与抗生素项目整体目标保持一致。团队会定期召开战略对齐会议，审视当前工作与抗生素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抗生素项目进度、质量、成本和风险等方面。这些指标通过数据收集和分析，为抗生素项目管理团队提供了客观的评估依据。例如，我们通过抗生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绩效评估不仅仅停留在抗生素项目内部，还考虑了抗生素项目对外部环境的影响。我们定期进行干系人满意度调查，以了解各利益相关方对抗生素项目的期望和满意度，并及时做出调整。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这种多层次、多角度的绩效评估方法，使得我们能够全面了解抗生素项目的运行状态，及时做出调整，确保抗生素项目在不断变化的环境中保持稳健前行。</w:t>
      </w:r>
    </w:p>
    <w:p>
      <w:pPr>
        <w:pStyle w:val="Heading2"/>
        <w:ind w:firstLine="560" w:firstLineChars="200"/>
        <w:rPr>
          <w:rFonts w:ascii="仿宋" w:eastAsia="仿宋" w:hAnsi="仿宋" w:cs="仿宋" w:hint="eastAsia"/>
          <w:sz w:val="28"/>
          <w:lang w:eastAsia="zh-CN"/>
        </w:rPr>
      </w:pPr>
      <w:bookmarkStart w:id="5" w:name="_Toc693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为了确保抗生素项目的有效管理和不断优化，我们采用了精心设计的绩效评估周期。这个周期旨在实现灵活、实时和全面的评估，以适应抗生素项目执行中的各种挑战。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生素项目的不同需求，分为短期、中期和长期。短期评估关注每个迭代或工作周期，以及时发现和解决当前任务中的问题。中期评估涵盖几个迭代，深入了解整体抗生素项目的趋势和性能。长期评估则着眼于整个抗生素项目阶段，确保抗生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生素项目管理工具和协作平台，团队成员能够随时更新和分享抗生素项目数据。这种实时性的反馈机制使我们能够及时察觉潜在问题，快速调整，保持抗生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生素项目的决策制定密不可分。每个周期的抗生素项目回顾会议成为集体总结经验、识别问题深层次原因并找到创新解决方案的平台。这种定期的反思与调整机制使抗生素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405"/>
      <w:r>
        <w:rPr>
          <w:rFonts w:ascii="仿宋" w:eastAsia="仿宋" w:hAnsi="仿宋" w:cs="仿宋" w:hint="eastAsia"/>
          <w:sz w:val="28"/>
          <w:lang w:eastAsia="zh-CN"/>
        </w:rPr>
        <w:t>二、抗生素项目建设单位说明</w:t>
      </w:r>
      <w:bookmarkEnd w:id="6"/>
    </w:p>
    <w:p>
      <w:pPr>
        <w:pStyle w:val="Heading2"/>
        <w:rPr>
          <w:rFonts w:ascii="仿宋" w:eastAsia="仿宋" w:hAnsi="仿宋" w:cs="仿宋" w:hint="eastAsia"/>
          <w:lang w:eastAsia="zh-CN"/>
        </w:rPr>
      </w:pPr>
      <w:bookmarkStart w:id="7" w:name="_Toc3194"/>
      <w:r>
        <w:rPr>
          <w:rFonts w:ascii="仿宋" w:eastAsia="仿宋" w:hAnsi="仿宋" w:cs="仿宋" w:hint="eastAsia"/>
          <w:lang w:eastAsia="zh-CN"/>
        </w:rPr>
        <w:t>(一)、抗生素项目承办单位基本情况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546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生素项目承办单位的XXXX，我们着眼于实现可持续的经济效益。通过技术创新和解决方案的提供，公司预计在抗生素项目执行期间将获得可观的收入增长。这一收入来源主要包括抗生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同时，我们注重成本控制和效率提升，以确保抗生素项目的可持续盈利。透过精细的管理和资源优化，公司期望实现抗生素项目利润最大化。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生素项目实施进行全面的投资评估，包括抗生素项目启动阶段的资金投入和后续运营成本。通过对抗生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抗生素项目实施过程中具备足够的资金流动性，公司将进行详尽的现金流分析。这包括资金需求的合理预测、抗生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970"/>
      <w:r>
        <w:rPr>
          <w:rFonts w:ascii="仿宋" w:eastAsia="仿宋" w:hAnsi="仿宋" w:cs="仿宋" w:hint="eastAsia"/>
          <w:sz w:val="28"/>
          <w:lang w:eastAsia="zh-CN"/>
        </w:rPr>
        <w:t>三、抗生素项目建设背景及必要性分析</w:t>
      </w:r>
      <w:bookmarkEnd w:id="9"/>
    </w:p>
    <w:p>
      <w:pPr>
        <w:pStyle w:val="Heading2"/>
        <w:rPr>
          <w:rFonts w:ascii="仿宋" w:eastAsia="仿宋" w:hAnsi="仿宋" w:cs="仿宋" w:hint="eastAsia"/>
          <w:lang w:eastAsia="zh-CN"/>
        </w:rPr>
      </w:pPr>
      <w:bookmarkStart w:id="10" w:name="_Toc18783"/>
      <w:r>
        <w:rPr>
          <w:rFonts w:ascii="仿宋" w:eastAsia="仿宋" w:hAnsi="仿宋" w:cs="仿宋" w:hint="eastAsia"/>
          <w:lang w:eastAsia="zh-CN"/>
        </w:rPr>
        <w:t>(一)、抗生素项目背景分析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生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我们的背景分析将深入挖掘当前行业的发展趋势，通过对竞争态势的全面审视，找到抗生素项目在这个潮流中的定位。同时，我们将关注行业内涌现的新兴机遇，以便抗生素项目更好地融入行业发展的潮流中。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生素项目提供了强大的发展动力。我们将聚焦于行业内最新的技术发展趋势，包括但不限于人工智能、大数据分析、物联网等领域。通过深度的技术研究，我们将确保抗生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生素项目发展的源泉。我们将投入更多的精力对市场需求进行深入剖析，超越表面的需求，深入挖掘潜在的市场痛点和机遇。通过对市场需求的细致了解，抗生素项目将更有针对性地设计解决方案，满足市场的多样化需求，从而更好地促进抗生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生素项目战略至关重要。我们将对竞争态势进行更为深入的分析，包括但不限于市场份额、产品特点、客户满意度等多个维度。通过深度的竞争分析，抗生素项目将能够更准确地把握市场脉搏，制定具有竞争力的抗生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生素项目的发展具有直接的影响。我们将进行更为全面的法规和政策分析，了解行业发展中的潜在法律风险和合规挑战。通过充分了解和遵守相关法规，抗生素项目将确保在法律框架内合法合规运营，为抗生素项目的稳健发展提供有力支持。</w:t>
      </w:r>
    </w:p>
    <w:p>
      <w:pPr>
        <w:pStyle w:val="Heading2"/>
        <w:ind w:firstLine="560" w:firstLineChars="200"/>
        <w:rPr>
          <w:rFonts w:ascii="仿宋" w:eastAsia="仿宋" w:hAnsi="仿宋" w:cs="仿宋" w:hint="eastAsia"/>
          <w:sz w:val="28"/>
          <w:lang w:eastAsia="zh-CN"/>
        </w:rPr>
      </w:pPr>
      <w:bookmarkStart w:id="11" w:name="_Toc11969"/>
      <w:r>
        <w:rPr>
          <w:rFonts w:ascii="仿宋" w:eastAsia="仿宋" w:hAnsi="仿宋" w:cs="仿宋" w:hint="eastAsia"/>
          <w:sz w:val="28"/>
          <w:lang w:eastAsia="zh-CN"/>
        </w:rPr>
        <w:t>(二)、抗生素项目建设必要性分析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建设的迫切性源于对行业发展趋势的深刻洞察。我们正处于一个行业变革的时代，科技创新、数字化转型成为企业发展的关键动力。抗生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建设不仅仅是为了跟上潮流，更是为了通过技术创新推动企业的持续发展。通过引入先进的技术和解决方案，抗生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生素项目的建设成为必然选择，通过提高产品质量、拓展服务领域，从而在竞争中获得更多的机会。抗生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生素项目建设的必要性体现在对客户需求更精准的满足。通过抗生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抗生素项目建设的背后是对企业持续创新的追求。只有通过不断创新，企业才能在竞争中立于不败之地。抗生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5054"/>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603"/>
      <w:r>
        <w:rPr>
          <w:rFonts w:ascii="仿宋" w:eastAsia="仿宋" w:hAnsi="仿宋" w:cs="仿宋" w:hint="eastAsia"/>
          <w:lang w:eastAsia="zh-CN"/>
        </w:rPr>
        <w:t>(一)、抗生素行业分析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抗生素行业一直以来都是市场的关注焦点。行业内的发展趋势、竞争态势以及潜在机会都对抗生素项目的推进产生深远的影响。通过深入研究行业的整体概貌，我们将更好地理解行业的核心特征，为抗生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行业，技术一直是推动创新和发展的关键因素。我们将对当前技术趋势进行详尽分析，包括但不限于人工智能、大数据应用、先进制造技术等。这有助于抗生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生素项目成功的基础。我们将对主要竞争对手进行深入研究，包括其市场份额、产品特点、市场定位等。通过全面了解竞争对手的优势和劣势，抗生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8953"/>
      <w:r>
        <w:rPr>
          <w:rFonts w:ascii="仿宋" w:eastAsia="仿宋" w:hAnsi="仿宋" w:cs="仿宋" w:hint="eastAsia"/>
          <w:sz w:val="28"/>
          <w:lang w:eastAsia="zh-CN"/>
        </w:rPr>
        <w:t>(二)、抗生素市场分析预测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通过对市场规模的深入调研，我们将预测抗生素市场未来的增长趋势。这包括市场的整体规模、各细分领域的发展趋势等。抗生素项目可以根据市场的扩张速度和潜在机会，制定更符合市场需求的发展策略。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了解消费者的需求是市场分析的核心。我们将通过调查研究，深入挖掘目标消费者的需求特点、购买习惯以及对产品和服务的期望。这有助于抗生素项目更好地定位目标市场，提供更符合消费者期待的解决方案。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生素项目实施过程中需要充分考虑的因素。我们将对市场风险进行全面评估，包括但不限于政策法规风险、市场竞争风险、技术变革风险等。通过对潜在风险的深入分析，抗生素项目可以制定相应的风险缓解策略，降低不确定性对抗生素项目的影响。</w:t>
      </w:r>
    </w:p>
    <w:p>
      <w:pPr>
        <w:pStyle w:val="Heading1"/>
        <w:ind w:firstLine="560" w:firstLineChars="200"/>
        <w:rPr>
          <w:rFonts w:ascii="仿宋" w:eastAsia="仿宋" w:hAnsi="仿宋" w:cs="仿宋" w:hint="eastAsia"/>
          <w:sz w:val="28"/>
          <w:lang w:eastAsia="zh-CN"/>
        </w:rPr>
      </w:pPr>
      <w:bookmarkStart w:id="15" w:name="_Toc10001"/>
      <w:r>
        <w:rPr>
          <w:rFonts w:ascii="仿宋" w:eastAsia="仿宋" w:hAnsi="仿宋" w:cs="仿宋" w:hint="eastAsia"/>
          <w:sz w:val="28"/>
          <w:lang w:eastAsia="zh-CN"/>
        </w:rPr>
        <w:t>五、抗生素项目概论</w:t>
      </w:r>
      <w:bookmarkEnd w:id="15"/>
    </w:p>
    <w:p>
      <w:pPr>
        <w:pStyle w:val="Heading2"/>
        <w:rPr>
          <w:rFonts w:ascii="仿宋" w:eastAsia="仿宋" w:hAnsi="仿宋" w:cs="仿宋" w:hint="eastAsia"/>
          <w:lang w:eastAsia="zh-CN"/>
        </w:rPr>
      </w:pPr>
      <w:bookmarkStart w:id="16" w:name="_Toc9542"/>
      <w:r>
        <w:rPr>
          <w:rFonts w:ascii="仿宋" w:eastAsia="仿宋" w:hAnsi="仿宋" w:cs="仿宋" w:hint="eastAsia"/>
          <w:lang w:eastAsia="zh-CN"/>
        </w:rPr>
        <w:t>(一)、抗生素项目概况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起源追溯至对市场的深入洞察。市场的不断演变与变革为抗生素项目提供了难得的机遇。当前市场存在的需求缺口和变革的大环境共同构成了抗生素项目的背景。这个抗生素项目旨在充分利用市场机遇，填补行业中尚未满足的需求，为客户提供全新的解决方案。市场的变革和需求的增长使得这个抗生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抗生素项目名称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正式命名为抗生素。这个名称不仅仅是一个标识，更代表了抗生素项目的核心理念和愿景。它蕴含着抗生素项目所要解决问题的关键字，具有强烈的表达和辨识度，为抗生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抗生素项目目标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核心目标是提供一种全新、高效的解决方案，满足客户日益增长的需求。抗生素项目追求的不仅仅是满足市场需求，更是在市场中获得卓越的竞争优势。通过不断提升产品或服务的质量和创新水平，抗生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抗生素项目范围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全面涵盖了产品研发、制造、市场推广和售后服务，确保从产品设计到最终用户体验的全方位关注。这一全面的抗生素项目范围是为了确保抗生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抗生素项目时间表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抗生素项目计划在未来18个月内完成，包括研发、测试、市场试点和正式推出等不同阶段。这个时间表的合理设计是为了确保抗生素项目各个阶段的顺利推进，以便按时交付高质量的成果。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抗生素项目预算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抗生素项目总预算估算为XX百万美元，主要分配在研发、市场推广、人员培训和运营等方面。这一充足的预算为抗生素项目提供了充足的资源，确保抗生素项目在各个方面都能取得优异的表现。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抗生素项目风险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抗生素项目可能面临的风险包括市场接受度低、技术难题、竞争激烈等。抗生素项目团队已经制定了相应的风险应对计划，通过前瞻性的风险管理，确保抗生素项目在面对不确定性时能够迅速做出应对。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抗生素项目团队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抗生素项目汇聚了一支经验丰富、多领域专业素养的核心团队，确保抗生素项目在各个方面都能拥有高水平的执行力。团队的协同作战是抗生素项目成功的关键因素之一。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抗生素项目背景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抗生素项目的背景根植于市场对更高效、创新产品的渴望，同时也受到科技发展对行业格局的深刻改变的影响。这为抗生素项目提供了广阔的发展空间和市场需求。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抗生素项目现状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截至目前，抗生素项目已完成市场调研和技术验证，取得了初步的成功。这为抗生素项目在未来的发展奠定了坚实的基础，为更远大的目标打下了坚实的基石。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6927"/>
      <w:r>
        <w:rPr>
          <w:rFonts w:ascii="仿宋" w:eastAsia="仿宋" w:hAnsi="仿宋" w:cs="仿宋" w:hint="eastAsia"/>
          <w:sz w:val="28"/>
          <w:lang w:eastAsia="zh-CN"/>
        </w:rPr>
        <w:t>(二)、抗生素项目目标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keyword》抗生素项目首要业务目标是在市场中占据有利地位，实现产品/服务的成功推广和销售。通过不断提升产品质量、创新性，抗生素项目追求成为行业中的领导者，赢得更多客户的青睐。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在科技迅速发展的时代，抗生素项目着眼于技术创新。通过持续的研发和技术升级，抗生素项目旨在推出更具创新性的产品或服务，以满足市场对新鲜、先进解决方案的需求。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为了建立可持续的客户关系，抗生素项目设定了客户满意度目标。通过提供卓越的产品质量和优质的客户服务，抗生素项目追求赢得客户的信任和忠诚度，确保他们的满意度达到行业领先水平。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抗生素项目注重社会责任和可持续发展。通过实施环保、社会责任抗生素项目，抗生素项目致力于在经济发展的同时保护环境，促进社会公平，实现可持续经营。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抗生素项目的团队是实现目标的核心驱动力。因此，抗生素项目设定了团队发展目标，包括提升团队成员的专业技能、培养领导力，以及搭建协同高效的团队工作氛围。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9863"/>
      <w:r>
        <w:rPr>
          <w:rFonts w:ascii="仿宋" w:eastAsia="仿宋" w:hAnsi="仿宋" w:cs="仿宋" w:hint="eastAsia"/>
          <w:sz w:val="28"/>
          <w:lang w:eastAsia="zh-CN"/>
        </w:rPr>
        <w:t>(三)、抗生素项目提出的理由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抗生素项目提出的理由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源于对市场机遇的深刻洞察。当前市场中存在的需求缺口和行业发展趋势表明，有巨大的商业机会等待被开发。通过准确捕捉市场机遇，抗生素项目可以在激烈的竞争中脱颖而出，迅速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理念基于对技术创新的信仰。通过持续的研发和技术投入，抗生素项目有望推出更具创新性的产品或服务。在科技飞速发展的当下，抗生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是为了增强企业的行业竞争力。通过提升产品或服务的质量和独特性，抗生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响应了消费者需求的变化。随着社会和科技的不断发展，消费者对产品和服务的需求也在发生变化。通过深入了解并及时回应消费者的新需求，抗生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抗生素项目的提出是企业战略发展规划的一部分。在面对日益激烈的市场竞争和不断变化的商业环境中，抗生素项目作为企业战略的一环，旨在为企业开辟新的增长领域，巩固企业在行业中的地位。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https://d.book118.com/966120013113010042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2786F"/>
    <w:rsid w:val="775278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12001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2024-01-28T04:47:00Z</dcterms:created>
  <dcterms:modified xsi:type="dcterms:W3CDTF">2024-01-28T04:48:05Z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410D08707CC14D5C8F1DD07E51DEC0F4_11</vt:lpwstr>
  </property>
  <property fmtid="{D5CDD505-2E9C-101B-9397-08002B2CF9AE}" pid="3" name="KSOProductBuildVer">
    <vt:lpwstr>2052-12.1.0.16120</vt:lpwstr>
  </property>
</Properties>
</file>