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0771" w14:paraId="23D91DA9" w14:textId="77777777">
      <w:pPr>
        <w:widowControl/>
        <w:jc w:val="left"/>
        <w:rPr>
          <w:rFonts w:ascii="仿宋" w:eastAsia="仿宋" w:hAnsi="仿宋"/>
          <w:b/>
          <w:sz w:val="40"/>
        </w:rPr>
      </w:pPr>
    </w:p>
    <w:p w:rsidR="005A0771" w14:paraId="34DF14D7" w14:textId="77777777">
      <w:pPr>
        <w:widowControl/>
        <w:jc w:val="left"/>
        <w:rPr>
          <w:rFonts w:ascii="仿宋" w:eastAsia="仿宋" w:hAnsi="仿宋"/>
          <w:b/>
          <w:sz w:val="40"/>
        </w:rPr>
      </w:pPr>
    </w:p>
    <w:p w:rsidR="005A0771" w14:paraId="4CA4CF37" w14:textId="77777777">
      <w:pPr>
        <w:widowControl/>
        <w:jc w:val="left"/>
        <w:rPr>
          <w:rFonts w:ascii="仿宋" w:eastAsia="仿宋" w:hAnsi="仿宋"/>
          <w:b/>
          <w:sz w:val="40"/>
        </w:rPr>
      </w:pPr>
    </w:p>
    <w:p w:rsidR="005A0771" w:rsidRPr="005A0771" w14:paraId="5F27E244" w14:textId="1EE4353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A0771">
        <w:rPr>
          <w:rFonts w:ascii="宋体" w:eastAsia="宋体" w:hAnsi="宋体" w:hint="eastAsia"/>
          <w:b/>
          <w:sz w:val="60"/>
        </w:rPr>
        <w:t>计算机维修相关行业商业计划书</w:t>
      </w:r>
    </w:p>
    <w:p w:rsidR="005A0771" w:rsidP="005A0771" w14:paraId="367B36C1" w14:textId="066155DE">
      <w:pPr>
        <w:widowControl/>
        <w:jc w:val="center"/>
        <w:rPr>
          <w:rFonts w:ascii="仿宋" w:eastAsia="仿宋" w:hAnsi="仿宋" w:hint="eastAsia"/>
          <w:b/>
          <w:sz w:val="40"/>
        </w:rPr>
      </w:pPr>
      <w:r w:rsidRPr="005A0771">
        <w:rPr>
          <w:rFonts w:ascii="仿宋" w:eastAsia="仿宋" w:hAnsi="仿宋" w:hint="eastAsia"/>
          <w:b/>
          <w:sz w:val="40"/>
        </w:rPr>
        <w:t>目录</w:t>
      </w:r>
    </w:p>
    <w:p w:rsidR="005A0771" w14:paraId="33FDDEDC" w14:textId="3B9B6F95">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_Toc160900853 \h </w:instrText>
      </w:r>
      <w:r>
        <w:rPr>
          <w:noProof/>
        </w:rPr>
        <w:fldChar w:fldCharType="separate"/>
      </w:r>
      <w:r>
        <w:rPr>
          <w:noProof/>
        </w:rPr>
        <w:t>3</w:t>
      </w:r>
      <w:r>
        <w:rPr>
          <w:noProof/>
        </w:rPr>
        <w:fldChar w:fldCharType="end"/>
      </w:r>
    </w:p>
    <w:p w:rsidR="005A0771" w14:paraId="2D5B7750" w14:textId="1CA8D065">
      <w:pPr>
        <w:pStyle w:val="TOC1"/>
        <w:tabs>
          <w:tab w:val="right" w:leader="dot" w:pos="8296"/>
        </w:tabs>
        <w:rPr>
          <w:noProof/>
        </w:rPr>
      </w:pPr>
      <w:r>
        <w:rPr>
          <w:noProof/>
        </w:rPr>
        <w:t>一、计算机维修项目进度计划</w:t>
      </w:r>
      <w:r>
        <w:rPr>
          <w:noProof/>
        </w:rPr>
        <w:tab/>
      </w:r>
      <w:r>
        <w:rPr>
          <w:noProof/>
        </w:rPr>
        <w:fldChar w:fldCharType="begin"/>
      </w:r>
      <w:r>
        <w:rPr>
          <w:noProof/>
        </w:rPr>
        <w:instrText xml:space="preserve"> PAGEREF _Toc160900854 \h </w:instrText>
      </w:r>
      <w:r>
        <w:rPr>
          <w:noProof/>
        </w:rPr>
        <w:fldChar w:fldCharType="separate"/>
      </w:r>
      <w:r>
        <w:rPr>
          <w:noProof/>
        </w:rPr>
        <w:t>4</w:t>
      </w:r>
      <w:r>
        <w:rPr>
          <w:noProof/>
        </w:rPr>
        <w:fldChar w:fldCharType="end"/>
      </w:r>
    </w:p>
    <w:p w:rsidR="005A0771" w14:paraId="28FD064A" w14:textId="78C712A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_Toc160900855 \h </w:instrText>
      </w:r>
      <w:r>
        <w:rPr>
          <w:noProof/>
        </w:rPr>
        <w:fldChar w:fldCharType="separate"/>
      </w:r>
      <w:r>
        <w:rPr>
          <w:noProof/>
        </w:rPr>
        <w:t>4</w:t>
      </w:r>
      <w:r>
        <w:rPr>
          <w:noProof/>
        </w:rPr>
        <w:fldChar w:fldCharType="end"/>
      </w:r>
    </w:p>
    <w:p w:rsidR="005A0771" w14:paraId="0DE710A4" w14:textId="6AAB88B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_Toc160900856 \h </w:instrText>
      </w:r>
      <w:r>
        <w:rPr>
          <w:noProof/>
        </w:rPr>
        <w:fldChar w:fldCharType="separate"/>
      </w:r>
      <w:r>
        <w:rPr>
          <w:noProof/>
        </w:rPr>
        <w:t>4</w:t>
      </w:r>
      <w:r>
        <w:rPr>
          <w:noProof/>
        </w:rPr>
        <w:fldChar w:fldCharType="end"/>
      </w:r>
    </w:p>
    <w:p w:rsidR="005A0771" w14:paraId="74760930" w14:textId="492B713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_Toc160900857 \h </w:instrText>
      </w:r>
      <w:r>
        <w:rPr>
          <w:noProof/>
        </w:rPr>
        <w:fldChar w:fldCharType="separate"/>
      </w:r>
      <w:r>
        <w:rPr>
          <w:noProof/>
        </w:rPr>
        <w:t>4</w:t>
      </w:r>
      <w:r>
        <w:rPr>
          <w:noProof/>
        </w:rPr>
        <w:fldChar w:fldCharType="end"/>
      </w:r>
    </w:p>
    <w:p w:rsidR="005A0771" w14:paraId="6F4B7DAE" w14:textId="6FFAA6C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_Toc160900858 \h </w:instrText>
      </w:r>
      <w:r>
        <w:rPr>
          <w:noProof/>
        </w:rPr>
        <w:fldChar w:fldCharType="separate"/>
      </w:r>
      <w:r>
        <w:rPr>
          <w:noProof/>
        </w:rPr>
        <w:t>5</w:t>
      </w:r>
      <w:r>
        <w:rPr>
          <w:noProof/>
        </w:rPr>
        <w:fldChar w:fldCharType="end"/>
      </w:r>
    </w:p>
    <w:p w:rsidR="005A0771" w14:paraId="3E21772B" w14:textId="68BB89F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_Toc160900859 \h </w:instrText>
      </w:r>
      <w:r>
        <w:rPr>
          <w:noProof/>
        </w:rPr>
        <w:fldChar w:fldCharType="separate"/>
      </w:r>
      <w:r>
        <w:rPr>
          <w:noProof/>
        </w:rPr>
        <w:t>6</w:t>
      </w:r>
      <w:r>
        <w:rPr>
          <w:noProof/>
        </w:rPr>
        <w:fldChar w:fldCharType="end"/>
      </w:r>
    </w:p>
    <w:p w:rsidR="005A0771" w14:paraId="24E5894F" w14:textId="0087D6F8">
      <w:pPr>
        <w:pStyle w:val="TOC2"/>
        <w:tabs>
          <w:tab w:val="right" w:leader="dot" w:pos="8296"/>
        </w:tabs>
        <w:rPr>
          <w:noProof/>
        </w:rPr>
      </w:pPr>
      <w:r>
        <w:rPr>
          <w:noProof/>
        </w:rPr>
        <w:t>(六)、计算机维修项目实施保障</w:t>
      </w:r>
      <w:r>
        <w:rPr>
          <w:noProof/>
        </w:rPr>
        <w:tab/>
      </w:r>
      <w:r>
        <w:rPr>
          <w:noProof/>
        </w:rPr>
        <w:fldChar w:fldCharType="begin"/>
      </w:r>
      <w:r>
        <w:rPr>
          <w:noProof/>
        </w:rPr>
        <w:instrText xml:space="preserve"> PAGEREF _Toc160900860 \h </w:instrText>
      </w:r>
      <w:r>
        <w:rPr>
          <w:noProof/>
        </w:rPr>
        <w:fldChar w:fldCharType="separate"/>
      </w:r>
      <w:r>
        <w:rPr>
          <w:noProof/>
        </w:rPr>
        <w:t>7</w:t>
      </w:r>
      <w:r>
        <w:rPr>
          <w:noProof/>
        </w:rPr>
        <w:fldChar w:fldCharType="end"/>
      </w:r>
    </w:p>
    <w:p w:rsidR="005A0771" w14:paraId="14D169A1" w14:textId="2CCBFB61">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_Toc160900861 \h </w:instrText>
      </w:r>
      <w:r>
        <w:rPr>
          <w:noProof/>
        </w:rPr>
        <w:fldChar w:fldCharType="separate"/>
      </w:r>
      <w:r>
        <w:rPr>
          <w:noProof/>
        </w:rPr>
        <w:t>7</w:t>
      </w:r>
      <w:r>
        <w:rPr>
          <w:noProof/>
        </w:rPr>
        <w:fldChar w:fldCharType="end"/>
      </w:r>
    </w:p>
    <w:p w:rsidR="005A0771" w14:paraId="40CDF55E" w14:textId="188B6336">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_Toc160900862 \h </w:instrText>
      </w:r>
      <w:r>
        <w:rPr>
          <w:noProof/>
        </w:rPr>
        <w:fldChar w:fldCharType="separate"/>
      </w:r>
      <w:r>
        <w:rPr>
          <w:noProof/>
        </w:rPr>
        <w:t>7</w:t>
      </w:r>
      <w:r>
        <w:rPr>
          <w:noProof/>
        </w:rPr>
        <w:fldChar w:fldCharType="end"/>
      </w:r>
    </w:p>
    <w:p w:rsidR="005A0771" w14:paraId="384AF39C" w14:textId="763CC7E2">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_Toc160900863 \h </w:instrText>
      </w:r>
      <w:r>
        <w:rPr>
          <w:noProof/>
        </w:rPr>
        <w:fldChar w:fldCharType="separate"/>
      </w:r>
      <w:r>
        <w:rPr>
          <w:noProof/>
        </w:rPr>
        <w:t>8</w:t>
      </w:r>
      <w:r>
        <w:rPr>
          <w:noProof/>
        </w:rPr>
        <w:fldChar w:fldCharType="end"/>
      </w:r>
    </w:p>
    <w:p w:rsidR="005A0771" w14:paraId="2E70870F" w14:textId="465A7298">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_Toc160900864 \h </w:instrText>
      </w:r>
      <w:r>
        <w:rPr>
          <w:noProof/>
        </w:rPr>
        <w:fldChar w:fldCharType="separate"/>
      </w:r>
      <w:r>
        <w:rPr>
          <w:noProof/>
        </w:rPr>
        <w:t>9</w:t>
      </w:r>
      <w:r>
        <w:rPr>
          <w:noProof/>
        </w:rPr>
        <w:fldChar w:fldCharType="end"/>
      </w:r>
    </w:p>
    <w:p w:rsidR="005A0771" w14:paraId="2DFA06B1" w14:textId="3F7A5A4E">
      <w:pPr>
        <w:pStyle w:val="TOC1"/>
        <w:tabs>
          <w:tab w:val="right" w:leader="dot" w:pos="8296"/>
        </w:tabs>
        <w:rPr>
          <w:noProof/>
        </w:rPr>
      </w:pPr>
      <w:r>
        <w:rPr>
          <w:noProof/>
        </w:rPr>
        <w:t>三、经济影响分析</w:t>
      </w:r>
      <w:r>
        <w:rPr>
          <w:noProof/>
        </w:rPr>
        <w:tab/>
      </w:r>
      <w:r>
        <w:rPr>
          <w:noProof/>
        </w:rPr>
        <w:fldChar w:fldCharType="begin"/>
      </w:r>
      <w:r>
        <w:rPr>
          <w:noProof/>
        </w:rPr>
        <w:instrText xml:space="preserve"> PAGEREF _Toc160900865 \h </w:instrText>
      </w:r>
      <w:r>
        <w:rPr>
          <w:noProof/>
        </w:rPr>
        <w:fldChar w:fldCharType="separate"/>
      </w:r>
      <w:r>
        <w:rPr>
          <w:noProof/>
        </w:rPr>
        <w:t>11</w:t>
      </w:r>
      <w:r>
        <w:rPr>
          <w:noProof/>
        </w:rPr>
        <w:fldChar w:fldCharType="end"/>
      </w:r>
    </w:p>
    <w:p w:rsidR="005A0771" w14:paraId="6BDF8FA3" w14:textId="384FEA71">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_Toc160900866 \h </w:instrText>
      </w:r>
      <w:r>
        <w:rPr>
          <w:noProof/>
        </w:rPr>
        <w:fldChar w:fldCharType="separate"/>
      </w:r>
      <w:r>
        <w:rPr>
          <w:noProof/>
        </w:rPr>
        <w:t>11</w:t>
      </w:r>
      <w:r>
        <w:rPr>
          <w:noProof/>
        </w:rPr>
        <w:fldChar w:fldCharType="end"/>
      </w:r>
    </w:p>
    <w:p w:rsidR="005A0771" w14:paraId="7A964A29" w14:textId="29018B29">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_Toc160900867 \h </w:instrText>
      </w:r>
      <w:r>
        <w:rPr>
          <w:noProof/>
        </w:rPr>
        <w:fldChar w:fldCharType="separate"/>
      </w:r>
      <w:r>
        <w:rPr>
          <w:noProof/>
        </w:rPr>
        <w:t>12</w:t>
      </w:r>
      <w:r>
        <w:rPr>
          <w:noProof/>
        </w:rPr>
        <w:fldChar w:fldCharType="end"/>
      </w:r>
    </w:p>
    <w:p w:rsidR="005A0771" w14:paraId="72A8011A" w14:textId="5D057DB7">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_Toc160900868 \h </w:instrText>
      </w:r>
      <w:r>
        <w:rPr>
          <w:noProof/>
        </w:rPr>
        <w:fldChar w:fldCharType="separate"/>
      </w:r>
      <w:r>
        <w:rPr>
          <w:noProof/>
        </w:rPr>
        <w:t>13</w:t>
      </w:r>
      <w:r>
        <w:rPr>
          <w:noProof/>
        </w:rPr>
        <w:fldChar w:fldCharType="end"/>
      </w:r>
    </w:p>
    <w:p w:rsidR="005A0771" w14:paraId="323F262D" w14:textId="1B1D8663">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_Toc160900869 \h </w:instrText>
      </w:r>
      <w:r>
        <w:rPr>
          <w:noProof/>
        </w:rPr>
        <w:fldChar w:fldCharType="separate"/>
      </w:r>
      <w:r>
        <w:rPr>
          <w:noProof/>
        </w:rPr>
        <w:t>14</w:t>
      </w:r>
      <w:r>
        <w:rPr>
          <w:noProof/>
        </w:rPr>
        <w:fldChar w:fldCharType="end"/>
      </w:r>
    </w:p>
    <w:p w:rsidR="005A0771" w14:paraId="3BA85D32" w14:textId="0BE14D30">
      <w:pPr>
        <w:pStyle w:val="TOC1"/>
        <w:tabs>
          <w:tab w:val="right" w:leader="dot" w:pos="8296"/>
        </w:tabs>
        <w:rPr>
          <w:noProof/>
        </w:rPr>
      </w:pPr>
      <w:r>
        <w:rPr>
          <w:noProof/>
        </w:rPr>
        <w:t>四、节能方案分析</w:t>
      </w:r>
      <w:r>
        <w:rPr>
          <w:noProof/>
        </w:rPr>
        <w:tab/>
      </w:r>
      <w:r>
        <w:rPr>
          <w:noProof/>
        </w:rPr>
        <w:fldChar w:fldCharType="begin"/>
      </w:r>
      <w:r>
        <w:rPr>
          <w:noProof/>
        </w:rPr>
        <w:instrText xml:space="preserve"> PAGEREF _Toc160900870 \h </w:instrText>
      </w:r>
      <w:r>
        <w:rPr>
          <w:noProof/>
        </w:rPr>
        <w:fldChar w:fldCharType="separate"/>
      </w:r>
      <w:r>
        <w:rPr>
          <w:noProof/>
        </w:rPr>
        <w:t>15</w:t>
      </w:r>
      <w:r>
        <w:rPr>
          <w:noProof/>
        </w:rPr>
        <w:fldChar w:fldCharType="end"/>
      </w:r>
    </w:p>
    <w:p w:rsidR="005A0771" w14:paraId="450C20A1" w14:textId="053CD871">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_Toc160900871 \h </w:instrText>
      </w:r>
      <w:r>
        <w:rPr>
          <w:noProof/>
        </w:rPr>
        <w:fldChar w:fldCharType="separate"/>
      </w:r>
      <w:r>
        <w:rPr>
          <w:noProof/>
        </w:rPr>
        <w:t>15</w:t>
      </w:r>
      <w:r>
        <w:rPr>
          <w:noProof/>
        </w:rPr>
        <w:fldChar w:fldCharType="end"/>
      </w:r>
    </w:p>
    <w:p w:rsidR="005A0771" w14:paraId="7D4C95AE" w14:textId="39225C3C">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_Toc160900872 \h </w:instrText>
      </w:r>
      <w:r>
        <w:rPr>
          <w:noProof/>
        </w:rPr>
        <w:fldChar w:fldCharType="separate"/>
      </w:r>
      <w:r>
        <w:rPr>
          <w:noProof/>
        </w:rPr>
        <w:t>15</w:t>
      </w:r>
      <w:r>
        <w:rPr>
          <w:noProof/>
        </w:rPr>
        <w:fldChar w:fldCharType="end"/>
      </w:r>
    </w:p>
    <w:p w:rsidR="005A0771" w14:paraId="7E172234" w14:textId="2312B13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(三)、节能措施和节能效果分析</w:t>
      </w:r>
      <w:r>
        <w:rPr>
          <w:noProof/>
        </w:rPr>
        <w:tab/>
      </w:r>
      <w:r>
        <w:rPr>
          <w:noProof/>
        </w:rPr>
        <w:fldChar w:fldCharType="begin"/>
      </w:r>
      <w:r>
        <w:rPr>
          <w:noProof/>
        </w:rPr>
        <w:instrText xml:space="preserve"> PAGEREF _Toc160900873 \h </w:instrText>
      </w:r>
      <w:r>
        <w:rPr>
          <w:noProof/>
        </w:rPr>
        <w:fldChar w:fldCharType="separate"/>
      </w:r>
      <w:r>
        <w:rPr>
          <w:noProof/>
        </w:rPr>
        <w:t>16</w:t>
      </w:r>
      <w:r>
        <w:rPr>
          <w:noProof/>
        </w:rPr>
        <w:fldChar w:fldCharType="end"/>
      </w:r>
    </w:p>
    <w:p w:rsidR="005A0771" w14:paraId="5888179B" w14:textId="244E426F">
      <w:pPr>
        <w:pStyle w:val="TOC1"/>
        <w:tabs>
          <w:tab w:val="right" w:leader="dot" w:pos="8296"/>
        </w:tabs>
        <w:rPr>
          <w:noProof/>
        </w:rPr>
      </w:pPr>
      <w:r>
        <w:rPr>
          <w:noProof/>
        </w:rPr>
        <w:t>五、申报单位及计算机维修项目概论</w:t>
      </w:r>
      <w:r>
        <w:rPr>
          <w:noProof/>
        </w:rPr>
        <w:tab/>
      </w:r>
      <w:r>
        <w:rPr>
          <w:noProof/>
        </w:rPr>
        <w:fldChar w:fldCharType="begin"/>
      </w:r>
      <w:r>
        <w:rPr>
          <w:noProof/>
        </w:rPr>
        <w:instrText xml:space="preserve"> PAGEREF _Toc160900874 \h </w:instrText>
      </w:r>
      <w:r>
        <w:rPr>
          <w:noProof/>
        </w:rPr>
        <w:fldChar w:fldCharType="separate"/>
      </w:r>
      <w:r>
        <w:rPr>
          <w:noProof/>
        </w:rPr>
        <w:t>18</w:t>
      </w:r>
      <w:r>
        <w:rPr>
          <w:noProof/>
        </w:rPr>
        <w:fldChar w:fldCharType="end"/>
      </w:r>
    </w:p>
    <w:p w:rsidR="005A0771" w14:paraId="77FE72BE" w14:textId="4926FD85">
      <w:pPr>
        <w:pStyle w:val="TOC2"/>
        <w:tabs>
          <w:tab w:val="right" w:leader="dot" w:pos="8296"/>
        </w:tabs>
        <w:rPr>
          <w:noProof/>
        </w:rPr>
      </w:pPr>
      <w:r>
        <w:rPr>
          <w:noProof/>
        </w:rPr>
        <w:t>(一)、计算机维修项目概况</w:t>
      </w:r>
      <w:r>
        <w:rPr>
          <w:noProof/>
        </w:rPr>
        <w:tab/>
      </w:r>
      <w:r>
        <w:rPr>
          <w:noProof/>
        </w:rPr>
        <w:fldChar w:fldCharType="begin"/>
      </w:r>
      <w:r>
        <w:rPr>
          <w:noProof/>
        </w:rPr>
        <w:instrText xml:space="preserve"> PAGEREF _Toc160900875 \h </w:instrText>
      </w:r>
      <w:r>
        <w:rPr>
          <w:noProof/>
        </w:rPr>
        <w:fldChar w:fldCharType="separate"/>
      </w:r>
      <w:r>
        <w:rPr>
          <w:noProof/>
        </w:rPr>
        <w:t>18</w:t>
      </w:r>
      <w:r>
        <w:rPr>
          <w:noProof/>
        </w:rPr>
        <w:fldChar w:fldCharType="end"/>
      </w:r>
    </w:p>
    <w:p w:rsidR="005A0771" w14:paraId="7784D044" w14:textId="4A7D3EC1">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_Toc160900876 \h </w:instrText>
      </w:r>
      <w:r>
        <w:rPr>
          <w:noProof/>
        </w:rPr>
        <w:fldChar w:fldCharType="separate"/>
      </w:r>
      <w:r>
        <w:rPr>
          <w:noProof/>
        </w:rPr>
        <w:t>19</w:t>
      </w:r>
      <w:r>
        <w:rPr>
          <w:noProof/>
        </w:rPr>
        <w:fldChar w:fldCharType="end"/>
      </w:r>
    </w:p>
    <w:p w:rsidR="005A0771" w14:paraId="3D36BA9D" w14:textId="296E7531">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_Toc160900877 \h </w:instrText>
      </w:r>
      <w:r>
        <w:rPr>
          <w:noProof/>
        </w:rPr>
        <w:fldChar w:fldCharType="separate"/>
      </w:r>
      <w:r>
        <w:rPr>
          <w:noProof/>
        </w:rPr>
        <w:t>20</w:t>
      </w:r>
      <w:r>
        <w:rPr>
          <w:noProof/>
        </w:rPr>
        <w:fldChar w:fldCharType="end"/>
      </w:r>
    </w:p>
    <w:p w:rsidR="005A0771" w14:paraId="77A1E0E3" w14:textId="766EA73E">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_Toc160900878 \h </w:instrText>
      </w:r>
      <w:r>
        <w:rPr>
          <w:noProof/>
        </w:rPr>
        <w:fldChar w:fldCharType="separate"/>
      </w:r>
      <w:r>
        <w:rPr>
          <w:noProof/>
        </w:rPr>
        <w:t>20</w:t>
      </w:r>
      <w:r>
        <w:rPr>
          <w:noProof/>
        </w:rPr>
        <w:fldChar w:fldCharType="end"/>
      </w:r>
    </w:p>
    <w:p w:rsidR="005A0771" w14:paraId="183D6C16" w14:textId="3C486AFE">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_Toc160900879 \h </w:instrText>
      </w:r>
      <w:r>
        <w:rPr>
          <w:noProof/>
        </w:rPr>
        <w:fldChar w:fldCharType="separate"/>
      </w:r>
      <w:r>
        <w:rPr>
          <w:noProof/>
        </w:rPr>
        <w:t>21</w:t>
      </w:r>
      <w:r>
        <w:rPr>
          <w:noProof/>
        </w:rPr>
        <w:fldChar w:fldCharType="end"/>
      </w:r>
    </w:p>
    <w:p w:rsidR="005A0771" w14:paraId="07685925" w14:textId="49C3CCFD">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_Toc160900880 \h </w:instrText>
      </w:r>
      <w:r>
        <w:rPr>
          <w:noProof/>
        </w:rPr>
        <w:fldChar w:fldCharType="separate"/>
      </w:r>
      <w:r>
        <w:rPr>
          <w:noProof/>
        </w:rPr>
        <w:t>21</w:t>
      </w:r>
      <w:r>
        <w:rPr>
          <w:noProof/>
        </w:rPr>
        <w:fldChar w:fldCharType="end"/>
      </w:r>
    </w:p>
    <w:p w:rsidR="005A0771" w14:paraId="4930890D" w14:textId="71910D57">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_Toc160900881 \h </w:instrText>
      </w:r>
      <w:r>
        <w:rPr>
          <w:noProof/>
        </w:rPr>
        <w:fldChar w:fldCharType="separate"/>
      </w:r>
      <w:r>
        <w:rPr>
          <w:noProof/>
        </w:rPr>
        <w:t>22</w:t>
      </w:r>
      <w:r>
        <w:rPr>
          <w:noProof/>
        </w:rPr>
        <w:fldChar w:fldCharType="end"/>
      </w:r>
    </w:p>
    <w:p w:rsidR="005A0771" w14:paraId="6606A2CB" w14:textId="5A64B390">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_Toc160900882 \h </w:instrText>
      </w:r>
      <w:r>
        <w:rPr>
          <w:noProof/>
        </w:rPr>
        <w:fldChar w:fldCharType="separate"/>
      </w:r>
      <w:r>
        <w:rPr>
          <w:noProof/>
        </w:rPr>
        <w:t>24</w:t>
      </w:r>
      <w:r>
        <w:rPr>
          <w:noProof/>
        </w:rPr>
        <w:fldChar w:fldCharType="end"/>
      </w:r>
    </w:p>
    <w:p w:rsidR="005A0771" w14:paraId="27A0353E" w14:textId="60279B98">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_Toc160900883 \h </w:instrText>
      </w:r>
      <w:r>
        <w:rPr>
          <w:noProof/>
        </w:rPr>
        <w:fldChar w:fldCharType="separate"/>
      </w:r>
      <w:r>
        <w:rPr>
          <w:noProof/>
        </w:rPr>
        <w:t>26</w:t>
      </w:r>
      <w:r>
        <w:rPr>
          <w:noProof/>
        </w:rPr>
        <w:fldChar w:fldCharType="end"/>
      </w:r>
    </w:p>
    <w:p w:rsidR="005A0771" w14:paraId="482749CA" w14:textId="15E208FA">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_Toc160900884 \h </w:instrText>
      </w:r>
      <w:r>
        <w:rPr>
          <w:noProof/>
        </w:rPr>
        <w:fldChar w:fldCharType="separate"/>
      </w:r>
      <w:r>
        <w:rPr>
          <w:noProof/>
        </w:rPr>
        <w:t>28</w:t>
      </w:r>
      <w:r>
        <w:rPr>
          <w:noProof/>
        </w:rPr>
        <w:fldChar w:fldCharType="end"/>
      </w:r>
    </w:p>
    <w:p w:rsidR="005A0771" w14:paraId="2646A20D" w14:textId="0916FC11">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_Toc160900885 \h </w:instrText>
      </w:r>
      <w:r>
        <w:rPr>
          <w:noProof/>
        </w:rPr>
        <w:fldChar w:fldCharType="separate"/>
      </w:r>
      <w:r>
        <w:rPr>
          <w:noProof/>
        </w:rPr>
        <w:t>30</w:t>
      </w:r>
      <w:r>
        <w:rPr>
          <w:noProof/>
        </w:rPr>
        <w:fldChar w:fldCharType="end"/>
      </w:r>
    </w:p>
    <w:p w:rsidR="005A0771" w14:paraId="7EC39420" w14:textId="5405404F">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_Toc160900886 \h </w:instrText>
      </w:r>
      <w:r>
        <w:rPr>
          <w:noProof/>
        </w:rPr>
        <w:fldChar w:fldCharType="separate"/>
      </w:r>
      <w:r>
        <w:rPr>
          <w:noProof/>
        </w:rPr>
        <w:t>30</w:t>
      </w:r>
      <w:r>
        <w:rPr>
          <w:noProof/>
        </w:rPr>
        <w:fldChar w:fldCharType="end"/>
      </w:r>
    </w:p>
    <w:p w:rsidR="005A0771" w14:paraId="301693CD" w14:textId="787EB9BE">
      <w:pPr>
        <w:pStyle w:val="TOC2"/>
        <w:tabs>
          <w:tab w:val="right" w:leader="dot" w:pos="8296"/>
        </w:tabs>
        <w:rPr>
          <w:noProof/>
        </w:rPr>
      </w:pPr>
      <w:r>
        <w:rPr>
          <w:noProof/>
        </w:rPr>
        <w:t>(二)、计算机维修项目技术工艺分析</w:t>
      </w:r>
      <w:r>
        <w:rPr>
          <w:noProof/>
        </w:rPr>
        <w:tab/>
      </w:r>
      <w:r>
        <w:rPr>
          <w:noProof/>
        </w:rPr>
        <w:fldChar w:fldCharType="begin"/>
      </w:r>
      <w:r>
        <w:rPr>
          <w:noProof/>
        </w:rPr>
        <w:instrText xml:space="preserve"> PAGEREF _Toc160900887 \h </w:instrText>
      </w:r>
      <w:r>
        <w:rPr>
          <w:noProof/>
        </w:rPr>
        <w:fldChar w:fldCharType="separate"/>
      </w:r>
      <w:r>
        <w:rPr>
          <w:noProof/>
        </w:rPr>
        <w:t>30</w:t>
      </w:r>
      <w:r>
        <w:rPr>
          <w:noProof/>
        </w:rPr>
        <w:fldChar w:fldCharType="end"/>
      </w:r>
    </w:p>
    <w:p w:rsidR="005A0771" w14:paraId="6D30E2D5" w14:textId="07204DD0">
      <w:pPr>
        <w:pStyle w:val="TOC2"/>
        <w:tabs>
          <w:tab w:val="right" w:leader="dot" w:pos="8296"/>
        </w:tabs>
        <w:rPr>
          <w:noProof/>
        </w:rPr>
      </w:pPr>
      <w:r>
        <w:rPr>
          <w:noProof/>
        </w:rPr>
        <w:t>(三)、计算机维修项目技术流程</w:t>
      </w:r>
      <w:r>
        <w:rPr>
          <w:noProof/>
        </w:rPr>
        <w:tab/>
      </w:r>
      <w:r>
        <w:rPr>
          <w:noProof/>
        </w:rPr>
        <w:fldChar w:fldCharType="begin"/>
      </w:r>
      <w:r>
        <w:rPr>
          <w:noProof/>
        </w:rPr>
        <w:instrText xml:space="preserve"> PAGEREF _Toc160900888 \h </w:instrText>
      </w:r>
      <w:r>
        <w:rPr>
          <w:noProof/>
        </w:rPr>
        <w:fldChar w:fldCharType="separate"/>
      </w:r>
      <w:r>
        <w:rPr>
          <w:noProof/>
        </w:rPr>
        <w:t>32</w:t>
      </w:r>
      <w:r>
        <w:rPr>
          <w:noProof/>
        </w:rPr>
        <w:fldChar w:fldCharType="end"/>
      </w:r>
    </w:p>
    <w:p w:rsidR="005A0771" w14:paraId="077AEA89" w14:textId="4CCB9381">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_Toc160900889 \h </w:instrText>
      </w:r>
      <w:r>
        <w:rPr>
          <w:noProof/>
        </w:rPr>
        <w:fldChar w:fldCharType="separate"/>
      </w:r>
      <w:r>
        <w:rPr>
          <w:noProof/>
        </w:rPr>
        <w:t>32</w:t>
      </w:r>
      <w:r>
        <w:rPr>
          <w:noProof/>
        </w:rPr>
        <w:fldChar w:fldCharType="end"/>
      </w:r>
    </w:p>
    <w:p w:rsidR="005A0771" w14:paraId="118445A4" w14:textId="416C1CF0">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_Toc160900890 \h </w:instrText>
      </w:r>
      <w:r>
        <w:rPr>
          <w:noProof/>
        </w:rPr>
        <w:fldChar w:fldCharType="separate"/>
      </w:r>
      <w:r>
        <w:rPr>
          <w:noProof/>
        </w:rPr>
        <w:t>32</w:t>
      </w:r>
      <w:r>
        <w:rPr>
          <w:noProof/>
        </w:rPr>
        <w:fldChar w:fldCharType="end"/>
      </w:r>
    </w:p>
    <w:p w:rsidR="005A0771" w14:paraId="1A705D14" w14:textId="5E68BA48">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_Toc160900891 \h </w:instrText>
      </w:r>
      <w:r>
        <w:rPr>
          <w:noProof/>
        </w:rPr>
        <w:fldChar w:fldCharType="separate"/>
      </w:r>
      <w:r>
        <w:rPr>
          <w:noProof/>
        </w:rPr>
        <w:t>33</w:t>
      </w:r>
      <w:r>
        <w:rPr>
          <w:noProof/>
        </w:rPr>
        <w:fldChar w:fldCharType="end"/>
      </w:r>
    </w:p>
    <w:p w:rsidR="005A0771" w14:paraId="63AF7A17" w14:textId="4C86D47A">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_Toc160900892 \h </w:instrText>
      </w:r>
      <w:r>
        <w:rPr>
          <w:noProof/>
        </w:rPr>
        <w:fldChar w:fldCharType="separate"/>
      </w:r>
      <w:r>
        <w:rPr>
          <w:noProof/>
        </w:rPr>
        <w:t>34</w:t>
      </w:r>
      <w:r>
        <w:rPr>
          <w:noProof/>
        </w:rPr>
        <w:fldChar w:fldCharType="end"/>
      </w:r>
    </w:p>
    <w:p w:rsidR="005A0771" w14:paraId="5DEBBC8A" w14:textId="3C381F68">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_Toc160900893 \h </w:instrText>
      </w:r>
      <w:r>
        <w:rPr>
          <w:noProof/>
        </w:rPr>
        <w:fldChar w:fldCharType="separate"/>
      </w:r>
      <w:r>
        <w:rPr>
          <w:noProof/>
        </w:rPr>
        <w:t>36</w:t>
      </w:r>
      <w:r>
        <w:rPr>
          <w:noProof/>
        </w:rPr>
        <w:fldChar w:fldCharType="end"/>
      </w:r>
    </w:p>
    <w:p w:rsidR="005A0771" w14:paraId="37ACE176" w14:textId="35D63DD4">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_Toc160900894 \h </w:instrText>
      </w:r>
      <w:r>
        <w:rPr>
          <w:noProof/>
        </w:rPr>
        <w:fldChar w:fldCharType="separate"/>
      </w:r>
      <w:r>
        <w:rPr>
          <w:noProof/>
        </w:rPr>
        <w:t>38</w:t>
      </w:r>
      <w:r>
        <w:rPr>
          <w:noProof/>
        </w:rPr>
        <w:fldChar w:fldCharType="end"/>
      </w:r>
    </w:p>
    <w:p w:rsidR="005A0771" w14:paraId="7E5231D9" w14:textId="7C8F8D75">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(一)、合规性政策</w:t>
      </w:r>
      <w:r>
        <w:rPr>
          <w:noProof/>
        </w:rPr>
        <w:tab/>
      </w:r>
      <w:r>
        <w:rPr>
          <w:noProof/>
        </w:rPr>
        <w:fldChar w:fldCharType="begin"/>
      </w:r>
      <w:r>
        <w:rPr>
          <w:noProof/>
        </w:rPr>
        <w:instrText xml:space="preserve"> PAGEREF _Toc160900895 \h </w:instrText>
      </w:r>
      <w:r>
        <w:rPr>
          <w:noProof/>
        </w:rPr>
        <w:fldChar w:fldCharType="separate"/>
      </w:r>
      <w:r>
        <w:rPr>
          <w:noProof/>
        </w:rPr>
        <w:t>38</w:t>
      </w:r>
      <w:r>
        <w:rPr>
          <w:noProof/>
        </w:rPr>
        <w:fldChar w:fldCharType="end"/>
      </w:r>
    </w:p>
    <w:p w:rsidR="005A0771" w14:paraId="324F44B3" w14:textId="5CAC2FD4">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_Toc160900896 \h </w:instrText>
      </w:r>
      <w:r>
        <w:rPr>
          <w:noProof/>
        </w:rPr>
        <w:fldChar w:fldCharType="separate"/>
      </w:r>
      <w:r>
        <w:rPr>
          <w:noProof/>
        </w:rPr>
        <w:t>40</w:t>
      </w:r>
      <w:r>
        <w:rPr>
          <w:noProof/>
        </w:rPr>
        <w:fldChar w:fldCharType="end"/>
      </w:r>
    </w:p>
    <w:p w:rsidR="005A0771" w14:paraId="260B4C0A" w14:textId="27564726">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_Toc160900897 \h </w:instrText>
      </w:r>
      <w:r>
        <w:rPr>
          <w:noProof/>
        </w:rPr>
        <w:fldChar w:fldCharType="separate"/>
      </w:r>
      <w:r>
        <w:rPr>
          <w:noProof/>
        </w:rPr>
        <w:t>41</w:t>
      </w:r>
      <w:r>
        <w:rPr>
          <w:noProof/>
        </w:rPr>
        <w:fldChar w:fldCharType="end"/>
      </w:r>
    </w:p>
    <w:p w:rsidR="005A0771" w14:paraId="1A70DA47" w14:textId="5736EFEF">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_Toc160900898 \h </w:instrText>
      </w:r>
      <w:r>
        <w:rPr>
          <w:noProof/>
        </w:rPr>
        <w:fldChar w:fldCharType="separate"/>
      </w:r>
      <w:r>
        <w:rPr>
          <w:noProof/>
        </w:rPr>
        <w:t>42</w:t>
      </w:r>
      <w:r>
        <w:rPr>
          <w:noProof/>
        </w:rPr>
        <w:fldChar w:fldCharType="end"/>
      </w:r>
    </w:p>
    <w:p w:rsidR="005A0771" w14:paraId="76728392" w14:textId="7B05E0E2">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_Toc160900899 \h </w:instrText>
      </w:r>
      <w:r>
        <w:rPr>
          <w:noProof/>
        </w:rPr>
        <w:fldChar w:fldCharType="separate"/>
      </w:r>
      <w:r>
        <w:rPr>
          <w:noProof/>
        </w:rPr>
        <w:t>42</w:t>
      </w:r>
      <w:r>
        <w:rPr>
          <w:noProof/>
        </w:rPr>
        <w:fldChar w:fldCharType="end"/>
      </w:r>
    </w:p>
    <w:p w:rsidR="005A0771" w14:paraId="222E7792" w14:textId="7F67AE76">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_Toc160900900 \h </w:instrText>
      </w:r>
      <w:r>
        <w:rPr>
          <w:noProof/>
        </w:rPr>
        <w:fldChar w:fldCharType="separate"/>
      </w:r>
      <w:r>
        <w:rPr>
          <w:noProof/>
        </w:rPr>
        <w:t>45</w:t>
      </w:r>
      <w:r>
        <w:rPr>
          <w:noProof/>
        </w:rPr>
        <w:fldChar w:fldCharType="end"/>
      </w:r>
    </w:p>
    <w:p w:rsidR="005A0771" w14:paraId="6BADD582" w14:textId="7EA9F3AD">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_Toc160900901 \h </w:instrText>
      </w:r>
      <w:r>
        <w:rPr>
          <w:noProof/>
        </w:rPr>
        <w:fldChar w:fldCharType="separate"/>
      </w:r>
      <w:r>
        <w:rPr>
          <w:noProof/>
        </w:rPr>
        <w:t>47</w:t>
      </w:r>
      <w:r>
        <w:rPr>
          <w:noProof/>
        </w:rPr>
        <w:fldChar w:fldCharType="end"/>
      </w:r>
    </w:p>
    <w:p w:rsidR="005A0771" w14:paraId="06E4C248" w14:textId="6E6F47FC">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_Toc160900902 \h </w:instrText>
      </w:r>
      <w:r>
        <w:rPr>
          <w:noProof/>
        </w:rPr>
        <w:fldChar w:fldCharType="separate"/>
      </w:r>
      <w:r>
        <w:rPr>
          <w:noProof/>
        </w:rPr>
        <w:t>47</w:t>
      </w:r>
      <w:r>
        <w:rPr>
          <w:noProof/>
        </w:rPr>
        <w:fldChar w:fldCharType="end"/>
      </w:r>
    </w:p>
    <w:p w:rsidR="005A0771" w14:paraId="10FE06EC" w14:textId="064F90A0">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_Toc160900903 \h </w:instrText>
      </w:r>
      <w:r>
        <w:rPr>
          <w:noProof/>
        </w:rPr>
        <w:fldChar w:fldCharType="separate"/>
      </w:r>
      <w:r>
        <w:rPr>
          <w:noProof/>
        </w:rPr>
        <w:t>49</w:t>
      </w:r>
      <w:r>
        <w:rPr>
          <w:noProof/>
        </w:rPr>
        <w:fldChar w:fldCharType="end"/>
      </w:r>
    </w:p>
    <w:p w:rsidR="005A0771" w14:paraId="7C5C3923" w14:textId="7EFD0B5F">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_Toc160900904 \h </w:instrText>
      </w:r>
      <w:r>
        <w:rPr>
          <w:noProof/>
        </w:rPr>
        <w:fldChar w:fldCharType="separate"/>
      </w:r>
      <w:r>
        <w:rPr>
          <w:noProof/>
        </w:rPr>
        <w:t>52</w:t>
      </w:r>
      <w:r>
        <w:rPr>
          <w:noProof/>
        </w:rPr>
        <w:fldChar w:fldCharType="end"/>
      </w:r>
    </w:p>
    <w:p w:rsidR="005A0771" w14:paraId="7908F6C3" w14:textId="055C263A">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_Toc160900905 \h </w:instrText>
      </w:r>
      <w:r>
        <w:rPr>
          <w:noProof/>
        </w:rPr>
        <w:fldChar w:fldCharType="separate"/>
      </w:r>
      <w:r>
        <w:rPr>
          <w:noProof/>
        </w:rPr>
        <w:t>54</w:t>
      </w:r>
      <w:r>
        <w:rPr>
          <w:noProof/>
        </w:rPr>
        <w:fldChar w:fldCharType="end"/>
      </w:r>
    </w:p>
    <w:p w:rsidR="005A0771" w14:paraId="67EF8B34" w14:textId="550A4762">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_Toc160900906 \h </w:instrText>
      </w:r>
      <w:r>
        <w:rPr>
          <w:noProof/>
        </w:rPr>
        <w:fldChar w:fldCharType="separate"/>
      </w:r>
      <w:r>
        <w:rPr>
          <w:noProof/>
        </w:rPr>
        <w:t>57</w:t>
      </w:r>
      <w:r>
        <w:rPr>
          <w:noProof/>
        </w:rPr>
        <w:fldChar w:fldCharType="end"/>
      </w:r>
    </w:p>
    <w:p w:rsidR="005A0771" w:rsidP="005A0771" w14:paraId="325F4511" w14:textId="6BBC272D">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5A0771" w:rsidP="005A0771" w14:paraId="365EFACD" w14:textId="02F955DA">
      <w:pPr>
        <w:pStyle w:val="Heading1"/>
        <w:jc w:val="center"/>
        <w:rPr>
          <w:rFonts w:hint="eastAsia"/>
        </w:rPr>
      </w:pPr>
      <w:bookmarkStart w:id="0" w:name="_Toc160900853"/>
      <w:r w:rsidRPr="005A0771">
        <w:rPr>
          <w:rFonts w:hint="eastAsia"/>
        </w:rPr>
        <w:t>绪论</w:t>
      </w:r>
      <w:bookmarkEnd w:id="0"/>
    </w:p>
    <w:p w:rsidR="005A0771" w:rsidRPr="005A0771" w:rsidP="005A0771" w14:paraId="244BFDD7" w14:textId="77777777">
      <w:pPr>
        <w:ind w:firstLine="560" w:firstLineChars="200"/>
        <w:rPr>
          <w:rFonts w:ascii="仿宋" w:eastAsia="仿宋" w:hAnsi="仿宋"/>
          <w:sz w:val="28"/>
        </w:rPr>
      </w:pPr>
      <w:r w:rsidRPr="005A0771">
        <w:rPr>
          <w:rFonts w:ascii="仿宋" w:eastAsia="仿宋" w:hAnsi="仿宋" w:hint="eastAsia"/>
          <w:sz w:val="28"/>
        </w:rPr>
        <w:t>我们将向您介绍我们的公司及其愿景、目标与战略。同时，我们将概述我们的市场分析、竞争优势和运营计划。</w:t>
      </w:r>
    </w:p>
    <w:p w:rsidR="005A0771" w:rsidRPr="005A0771" w:rsidP="005A0771" w14:paraId="0F88C5FE" w14:textId="77777777">
      <w:pPr>
        <w:ind w:firstLine="560" w:firstLineChars="200"/>
        <w:rPr>
          <w:rFonts w:ascii="仿宋" w:eastAsia="仿宋" w:hAnsi="仿宋"/>
          <w:sz w:val="28"/>
        </w:rPr>
      </w:pPr>
      <w:r w:rsidRPr="005A0771">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5A0771" w:rsidRPr="005A0771" w:rsidP="005A0771" w14:paraId="77D9BE7E" w14:textId="77777777">
      <w:pPr>
        <w:ind w:firstLine="560" w:firstLineChars="200"/>
        <w:rPr>
          <w:rFonts w:ascii="仿宋" w:eastAsia="仿宋" w:hAnsi="仿宋"/>
          <w:sz w:val="28"/>
        </w:rPr>
      </w:pPr>
      <w:r w:rsidRPr="005A0771">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5A0771" w:rsidRPr="005A0771" w:rsidP="005A0771" w14:paraId="48EA1961" w14:textId="77777777">
      <w:pPr>
        <w:ind w:firstLine="560" w:firstLineChars="200"/>
        <w:rPr>
          <w:rFonts w:ascii="仿宋" w:eastAsia="仿宋" w:hAnsi="仿宋"/>
          <w:sz w:val="28"/>
        </w:rPr>
      </w:pPr>
      <w:r w:rsidRPr="005A0771">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5A0771" w:rsidP="005A0771" w14:paraId="6B08659D" w14:textId="57DC8C4F">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A0771">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5A0771" w:rsidP="005A0771" w14:paraId="5FC5470E" w14:textId="2E43CABD">
      <w:pPr>
        <w:pStyle w:val="Heading1"/>
        <w:rPr>
          <w:rFonts w:hint="eastAsia"/>
        </w:rPr>
      </w:pPr>
      <w:bookmarkStart w:id="1" w:name="_Toc160900854"/>
      <w:r w:rsidRPr="005A0771">
        <w:rPr>
          <w:rFonts w:hint="eastAsia"/>
        </w:rPr>
        <w:t>一、计算机维修项目进度计划</w:t>
      </w:r>
      <w:bookmarkEnd w:id="1"/>
    </w:p>
    <w:p w:rsidR="005A0771" w:rsidP="005A0771" w14:paraId="2A186043" w14:textId="0431ABE8">
      <w:pPr>
        <w:pStyle w:val="Heading2"/>
      </w:pPr>
      <w:bookmarkStart w:id="2" w:name="_Toc160900855"/>
      <w:r w:rsidRPr="005A0771">
        <w:t>(一)、建设周期</w:t>
      </w:r>
      <w:bookmarkEnd w:id="2"/>
    </w:p>
    <w:p w:rsidR="005A0771" w:rsidRPr="005A0771" w:rsidP="005A0771" w14:paraId="3110EA2A" w14:textId="77777777">
      <w:pPr>
        <w:ind w:firstLine="560" w:firstLineChars="200"/>
        <w:rPr>
          <w:rFonts w:ascii="仿宋" w:eastAsia="仿宋" w:hAnsi="仿宋"/>
          <w:sz w:val="28"/>
        </w:rPr>
      </w:pPr>
      <w:r w:rsidRPr="005A0771">
        <w:rPr>
          <w:rFonts w:ascii="仿宋" w:eastAsia="仿宋" w:hAnsi="仿宋" w:hint="eastAsia"/>
          <w:sz w:val="28"/>
        </w:rPr>
        <w:t>计算机维修项目建设周期</w:t>
      </w:r>
      <w:r w:rsidRPr="005A0771">
        <w:rPr>
          <w:rFonts w:ascii="仿宋" w:eastAsia="仿宋" w:hAnsi="仿宋"/>
          <w:sz w:val="28"/>
        </w:rPr>
        <w:t>XXX个月，其工作内容包括：计算机维修项目前期准备、工程勘</w:t>
      </w:r>
    </w:p>
    <w:p w:rsidR="005A0771" w:rsidP="005A0771" w14:paraId="11F1866B" w14:textId="6264520D">
      <w:pPr>
        <w:ind w:firstLine="560" w:firstLineChars="200"/>
        <w:rPr>
          <w:rFonts w:ascii="仿宋" w:eastAsia="仿宋" w:hAnsi="仿宋"/>
          <w:sz w:val="28"/>
        </w:rPr>
      </w:pPr>
      <w:r w:rsidRPr="005A0771">
        <w:rPr>
          <w:rFonts w:ascii="仿宋" w:eastAsia="仿宋" w:hAnsi="仿宋" w:hint="eastAsia"/>
          <w:sz w:val="28"/>
        </w:rPr>
        <w:t>察与设计、土建工程施工、设备采购、设备安装调试、</w:t>
      </w:r>
      <w:r w:rsidRPr="005A0771">
        <w:rPr>
          <w:rFonts w:ascii="仿宋" w:eastAsia="仿宋" w:hAnsi="仿宋"/>
          <w:sz w:val="28"/>
        </w:rPr>
        <w:t>XXX等。</w:t>
      </w:r>
    </w:p>
    <w:p w:rsidR="005A0771" w:rsidP="005A0771" w14:paraId="2676E62B" w14:textId="3A68CBAD">
      <w:pPr>
        <w:pStyle w:val="Heading2"/>
      </w:pPr>
      <w:bookmarkStart w:id="3" w:name="_Toc160900856"/>
      <w:r w:rsidRPr="005A0771">
        <w:t>(二)、建设进度</w:t>
      </w:r>
      <w:bookmarkEnd w:id="3"/>
    </w:p>
    <w:p w:rsidR="005A0771" w:rsidRPr="005A0771" w:rsidP="005A0771" w14:paraId="2AD3D877" w14:textId="77777777">
      <w:pPr>
        <w:ind w:firstLine="560" w:firstLineChars="200"/>
        <w:rPr>
          <w:rFonts w:ascii="仿宋" w:eastAsia="仿宋" w:hAnsi="仿宋"/>
          <w:sz w:val="28"/>
        </w:rPr>
      </w:pPr>
      <w:r w:rsidRPr="005A0771">
        <w:rPr>
          <w:rFonts w:ascii="仿宋" w:eastAsia="仿宋" w:hAnsi="仿宋" w:hint="eastAsia"/>
          <w:sz w:val="28"/>
        </w:rPr>
        <w:t>该计算机维修项目采取分期建设，目前计算机维修项目实际完成投资</w:t>
      </w:r>
      <w:r w:rsidRPr="005A0771">
        <w:rPr>
          <w:rFonts w:ascii="仿宋" w:eastAsia="仿宋" w:hAnsi="仿宋"/>
          <w:sz w:val="28"/>
        </w:rPr>
        <w:t>xxx万元，占 计划投资的xxx%。其中：完成固定资产投资xxx万元， 占总投</w:t>
      </w:r>
    </w:p>
    <w:p w:rsidR="005A0771" w:rsidP="005A0771" w14:paraId="65214CA3" w14:textId="2D61243C">
      <w:pPr>
        <w:ind w:firstLine="560" w:firstLineChars="200"/>
        <w:rPr>
          <w:rFonts w:ascii="仿宋" w:eastAsia="仿宋" w:hAnsi="仿宋"/>
          <w:sz w:val="28"/>
        </w:rPr>
      </w:pPr>
      <w:r w:rsidRPr="005A0771">
        <w:rPr>
          <w:rFonts w:ascii="仿宋" w:eastAsia="仿宋" w:hAnsi="仿宋" w:hint="eastAsia"/>
          <w:sz w:val="28"/>
        </w:rPr>
        <w:t>资的</w:t>
      </w:r>
      <w:r w:rsidRPr="005A0771">
        <w:rPr>
          <w:rFonts w:ascii="仿宋" w:eastAsia="仿宋" w:hAnsi="仿宋"/>
          <w:sz w:val="28"/>
        </w:rPr>
        <w:t>xxx%;完成流动资金投资xxx,占总投资的xxx%。</w:t>
      </w:r>
    </w:p>
    <w:p w:rsidR="005A0771" w:rsidP="005A0771" w14:paraId="65059BD1" w14:textId="2337851C">
      <w:pPr>
        <w:pStyle w:val="Heading2"/>
      </w:pPr>
      <w:bookmarkStart w:id="4" w:name="_Toc160900857"/>
      <w:r w:rsidRPr="005A0771">
        <w:t>(三)、进度安排注意事项</w:t>
      </w:r>
      <w:bookmarkEnd w:id="4"/>
    </w:p>
    <w:p w:rsidR="005A0771" w:rsidRPr="005A0771" w:rsidP="005A0771" w14:paraId="651AE3D4" w14:textId="77777777">
      <w:pPr>
        <w:ind w:firstLine="560" w:firstLineChars="200"/>
        <w:rPr>
          <w:rFonts w:ascii="仿宋" w:eastAsia="仿宋" w:hAnsi="仿宋"/>
          <w:sz w:val="28"/>
        </w:rPr>
      </w:pPr>
      <w:r w:rsidRPr="005A0771">
        <w:rPr>
          <w:rFonts w:ascii="仿宋" w:eastAsia="仿宋" w:hAnsi="仿宋" w:hint="eastAsia"/>
          <w:sz w:val="28"/>
        </w:rPr>
        <w:t>投资计算机维修项目的执行由计算机维修项目承办单位担任，作为业主在计算机维修项目获得批准后，应设立计算机维修项目建设办公室。该办公室主任即计算机维修项目经理，负责具体实施计算机维修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5A0771" w:rsidRPr="005A0771" w:rsidP="005A0771" w14:paraId="5A6973E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对于投资计算机维修项目，要积极推行企业法人责任制、招标投标制、工程监理制等现代化管理方法。计算机维修项目由计算机</w:t>
      </w:r>
      <w:r w:rsidRPr="005A0771">
        <w:rPr>
          <w:rFonts w:ascii="仿宋" w:eastAsia="仿宋" w:hAnsi="仿宋" w:hint="eastAsia"/>
          <w:sz w:val="28"/>
        </w:rPr>
        <w:t>维修项目承办单位总经理亲自负责，选派专业会计和专业技术人员参与，抽调专业人员组成计算机维修项目建设办公室，全面负责计算机维修项目建设工作。这将涵盖从计算机维修项目实施准备、配套资金筹集、勘察设计、施工准备直到竣工验收和交付使用等各个工作阶段。</w:t>
      </w:r>
    </w:p>
    <w:p w:rsidR="005A0771" w:rsidRPr="005A0771" w:rsidP="005A0771" w14:paraId="5BC6C6D7" w14:textId="77777777">
      <w:pPr>
        <w:ind w:firstLine="560" w:firstLineChars="200"/>
        <w:rPr>
          <w:rFonts w:ascii="仿宋" w:eastAsia="仿宋" w:hAnsi="仿宋"/>
          <w:sz w:val="28"/>
        </w:rPr>
      </w:pPr>
      <w:r w:rsidRPr="005A0771">
        <w:rPr>
          <w:rFonts w:ascii="仿宋" w:eastAsia="仿宋" w:hAnsi="仿宋" w:hint="eastAsia"/>
          <w:sz w:val="28"/>
        </w:rPr>
        <w:t>在计算机维修项目实施过程中，各项投资活动和各个工作环节可以相互交叉进行。我们将对计算机维修项目实施的各个工作阶段进行统一规划，以便对计算机维修项目实施进度做出合理且切实可行的安排，确保按时按质完成任务并顺利投入使用。</w:t>
      </w:r>
    </w:p>
    <w:p w:rsidR="005A0771" w:rsidP="005A0771" w14:paraId="53AA31F9" w14:textId="3441997E">
      <w:pPr>
        <w:ind w:firstLine="560" w:firstLineChars="200"/>
        <w:rPr>
          <w:rFonts w:ascii="仿宋" w:eastAsia="仿宋" w:hAnsi="仿宋" w:hint="eastAsia"/>
          <w:sz w:val="28"/>
        </w:rPr>
      </w:pPr>
      <w:r w:rsidRPr="005A0771">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5A0771" w:rsidP="005A0771" w14:paraId="4667F9C7" w14:textId="1DE62794">
      <w:pPr>
        <w:pStyle w:val="Heading2"/>
      </w:pPr>
      <w:bookmarkStart w:id="5" w:name="_Toc160900858"/>
      <w:r w:rsidRPr="005A0771">
        <w:t>(四)、人力资源配置</w:t>
      </w:r>
      <w:bookmarkEnd w:id="5"/>
    </w:p>
    <w:p w:rsidR="005A0771" w:rsidRPr="005A0771" w:rsidP="005A0771" w14:paraId="0534137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根据《中华人民共和国劳动法》的规定，本期工程计算机维修项目的劳动定员是以所需的基本生产工人为基数，按照生产岗位和劳动定额来计算配备相关人员。根据生产工艺、供应保障和经营管理的需求，充分利用企业人力资源，计算机维修项目招聘人员实行全员聘任合同制，生产车间管理工作人员按一班制配置，操作人员按照“四班三运转”配置定员，每班八小时，达产年劳动定员</w:t>
      </w:r>
      <w:r w:rsidRPr="005A0771">
        <w:rPr>
          <w:rFonts w:ascii="仿宋" w:eastAsia="仿宋" w:hAnsi="仿宋"/>
          <w:sz w:val="28"/>
        </w:rPr>
        <w:t>XXXX</w:t>
      </w:r>
      <w:r w:rsidRPr="005A0771">
        <w:rPr>
          <w:rFonts w:ascii="仿宋" w:eastAsia="仿宋" w:hAnsi="仿宋"/>
          <w:sz w:val="28"/>
        </w:rPr>
        <w:t>人。</w:t>
      </w:r>
    </w:p>
    <w:p w:rsidR="005A0771" w:rsidRPr="005A0771" w:rsidP="005A0771" w14:paraId="0C4E7A96" w14:textId="77777777">
      <w:pPr>
        <w:ind w:firstLine="560" w:firstLineChars="200"/>
        <w:rPr>
          <w:rFonts w:ascii="仿宋" w:eastAsia="仿宋" w:hAnsi="仿宋"/>
          <w:sz w:val="28"/>
        </w:rPr>
      </w:pPr>
    </w:p>
    <w:p w:rsidR="005A0771" w:rsidP="005A0771" w14:paraId="24003D2B" w14:textId="36EA0E50">
      <w:pPr>
        <w:ind w:firstLine="560" w:firstLineChars="200"/>
        <w:rPr>
          <w:rFonts w:ascii="仿宋" w:eastAsia="仿宋" w:hAnsi="仿宋" w:hint="eastAsia"/>
          <w:sz w:val="28"/>
        </w:rPr>
      </w:pPr>
      <w:r w:rsidRPr="005A0771">
        <w:rPr>
          <w:rFonts w:ascii="仿宋" w:eastAsia="仿宋" w:hAnsi="仿宋" w:hint="eastAsia"/>
          <w:sz w:val="28"/>
        </w:rPr>
        <w:t>计算机维修项目所需的核心管理人员和技术人员全部由</w:t>
      </w:r>
      <w:r w:rsidRPr="005A0771">
        <w:rPr>
          <w:rFonts w:ascii="仿宋" w:eastAsia="仿宋" w:hAnsi="仿宋"/>
          <w:sz w:val="28"/>
        </w:rPr>
        <w:t>xxx投资公司领导层调派任命，中层技术人员和管理人员主要通过面向社会公开择优选聘，采用外聘、企业培养等方式</w:t>
      </w:r>
      <w:r w:rsidRPr="005A0771">
        <w:rPr>
          <w:rFonts w:ascii="仿宋" w:eastAsia="仿宋" w:hAnsi="仿宋" w:hint="eastAsia"/>
          <w:sz w:val="28"/>
        </w:rPr>
        <w:t>招聘。其余人员则面向社会招聘有经验的专业人员。生产所需工人则从当地的毕业生、下岗人员及待业人员中通过考试择优录用。</w:t>
      </w:r>
    </w:p>
    <w:p w:rsidR="005A0771" w:rsidP="005A0771" w14:paraId="7B6DF59E" w14:textId="4474AAC8">
      <w:pPr>
        <w:pStyle w:val="Heading2"/>
      </w:pPr>
      <w:bookmarkStart w:id="6" w:name="_Toc160900859"/>
      <w:r w:rsidRPr="005A0771">
        <w:t>(五)、员工培训</w:t>
      </w:r>
      <w:bookmarkEnd w:id="6"/>
    </w:p>
    <w:p w:rsidR="005A0771" w:rsidRPr="005A0771" w:rsidP="005A0771" w14:paraId="47E75D59" w14:textId="77777777">
      <w:pPr>
        <w:ind w:firstLine="560" w:firstLineChars="200"/>
        <w:rPr>
          <w:rFonts w:ascii="仿宋" w:eastAsia="仿宋" w:hAnsi="仿宋"/>
          <w:sz w:val="28"/>
        </w:rPr>
      </w:pPr>
      <w:r w:rsidRPr="005A0771">
        <w:rPr>
          <w:rFonts w:ascii="仿宋" w:eastAsia="仿宋" w:hAnsi="仿宋" w:hint="eastAsia"/>
          <w:sz w:val="28"/>
        </w:rPr>
        <w:t>员工培训与素质提升</w:t>
      </w:r>
    </w:p>
    <w:p w:rsidR="005A0771" w:rsidRPr="005A0771" w:rsidP="005A0771" w14:paraId="7C4492F5" w14:textId="77777777">
      <w:pPr>
        <w:ind w:firstLine="560" w:firstLineChars="200"/>
        <w:rPr>
          <w:rFonts w:ascii="仿宋" w:eastAsia="仿宋" w:hAnsi="仿宋"/>
          <w:sz w:val="28"/>
        </w:rPr>
      </w:pPr>
    </w:p>
    <w:p w:rsidR="005A0771" w:rsidRPr="005A0771" w:rsidP="005A0771" w14:paraId="24705AC4" w14:textId="77777777">
      <w:pPr>
        <w:ind w:firstLine="560" w:firstLineChars="200"/>
        <w:rPr>
          <w:rFonts w:ascii="仿宋" w:eastAsia="仿宋" w:hAnsi="仿宋"/>
          <w:sz w:val="28"/>
        </w:rPr>
      </w:pPr>
      <w:r w:rsidRPr="005A0771">
        <w:rPr>
          <w:rFonts w:ascii="仿宋" w:eastAsia="仿宋" w:hAnsi="仿宋" w:hint="eastAsia"/>
          <w:sz w:val="28"/>
        </w:rPr>
        <w:t>计算机维修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5A0771" w:rsidRPr="005A0771" w:rsidP="005A0771" w14:paraId="6D9E8F0D" w14:textId="77777777">
      <w:pPr>
        <w:ind w:firstLine="560" w:firstLineChars="200"/>
        <w:rPr>
          <w:rFonts w:ascii="仿宋" w:eastAsia="仿宋" w:hAnsi="仿宋"/>
          <w:sz w:val="28"/>
        </w:rPr>
      </w:pPr>
    </w:p>
    <w:p w:rsidR="005A0771" w:rsidP="005A0771" w14:paraId="09383D5E" w14:textId="7898D27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5A0771" w:rsidP="005A0771" w14:textId="7898D27B">
      <w:pPr>
        <w:ind w:firstLine="560" w:firstLineChars="200"/>
        <w:rPr>
          <w:rFonts w:ascii="仿宋" w:eastAsia="仿宋" w:hAnsi="仿宋" w:hint="eastAsia"/>
          <w:sz w:val="28"/>
        </w:rPr>
      </w:pPr>
      <w:r w:rsidRPr="005A0771">
        <w:rPr>
          <w:rFonts w:ascii="仿宋" w:eastAsia="仿宋" w:hAnsi="仿宋" w:hint="eastAsia"/>
          <w:sz w:val="28"/>
        </w:rPr>
        <w:t>特别是在人员培训方面，计算机维修项目承办单位不遗余力地加强了工作。目的在于提高员工的风险意识和技术水平。计算机维修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w:t>
      </w:r>
      <w:r w:rsidRPr="005A0771">
        <w:rPr>
          <w:rFonts w:ascii="仿宋" w:eastAsia="仿宋" w:hAnsi="仿宋" w:hint="eastAsia"/>
          <w:sz w:val="28"/>
        </w:rPr>
        <w:t>培训计划有助于提高员工的综合素质，使其更好地适应工作需要。</w:t>
      </w:r>
    </w:p>
    <w:p w:rsidR="005A0771" w:rsidP="005A0771" w14:paraId="5008F8D1" w14:textId="033E42F2">
      <w:pPr>
        <w:pStyle w:val="Heading2"/>
      </w:pPr>
      <w:bookmarkStart w:id="7" w:name="_Toc160900860"/>
      <w:r w:rsidRPr="005A0771">
        <w:t>(六)、计算机维修项目实施保障</w:t>
      </w:r>
      <w:bookmarkEnd w:id="7"/>
    </w:p>
    <w:p w:rsidR="005A0771" w:rsidRPr="005A0771" w:rsidP="005A0771" w14:paraId="7F449C8C" w14:textId="77777777">
      <w:pPr>
        <w:ind w:firstLine="560" w:firstLineChars="200"/>
        <w:rPr>
          <w:rFonts w:ascii="仿宋" w:eastAsia="仿宋" w:hAnsi="仿宋"/>
          <w:sz w:val="28"/>
        </w:rPr>
      </w:pPr>
      <w:r w:rsidRPr="005A0771">
        <w:rPr>
          <w:rFonts w:ascii="仿宋" w:eastAsia="仿宋" w:hAnsi="仿宋" w:hint="eastAsia"/>
          <w:sz w:val="28"/>
        </w:rPr>
        <w:t>动态进度管理与施工策略优化</w:t>
      </w:r>
    </w:p>
    <w:p w:rsidR="005A0771" w:rsidRPr="005A0771" w:rsidP="005A0771" w14:paraId="76F961E8" w14:textId="77777777">
      <w:pPr>
        <w:ind w:firstLine="560" w:firstLineChars="200"/>
        <w:rPr>
          <w:rFonts w:ascii="仿宋" w:eastAsia="仿宋" w:hAnsi="仿宋"/>
          <w:sz w:val="28"/>
        </w:rPr>
      </w:pPr>
    </w:p>
    <w:p w:rsidR="005A0771" w:rsidRPr="005A0771" w:rsidP="005A0771" w14:paraId="4F8373D6" w14:textId="77777777">
      <w:pPr>
        <w:ind w:firstLine="560" w:firstLineChars="200"/>
        <w:rPr>
          <w:rFonts w:ascii="仿宋" w:eastAsia="仿宋" w:hAnsi="仿宋"/>
          <w:sz w:val="28"/>
        </w:rPr>
      </w:pPr>
      <w:r w:rsidRPr="005A0771">
        <w:rPr>
          <w:rFonts w:ascii="仿宋" w:eastAsia="仿宋" w:hAnsi="仿宋" w:hint="eastAsia"/>
          <w:sz w:val="28"/>
        </w:rPr>
        <w:t>计算机维修项目承办单位采用动态计划管理，以强化施工进度的监测与分析。根据实际施工进展情况，我们灵活地进行施工进度计划的调整，以随时了解关键工程线路的变化状态。</w:t>
      </w:r>
    </w:p>
    <w:p w:rsidR="005A0771" w:rsidRPr="005A0771" w:rsidP="005A0771" w14:paraId="6C22536B" w14:textId="77777777">
      <w:pPr>
        <w:ind w:firstLine="560" w:firstLineChars="200"/>
        <w:rPr>
          <w:rFonts w:ascii="仿宋" w:eastAsia="仿宋" w:hAnsi="仿宋"/>
          <w:sz w:val="28"/>
        </w:rPr>
      </w:pPr>
    </w:p>
    <w:p w:rsidR="005A0771" w:rsidP="005A0771" w14:paraId="7FF4E8F7" w14:textId="7BE72FE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A0771">
        <w:rPr>
          <w:rFonts w:ascii="仿宋" w:eastAsia="仿宋" w:hAnsi="仿宋" w:hint="eastAsia"/>
          <w:sz w:val="28"/>
        </w:rPr>
        <w:t>在时间安排方面，计算机维修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计算机维修项目的整体建设进程，确保计算机维修项目按计划高效推进。</w:t>
      </w:r>
    </w:p>
    <w:p w:rsidR="005A0771" w:rsidP="005A0771" w14:paraId="2F350B0B" w14:textId="20F56091">
      <w:pPr>
        <w:pStyle w:val="Heading1"/>
        <w:rPr>
          <w:rFonts w:hint="eastAsia"/>
        </w:rPr>
      </w:pPr>
      <w:bookmarkStart w:id="8" w:name="_Toc160900861"/>
      <w:r w:rsidRPr="005A0771">
        <w:rPr>
          <w:rFonts w:hint="eastAsia"/>
        </w:rPr>
        <w:t>二、资源开发及综合利用分析</w:t>
      </w:r>
      <w:bookmarkEnd w:id="8"/>
    </w:p>
    <w:p w:rsidR="005A0771" w:rsidP="005A0771" w14:paraId="3DC40512" w14:textId="240353DE">
      <w:pPr>
        <w:pStyle w:val="Heading2"/>
      </w:pPr>
      <w:bookmarkStart w:id="9" w:name="_Toc160900862"/>
      <w:r w:rsidRPr="005A0771">
        <w:t>(一)、资源开发方案</w:t>
      </w:r>
      <w:bookmarkEnd w:id="9"/>
    </w:p>
    <w:p w:rsidR="005A0771" w:rsidP="005A0771" w14:paraId="7591BF21" w14:textId="735E5603">
      <w:pPr>
        <w:ind w:firstLine="560" w:firstLineChars="200"/>
        <w:rPr>
          <w:rFonts w:ascii="仿宋" w:eastAsia="仿宋" w:hAnsi="仿宋" w:hint="eastAsia"/>
          <w:sz w:val="28"/>
        </w:rPr>
      </w:pPr>
      <w:r w:rsidRPr="005A0771">
        <w:rPr>
          <w:rFonts w:ascii="仿宋" w:eastAsia="仿宋" w:hAnsi="仿宋" w:hint="eastAsia"/>
          <w:sz w:val="28"/>
        </w:rPr>
        <w:t>资源开发方案是确保企业能够获得必要资源，以支持其运营、生产和增长的关键部分。这包括人力资源、物质资源、资金资源和技术资源等。</w:t>
      </w:r>
    </w:p>
    <w:p w:rsidR="005A0771" w:rsidP="005A0771" w14:paraId="5165E9F6" w14:textId="4DCD5370">
      <w:pPr>
        <w:pStyle w:val="Heading2"/>
      </w:pPr>
      <w:bookmarkStart w:id="10" w:name="_Toc160900863"/>
      <w:r w:rsidRPr="005A0771">
        <w:t>(二)、资源利用方案</w:t>
      </w:r>
      <w:bookmarkEnd w:id="10"/>
    </w:p>
    <w:p w:rsidR="005A0771" w:rsidRPr="005A0771" w:rsidP="005A0771" w14:paraId="56B37ADE" w14:textId="77777777">
      <w:pPr>
        <w:ind w:firstLine="560" w:firstLineChars="200"/>
        <w:rPr>
          <w:rFonts w:ascii="仿宋" w:eastAsia="仿宋" w:hAnsi="仿宋"/>
          <w:sz w:val="28"/>
        </w:rPr>
      </w:pPr>
      <w:r w:rsidRPr="005A0771">
        <w:rPr>
          <w:rFonts w:ascii="仿宋" w:eastAsia="仿宋" w:hAnsi="仿宋"/>
          <w:sz w:val="28"/>
        </w:rPr>
        <w:t>(一) 土地资源</w:t>
      </w:r>
    </w:p>
    <w:p w:rsidR="005A0771" w:rsidRPr="005A0771" w:rsidP="005A0771" w14:paraId="711FB13D" w14:textId="77777777">
      <w:pPr>
        <w:ind w:firstLine="560" w:firstLineChars="200"/>
        <w:rPr>
          <w:rFonts w:ascii="仿宋" w:eastAsia="仿宋" w:hAnsi="仿宋"/>
          <w:sz w:val="28"/>
        </w:rPr>
      </w:pPr>
    </w:p>
    <w:p w:rsidR="005A0771" w:rsidRPr="005A0771" w:rsidP="005A0771" w14:paraId="6A1CA1D6" w14:textId="77777777">
      <w:pPr>
        <w:ind w:firstLine="560" w:firstLineChars="200"/>
        <w:rPr>
          <w:rFonts w:ascii="仿宋" w:eastAsia="仿宋" w:hAnsi="仿宋"/>
          <w:sz w:val="28"/>
        </w:rPr>
      </w:pPr>
      <w:r w:rsidRPr="005A0771">
        <w:rPr>
          <w:rFonts w:ascii="仿宋" w:eastAsia="仿宋" w:hAnsi="仿宋" w:hint="eastAsia"/>
          <w:sz w:val="28"/>
        </w:rPr>
        <w:t>选址是计算机维修项目成功的关键因素之一。该计算机维修项目选址位于</w:t>
      </w:r>
      <w:r w:rsidRPr="005A0771">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5A0771" w:rsidRPr="005A0771" w:rsidP="005A0771" w14:paraId="3AE9C88E" w14:textId="77777777">
      <w:pPr>
        <w:ind w:firstLine="560" w:firstLineChars="200"/>
        <w:rPr>
          <w:rFonts w:ascii="仿宋" w:eastAsia="仿宋" w:hAnsi="仿宋"/>
          <w:sz w:val="28"/>
        </w:rPr>
      </w:pPr>
    </w:p>
    <w:p w:rsidR="005A0771" w:rsidRPr="005A0771" w:rsidP="005A0771" w14:paraId="2EE0780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在选址方面，我们将遵循土地利用规划，确保计算机维修项目不会对自然保护区、风景名胜区、生活饮用水源地等敏感区域造成不良影响。计算机维修项目建设区域地理条件良好，基础设施齐全，便于科研、生产和管理活动的集中开展，同时与城市发展相协调。我们将始终遵循环保原则，确保计算机维修项目不会对周围环境产生污染或造成不良社会影响。</w:t>
      </w:r>
    </w:p>
    <w:p w:rsidR="005A0771" w:rsidRPr="005A0771" w:rsidP="005A0771" w14:paraId="674E467B" w14:textId="77777777">
      <w:pPr>
        <w:ind w:firstLine="560" w:firstLineChars="200"/>
        <w:rPr>
          <w:rFonts w:ascii="仿宋" w:eastAsia="仿宋" w:hAnsi="仿宋"/>
          <w:sz w:val="28"/>
        </w:rPr>
      </w:pPr>
    </w:p>
    <w:p w:rsidR="005A0771" w:rsidRPr="005A0771" w:rsidP="005A0771" w14:paraId="3CEBE659" w14:textId="77777777">
      <w:pPr>
        <w:ind w:firstLine="560" w:firstLineChars="200"/>
        <w:rPr>
          <w:rFonts w:ascii="仿宋" w:eastAsia="仿宋" w:hAnsi="仿宋"/>
          <w:sz w:val="28"/>
        </w:rPr>
      </w:pPr>
      <w:r w:rsidRPr="005A0771">
        <w:rPr>
          <w:rFonts w:ascii="仿宋" w:eastAsia="仿宋" w:hAnsi="仿宋"/>
          <w:sz w:val="28"/>
        </w:rPr>
        <w:t>(二) 原辅材料</w:t>
      </w:r>
    </w:p>
    <w:p w:rsidR="005A0771" w:rsidRPr="005A0771" w:rsidP="005A0771" w14:paraId="6F1E2B42" w14:textId="77777777">
      <w:pPr>
        <w:ind w:firstLine="560" w:firstLineChars="200"/>
        <w:rPr>
          <w:rFonts w:ascii="仿宋" w:eastAsia="仿宋" w:hAnsi="仿宋"/>
          <w:sz w:val="28"/>
        </w:rPr>
      </w:pPr>
    </w:p>
    <w:p w:rsidR="005A0771" w:rsidRPr="005A0771" w:rsidP="005A0771" w14:paraId="5E42BF1C" w14:textId="77777777">
      <w:pPr>
        <w:ind w:firstLine="560" w:firstLineChars="200"/>
        <w:rPr>
          <w:rFonts w:ascii="仿宋" w:eastAsia="仿宋" w:hAnsi="仿宋"/>
          <w:sz w:val="28"/>
        </w:rPr>
      </w:pPr>
      <w:r w:rsidRPr="005A0771">
        <w:rPr>
          <w:rFonts w:ascii="仿宋" w:eastAsia="仿宋" w:hAnsi="仿宋" w:hint="eastAsia"/>
          <w:sz w:val="28"/>
        </w:rPr>
        <w:t>原辅材料的采购和管理对计算机维修项目成功运营至关重要。我们将采取统一采购集中供应的方式，确保原材料和辅助材料的质量和价格优势。与供应商建立稳定可靠的合作关系，保证原材料的</w:t>
      </w:r>
      <w:r w:rsidRPr="005A0771">
        <w:rPr>
          <w:rFonts w:ascii="仿宋" w:eastAsia="仿宋" w:hAnsi="仿宋" w:hint="eastAsia"/>
          <w:sz w:val="28"/>
        </w:rPr>
        <w:t>连续供应。此外，我们将建立完善的仓储管理体系，确保原辅材料的存储安全和质量保障。</w:t>
      </w:r>
    </w:p>
    <w:p w:rsidR="005A0771" w:rsidRPr="005A0771" w:rsidP="005A0771" w14:paraId="450C79C2" w14:textId="77777777">
      <w:pPr>
        <w:ind w:firstLine="560" w:firstLineChars="200"/>
        <w:rPr>
          <w:rFonts w:ascii="仿宋" w:eastAsia="仿宋" w:hAnsi="仿宋"/>
          <w:sz w:val="28"/>
        </w:rPr>
      </w:pPr>
    </w:p>
    <w:p w:rsidR="005A0771" w:rsidRPr="005A0771" w:rsidP="005A0771" w14:paraId="65DD6DB3" w14:textId="77777777">
      <w:pPr>
        <w:ind w:firstLine="560" w:firstLineChars="200"/>
        <w:rPr>
          <w:rFonts w:ascii="仿宋" w:eastAsia="仿宋" w:hAnsi="仿宋"/>
          <w:sz w:val="28"/>
        </w:rPr>
      </w:pPr>
      <w:r w:rsidRPr="005A0771">
        <w:rPr>
          <w:rFonts w:ascii="仿宋" w:eastAsia="仿宋" w:hAnsi="仿宋"/>
          <w:sz w:val="28"/>
        </w:rPr>
        <w:t>(三) 能源消耗</w:t>
      </w:r>
    </w:p>
    <w:p w:rsidR="005A0771" w:rsidRPr="005A0771" w:rsidP="005A0771" w14:paraId="25619114" w14:textId="77777777">
      <w:pPr>
        <w:ind w:firstLine="560" w:firstLineChars="200"/>
        <w:rPr>
          <w:rFonts w:ascii="仿宋" w:eastAsia="仿宋" w:hAnsi="仿宋"/>
          <w:sz w:val="28"/>
        </w:rPr>
      </w:pPr>
    </w:p>
    <w:p w:rsidR="005A0771" w:rsidP="005A0771" w14:paraId="7781AE47" w14:textId="57E7AB8D">
      <w:pPr>
        <w:ind w:firstLine="560" w:firstLineChars="200"/>
        <w:rPr>
          <w:rFonts w:ascii="仿宋" w:eastAsia="仿宋" w:hAnsi="仿宋" w:hint="eastAsia"/>
          <w:sz w:val="28"/>
        </w:rPr>
      </w:pPr>
      <w:r w:rsidRPr="005A0771">
        <w:rPr>
          <w:rFonts w:ascii="仿宋" w:eastAsia="仿宋" w:hAnsi="仿宋" w:hint="eastAsia"/>
          <w:sz w:val="28"/>
        </w:rPr>
        <w:t>计算机维修项目的能源消耗对环境和经济都有重要影响。我们将采取一系列节能措施，以降低能源消耗。根据计算机维修项目的用电和用水需求，我们将确保供应的稳定性，并致力于提高能源的利用效率。计算机维修项目在综合能源利用方面取得了显著成绩，达产后将持续关注节能减排和资源利用效果，确保计算机维修项目的可持续性发展。</w:t>
      </w:r>
    </w:p>
    <w:p w:rsidR="005A0771" w:rsidP="005A0771" w14:paraId="286B3FD8" w14:textId="357D043B">
      <w:pPr>
        <w:pStyle w:val="Heading2"/>
      </w:pPr>
      <w:bookmarkStart w:id="11" w:name="_Toc160900864"/>
      <w:r w:rsidRPr="005A0771">
        <w:t>(三)、资源节约措施</w:t>
      </w:r>
      <w:bookmarkEnd w:id="11"/>
    </w:p>
    <w:p w:rsidR="005A0771" w:rsidRPr="005A0771" w:rsidP="005A0771" w14:paraId="45E5C1F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5A0771" w:rsidRPr="005A0771" w:rsidP="005A0771" w14:paraId="5844BF92" w14:textId="77777777">
      <w:pPr>
        <w:ind w:firstLine="560" w:firstLineChars="200"/>
        <w:rPr>
          <w:rFonts w:ascii="仿宋" w:eastAsia="仿宋" w:hAnsi="仿宋"/>
          <w:sz w:val="28"/>
        </w:rPr>
      </w:pPr>
    </w:p>
    <w:p w:rsidR="005A0771" w:rsidRPr="005A0771" w:rsidP="005A0771" w14:paraId="1400655A" w14:textId="77777777">
      <w:pPr>
        <w:ind w:firstLine="560" w:firstLineChars="200"/>
        <w:rPr>
          <w:rFonts w:ascii="仿宋" w:eastAsia="仿宋" w:hAnsi="仿宋"/>
          <w:sz w:val="28"/>
        </w:rPr>
      </w:pPr>
      <w:r w:rsidRPr="005A0771">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5A0771" w:rsidRPr="005A0771" w:rsidP="005A0771" w14:paraId="2FF90DC5" w14:textId="77777777">
      <w:pPr>
        <w:ind w:firstLine="560" w:firstLineChars="200"/>
        <w:rPr>
          <w:rFonts w:ascii="仿宋" w:eastAsia="仿宋" w:hAnsi="仿宋"/>
          <w:sz w:val="28"/>
        </w:rPr>
      </w:pPr>
    </w:p>
    <w:p w:rsidR="005A0771" w:rsidRPr="005A0771" w:rsidP="005A0771" w14:paraId="7BD8FC37" w14:textId="77777777">
      <w:pPr>
        <w:ind w:firstLine="560" w:firstLineChars="200"/>
        <w:rPr>
          <w:rFonts w:ascii="仿宋" w:eastAsia="仿宋" w:hAnsi="仿宋"/>
          <w:sz w:val="28"/>
        </w:rPr>
      </w:pPr>
      <w:r w:rsidRPr="005A0771">
        <w:rPr>
          <w:rFonts w:ascii="仿宋" w:eastAsia="仿宋" w:hAnsi="仿宋" w:hint="eastAsia"/>
          <w:sz w:val="28"/>
        </w:rPr>
        <w:t>节能技术应用：计算机维修项目将积极采用节能技术，包括高效设备、节能照明、智能控制系统等，以降低能源消耗。定期对设</w:t>
      </w:r>
      <w:r w:rsidRPr="005A0771">
        <w:rPr>
          <w:rFonts w:ascii="仿宋" w:eastAsia="仿宋" w:hAnsi="仿宋" w:hint="eastAsia"/>
          <w:sz w:val="28"/>
        </w:rPr>
        <w:t>备进行维护和升级，确保其运行在最佳状态。</w:t>
      </w:r>
    </w:p>
    <w:p w:rsidR="005A0771" w:rsidRPr="005A0771" w:rsidP="005A0771" w14:paraId="097DE073" w14:textId="77777777">
      <w:pPr>
        <w:ind w:firstLine="560" w:firstLineChars="200"/>
        <w:rPr>
          <w:rFonts w:ascii="仿宋" w:eastAsia="仿宋" w:hAnsi="仿宋"/>
          <w:sz w:val="28"/>
        </w:rPr>
      </w:pPr>
    </w:p>
    <w:p w:rsidR="005A0771" w:rsidRPr="005A0771" w:rsidP="005A0771" w14:paraId="0C588A37" w14:textId="77777777">
      <w:pPr>
        <w:ind w:firstLine="560" w:firstLineChars="200"/>
        <w:rPr>
          <w:rFonts w:ascii="仿宋" w:eastAsia="仿宋" w:hAnsi="仿宋"/>
          <w:sz w:val="28"/>
        </w:rPr>
      </w:pPr>
      <w:r w:rsidRPr="005A0771">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5A0771" w:rsidRPr="005A0771" w:rsidP="005A0771" w14:paraId="129E6469" w14:textId="77777777">
      <w:pPr>
        <w:ind w:firstLine="560" w:firstLineChars="200"/>
        <w:rPr>
          <w:rFonts w:ascii="仿宋" w:eastAsia="仿宋" w:hAnsi="仿宋"/>
          <w:sz w:val="28"/>
        </w:rPr>
      </w:pPr>
    </w:p>
    <w:p w:rsidR="005A0771" w:rsidRPr="005A0771" w:rsidP="005A0771" w14:paraId="244E3BFF" w14:textId="77777777">
      <w:pPr>
        <w:ind w:firstLine="560" w:firstLineChars="200"/>
        <w:rPr>
          <w:rFonts w:ascii="仿宋" w:eastAsia="仿宋" w:hAnsi="仿宋"/>
          <w:sz w:val="28"/>
        </w:rPr>
      </w:pPr>
      <w:r w:rsidRPr="005A0771">
        <w:rPr>
          <w:rFonts w:ascii="仿宋" w:eastAsia="仿宋" w:hAnsi="仿宋" w:hint="eastAsia"/>
          <w:sz w:val="28"/>
        </w:rPr>
        <w:t>可再生能源利用：鼓励使用可再生能源，如太阳能和风能，以部分或完全满足计算机维修项目的电力需求。这不仅有助于减少温室气体排放，还可降低能源成本。</w:t>
      </w:r>
    </w:p>
    <w:p w:rsidR="005A0771" w:rsidRPr="005A0771" w:rsidP="005A0771" w14:paraId="53A93ACF" w14:textId="77777777">
      <w:pPr>
        <w:ind w:firstLine="560" w:firstLineChars="200"/>
        <w:rPr>
          <w:rFonts w:ascii="仿宋" w:eastAsia="仿宋" w:hAnsi="仿宋"/>
          <w:sz w:val="28"/>
        </w:rPr>
      </w:pPr>
    </w:p>
    <w:p w:rsidR="005A0771" w:rsidRPr="005A0771" w:rsidP="005A0771" w14:paraId="665454EB" w14:textId="77777777">
      <w:pPr>
        <w:ind w:firstLine="560" w:firstLineChars="200"/>
        <w:rPr>
          <w:rFonts w:ascii="仿宋" w:eastAsia="仿宋" w:hAnsi="仿宋"/>
          <w:sz w:val="28"/>
        </w:rPr>
      </w:pPr>
      <w:r w:rsidRPr="005A0771">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5A0771" w:rsidRPr="005A0771" w:rsidP="005A0771" w14:paraId="6675D15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A0771" w:rsidRPr="005A0771" w:rsidP="005A0771" w14:paraId="79C830F0" w14:textId="77777777">
      <w:pPr>
        <w:ind w:firstLine="560" w:firstLineChars="200"/>
        <w:rPr>
          <w:rFonts w:ascii="仿宋" w:eastAsia="仿宋" w:hAnsi="仿宋"/>
          <w:sz w:val="28"/>
        </w:rPr>
      </w:pPr>
      <w:r w:rsidRPr="005A0771">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5A0771" w:rsidRPr="005A0771" w:rsidP="005A0771" w14:paraId="77EB7324" w14:textId="77777777">
      <w:pPr>
        <w:ind w:firstLine="560" w:firstLineChars="200"/>
        <w:rPr>
          <w:rFonts w:ascii="仿宋" w:eastAsia="仿宋" w:hAnsi="仿宋"/>
          <w:sz w:val="28"/>
        </w:rPr>
      </w:pPr>
    </w:p>
    <w:p w:rsidR="005A0771" w:rsidP="005A0771" w14:paraId="7071EA93" w14:textId="1EAD2A1C">
      <w:pPr>
        <w:ind w:firstLine="560" w:firstLineChars="200"/>
        <w:rPr>
          <w:rFonts w:ascii="仿宋" w:eastAsia="仿宋" w:hAnsi="仿宋" w:hint="eastAsia"/>
          <w:sz w:val="28"/>
        </w:rPr>
      </w:pPr>
      <w:r w:rsidRPr="005A0771">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5A0771" w:rsidP="005A0771" w14:paraId="39413A51" w14:textId="1667170F">
      <w:pPr>
        <w:pStyle w:val="Heading1"/>
        <w:rPr>
          <w:rFonts w:hint="eastAsia"/>
        </w:rPr>
      </w:pPr>
      <w:bookmarkStart w:id="12" w:name="_Toc160900865"/>
      <w:r w:rsidRPr="005A0771">
        <w:rPr>
          <w:rFonts w:hint="eastAsia"/>
        </w:rPr>
        <w:t>三、经济影响分析</w:t>
      </w:r>
      <w:bookmarkEnd w:id="12"/>
    </w:p>
    <w:p w:rsidR="005A0771" w:rsidP="005A0771" w14:paraId="075BC1E6" w14:textId="662A3D04">
      <w:pPr>
        <w:pStyle w:val="Heading2"/>
      </w:pPr>
      <w:bookmarkStart w:id="13" w:name="_Toc160900866"/>
      <w:r w:rsidRPr="005A0771">
        <w:t>(一)、经济费用效益或费用效果分析</w:t>
      </w:r>
      <w:bookmarkEnd w:id="13"/>
    </w:p>
    <w:p w:rsidR="005A0771" w:rsidRPr="005A0771" w:rsidP="005A0771" w14:paraId="027E69BB" w14:textId="77777777">
      <w:pPr>
        <w:ind w:firstLine="560" w:firstLineChars="200"/>
        <w:rPr>
          <w:rFonts w:ascii="仿宋" w:eastAsia="仿宋" w:hAnsi="仿宋"/>
          <w:sz w:val="28"/>
        </w:rPr>
      </w:pPr>
      <w:r w:rsidRPr="005A0771">
        <w:rPr>
          <w:rFonts w:ascii="仿宋" w:eastAsia="仿宋" w:hAnsi="仿宋"/>
          <w:sz w:val="28"/>
        </w:rPr>
        <w:t>1. 初始投资成本： 我们已经全面考虑了计算机维修项目的初始投资成本，包括设备采购、人员招聘、市场推广和基础设施建设等。这些投资将用于计算机维修项目的启动和初期运营。</w:t>
      </w:r>
    </w:p>
    <w:p w:rsidR="005A0771" w:rsidRPr="005A0771" w:rsidP="005A0771" w14:paraId="2650DABB" w14:textId="77777777">
      <w:pPr>
        <w:ind w:firstLine="560" w:firstLineChars="200"/>
        <w:rPr>
          <w:rFonts w:ascii="仿宋" w:eastAsia="仿宋" w:hAnsi="仿宋"/>
          <w:sz w:val="28"/>
        </w:rPr>
      </w:pPr>
    </w:p>
    <w:p w:rsidR="005A0771" w:rsidRPr="005A0771" w:rsidP="005A0771" w14:paraId="7517DB48" w14:textId="77777777">
      <w:pPr>
        <w:ind w:firstLine="560" w:firstLineChars="200"/>
        <w:rPr>
          <w:rFonts w:ascii="仿宋" w:eastAsia="仿宋" w:hAnsi="仿宋"/>
          <w:sz w:val="28"/>
        </w:rPr>
      </w:pPr>
      <w:r w:rsidRPr="005A0771">
        <w:rPr>
          <w:rFonts w:ascii="仿宋" w:eastAsia="仿宋" w:hAnsi="仿宋"/>
          <w:sz w:val="28"/>
        </w:rPr>
        <w:t>2. 运营费用： 我们详细分析了计算机维修项目的运营费用，包括员工薪酬、物料采购、租金、设备维护和市场营销等。我们将确保运营费用的合理性和可控性，以维持业务的持续稳健增长。</w:t>
      </w:r>
    </w:p>
    <w:p w:rsidR="005A0771" w:rsidRPr="005A0771" w:rsidP="005A0771" w14:paraId="6B41DA4F" w14:textId="77777777">
      <w:pPr>
        <w:ind w:firstLine="560" w:firstLineChars="200"/>
        <w:rPr>
          <w:rFonts w:ascii="仿宋" w:eastAsia="仿宋" w:hAnsi="仿宋"/>
          <w:sz w:val="28"/>
        </w:rPr>
      </w:pPr>
    </w:p>
    <w:p w:rsidR="005A0771" w:rsidRPr="005A0771" w:rsidP="005A0771" w14:paraId="1A9A1A8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A0771">
        <w:rPr>
          <w:rFonts w:ascii="仿宋" w:eastAsia="仿宋" w:hAnsi="仿宋"/>
          <w:sz w:val="28"/>
        </w:rPr>
        <w:t>3. 预期收入： 我们制定了详细的收入模型，基于市场需求和产品定价来估算预期收入。这包括了销售预测、订阅服务、广告收入等多种收入来源。</w:t>
      </w:r>
    </w:p>
    <w:p w:rsidR="005A0771" w:rsidRPr="005A0771" w:rsidP="005A0771" w14:paraId="6EC86D59" w14:textId="77777777">
      <w:pPr>
        <w:ind w:firstLine="560" w:firstLineChars="200"/>
        <w:rPr>
          <w:rFonts w:ascii="仿宋" w:eastAsia="仿宋" w:hAnsi="仿宋"/>
          <w:sz w:val="28"/>
        </w:rPr>
      </w:pPr>
    </w:p>
    <w:p w:rsidR="005A0771" w:rsidRPr="005A0771" w:rsidP="005A0771" w14:paraId="14D5FD5A" w14:textId="77777777">
      <w:pPr>
        <w:ind w:firstLine="560" w:firstLineChars="200"/>
        <w:rPr>
          <w:rFonts w:ascii="仿宋" w:eastAsia="仿宋" w:hAnsi="仿宋"/>
          <w:sz w:val="28"/>
        </w:rPr>
      </w:pPr>
      <w:r w:rsidRPr="005A0771">
        <w:rPr>
          <w:rFonts w:ascii="仿宋" w:eastAsia="仿宋" w:hAnsi="仿宋"/>
          <w:sz w:val="28"/>
        </w:rPr>
        <w:t>4. 利润和现金流： 我们</w:t>
      </w:r>
      <w:r w:rsidRPr="005A0771">
        <w:rPr>
          <w:rFonts w:ascii="仿宋" w:eastAsia="仿宋" w:hAnsi="仿宋" w:hint="eastAsia"/>
          <w:sz w:val="28"/>
        </w:rPr>
        <w:t>进行了全面的盈利能力分析，考虑了毛利润、净利润和现金流等关键指标。这有助于我们确定计算机维修项目何时能够实现盈亏平衡并实现持续的盈利。</w:t>
      </w:r>
    </w:p>
    <w:p w:rsidR="005A0771" w:rsidRPr="005A0771" w:rsidP="005A0771" w14:paraId="73B9C52D" w14:textId="77777777">
      <w:pPr>
        <w:ind w:firstLine="560" w:firstLineChars="200"/>
        <w:rPr>
          <w:rFonts w:ascii="仿宋" w:eastAsia="仿宋" w:hAnsi="仿宋"/>
          <w:sz w:val="28"/>
        </w:rPr>
      </w:pPr>
    </w:p>
    <w:p w:rsidR="005A0771" w:rsidRPr="005A0771" w:rsidP="005A0771" w14:paraId="5CD1B159" w14:textId="77777777">
      <w:pPr>
        <w:ind w:firstLine="560" w:firstLineChars="200"/>
        <w:rPr>
          <w:rFonts w:ascii="仿宋" w:eastAsia="仿宋" w:hAnsi="仿宋"/>
          <w:sz w:val="28"/>
        </w:rPr>
      </w:pPr>
      <w:r w:rsidRPr="005A0771">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5A0771" w:rsidRPr="005A0771" w:rsidP="005A0771" w14:paraId="199CC967" w14:textId="77777777">
      <w:pPr>
        <w:ind w:firstLine="560" w:firstLineChars="200"/>
        <w:rPr>
          <w:rFonts w:ascii="仿宋" w:eastAsia="仿宋" w:hAnsi="仿宋"/>
          <w:sz w:val="28"/>
        </w:rPr>
      </w:pPr>
    </w:p>
    <w:p w:rsidR="005A0771" w:rsidRPr="005A0771" w:rsidP="005A0771" w14:paraId="7919DE02" w14:textId="77777777">
      <w:pPr>
        <w:ind w:firstLine="560" w:firstLineChars="200"/>
        <w:rPr>
          <w:rFonts w:ascii="仿宋" w:eastAsia="仿宋" w:hAnsi="仿宋"/>
          <w:sz w:val="28"/>
        </w:rPr>
      </w:pPr>
      <w:r w:rsidRPr="005A0771">
        <w:rPr>
          <w:rFonts w:ascii="仿宋" w:eastAsia="仿宋" w:hAnsi="仿宋"/>
          <w:sz w:val="28"/>
        </w:rPr>
        <w:t>6. 投资回报率（ROI）： 我们计算了投资回报率，以评估计算机维修项目的长期盈利潜力。我们期望我们的投资在合理的时间内获得有吸引力的回报。</w:t>
      </w:r>
    </w:p>
    <w:p w:rsidR="005A0771" w:rsidRPr="005A0771" w:rsidP="005A0771" w14:paraId="39E6D62C" w14:textId="77777777">
      <w:pPr>
        <w:ind w:firstLine="560" w:firstLineChars="200"/>
        <w:rPr>
          <w:rFonts w:ascii="仿宋" w:eastAsia="仿宋" w:hAnsi="仿宋"/>
          <w:sz w:val="28"/>
        </w:rPr>
      </w:pPr>
    </w:p>
    <w:p w:rsidR="005A0771" w:rsidP="005A0771" w14:paraId="57BE353A" w14:textId="5F640D27">
      <w:pPr>
        <w:ind w:firstLine="560" w:firstLineChars="200"/>
        <w:rPr>
          <w:rFonts w:ascii="仿宋" w:eastAsia="仿宋" w:hAnsi="仿宋" w:hint="eastAsia"/>
          <w:sz w:val="28"/>
        </w:rPr>
      </w:pPr>
      <w:r w:rsidRPr="005A0771">
        <w:rPr>
          <w:rFonts w:ascii="仿宋" w:eastAsia="仿宋" w:hAnsi="仿宋"/>
          <w:sz w:val="28"/>
        </w:rPr>
        <w:t>7. 敏感性分析： 我们进行了敏感性分析，考虑了不同变量对经济效益的影响。</w:t>
      </w:r>
      <w:r w:rsidRPr="005A0771">
        <w:rPr>
          <w:rFonts w:ascii="仿宋" w:eastAsia="仿宋" w:hAnsi="仿宋" w:hint="eastAsia"/>
          <w:sz w:val="28"/>
        </w:rPr>
        <w:t>这有助于我们了解计算机维修项目在不同市场条件下的表现，并调整策略以适应变化。</w:t>
      </w:r>
    </w:p>
    <w:p w:rsidR="005A0771" w:rsidP="005A0771" w14:paraId="2E4B3350" w14:textId="15FC4EEB">
      <w:pPr>
        <w:pStyle w:val="Heading2"/>
      </w:pPr>
      <w:bookmarkStart w:id="14" w:name="_Toc160900867"/>
      <w:r w:rsidRPr="005A0771">
        <w:t>(二)、行业影响分析</w:t>
      </w:r>
      <w:bookmarkEnd w:id="14"/>
    </w:p>
    <w:p w:rsidR="005A0771" w:rsidRPr="005A0771" w:rsidP="005A0771" w14:paraId="77124292" w14:textId="77777777">
      <w:pPr>
        <w:ind w:firstLine="560" w:firstLineChars="200"/>
        <w:rPr>
          <w:rFonts w:ascii="仿宋" w:eastAsia="仿宋" w:hAnsi="仿宋"/>
          <w:sz w:val="28"/>
        </w:rPr>
      </w:pPr>
      <w:r w:rsidRPr="005A0771">
        <w:rPr>
          <w:rFonts w:ascii="仿宋" w:eastAsia="仿宋" w:hAnsi="仿宋" w:hint="eastAsia"/>
          <w:sz w:val="28"/>
        </w:rPr>
        <w:t>二、行业影响分析</w:t>
      </w:r>
    </w:p>
    <w:p w:rsidR="005A0771" w:rsidRPr="005A0771" w:rsidP="005A0771" w14:paraId="56DF11CF" w14:textId="77777777">
      <w:pPr>
        <w:ind w:firstLine="560" w:firstLineChars="200"/>
        <w:rPr>
          <w:rFonts w:ascii="仿宋" w:eastAsia="仿宋" w:hAnsi="仿宋"/>
          <w:sz w:val="28"/>
        </w:rPr>
      </w:pPr>
    </w:p>
    <w:p w:rsidR="005A0771" w:rsidRPr="005A0771" w:rsidP="005A0771" w14:paraId="11D5014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A0771">
        <w:rPr>
          <w:rFonts w:ascii="仿宋" w:eastAsia="仿宋" w:hAnsi="仿宋"/>
          <w:sz w:val="28"/>
        </w:rPr>
        <w:t>1.</w:t>
      </w:r>
      <w:r w:rsidRPr="005A0771">
        <w:rPr>
          <w:rFonts w:ascii="仿宋" w:eastAsia="仿宋" w:hAnsi="仿宋"/>
          <w:sz w:val="28"/>
        </w:rPr>
        <w:t xml:space="preserve"> 经济贡献:</w:t>
      </w:r>
    </w:p>
    <w:p w:rsidR="005A0771" w:rsidRPr="005A0771" w:rsidP="005A0771" w14:textId="77777777">
      <w:pPr>
        <w:ind w:firstLine="560" w:firstLineChars="200"/>
        <w:rPr>
          <w:rFonts w:ascii="仿宋" w:eastAsia="仿宋" w:hAnsi="仿宋"/>
          <w:sz w:val="28"/>
        </w:rPr>
      </w:pPr>
      <w:r w:rsidRPr="005A0771">
        <w:rPr>
          <w:rFonts w:ascii="仿宋" w:eastAsia="仿宋" w:hAnsi="仿宋"/>
          <w:sz w:val="28"/>
        </w:rPr>
        <w:t xml:space="preserve"> 本计算机维修项目的建设将积极响应国内外市场需求，预计将为所在区域的经济做出显著贡献。计算机维修项目的建设将创造约XXX个就业机会，并在达产年度贡献总计约XXX万元的税收。这将有助于推动所在区域的经济繁荣，并对地方财政收入产生积极影响。</w:t>
      </w:r>
    </w:p>
    <w:p w:rsidR="005A0771" w:rsidRPr="005A0771" w:rsidP="005A0771" w14:paraId="70336AA6" w14:textId="77777777">
      <w:pPr>
        <w:ind w:firstLine="560" w:firstLineChars="200"/>
        <w:rPr>
          <w:rFonts w:ascii="仿宋" w:eastAsia="仿宋" w:hAnsi="仿宋"/>
          <w:sz w:val="28"/>
        </w:rPr>
      </w:pPr>
    </w:p>
    <w:p w:rsidR="005A0771" w:rsidRPr="005A0771" w:rsidP="005A0771" w14:paraId="3B4FC090" w14:textId="77777777">
      <w:pPr>
        <w:ind w:firstLine="560" w:firstLineChars="200"/>
        <w:rPr>
          <w:rFonts w:ascii="仿宋" w:eastAsia="仿宋" w:hAnsi="仿宋"/>
          <w:sz w:val="28"/>
        </w:rPr>
      </w:pPr>
      <w:r w:rsidRPr="005A0771">
        <w:rPr>
          <w:rFonts w:ascii="仿宋" w:eastAsia="仿宋" w:hAnsi="仿宋"/>
          <w:sz w:val="28"/>
        </w:rPr>
        <w:t>2. 盈利潜力: 计算机维修项目的经济分析显示，达产年的投资利润率预计为XXX%，投资利税率为57.73%，全部投资回报率为XXX%，固定资产投资回收期为XXX年（包括建设期）。这表明计算机维修项目具有强大的盈利潜力和风险抵御能力。</w:t>
      </w:r>
    </w:p>
    <w:p w:rsidR="005A0771" w:rsidRPr="005A0771" w:rsidP="005A0771" w14:paraId="43B3F1F2" w14:textId="77777777">
      <w:pPr>
        <w:ind w:firstLine="560" w:firstLineChars="200"/>
        <w:rPr>
          <w:rFonts w:ascii="仿宋" w:eastAsia="仿宋" w:hAnsi="仿宋"/>
          <w:sz w:val="28"/>
        </w:rPr>
      </w:pPr>
    </w:p>
    <w:p w:rsidR="005A0771" w:rsidRPr="005A0771" w:rsidP="005A0771" w14:paraId="16B27DB8" w14:textId="77777777">
      <w:pPr>
        <w:ind w:firstLine="560" w:firstLineChars="200"/>
        <w:rPr>
          <w:rFonts w:ascii="仿宋" w:eastAsia="仿宋" w:hAnsi="仿宋"/>
          <w:sz w:val="28"/>
        </w:rPr>
      </w:pPr>
      <w:r w:rsidRPr="005A0771">
        <w:rPr>
          <w:rFonts w:ascii="仿宋" w:eastAsia="仿宋" w:hAnsi="仿宋"/>
          <w:sz w:val="28"/>
        </w:rPr>
        <w:t>3. 民营经济推动: 计算机维修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5A0771" w:rsidRPr="005A0771" w:rsidP="005A0771" w14:paraId="50185C9D" w14:textId="77777777">
      <w:pPr>
        <w:ind w:firstLine="560" w:firstLineChars="200"/>
        <w:rPr>
          <w:rFonts w:ascii="仿宋" w:eastAsia="仿宋" w:hAnsi="仿宋"/>
          <w:sz w:val="28"/>
        </w:rPr>
      </w:pPr>
    </w:p>
    <w:p w:rsidR="005A0771" w:rsidRPr="005A0771" w:rsidP="005A0771" w14:paraId="437E8791" w14:textId="77777777">
      <w:pPr>
        <w:ind w:firstLine="560" w:firstLineChars="200"/>
        <w:rPr>
          <w:rFonts w:ascii="仿宋" w:eastAsia="仿宋" w:hAnsi="仿宋"/>
          <w:sz w:val="28"/>
        </w:rPr>
      </w:pPr>
      <w:r w:rsidRPr="005A0771">
        <w:rPr>
          <w:rFonts w:ascii="仿宋" w:eastAsia="仿宋" w:hAnsi="仿宋"/>
          <w:sz w:val="28"/>
        </w:rPr>
        <w:t>4. 民间投资: 政府鼓励并支持民间投资参与重大计算机维修项目建设，采用政府和社会资本合作（PPP）模式。这将有助于计算机维修项目的资金支持和资源整合，推动计算机维修项目成功实施。此外，政府还为制造业提供支持，以推动《中国制造2025》国家战略的实施，从而促进产业的转型升级。</w:t>
      </w:r>
    </w:p>
    <w:p w:rsidR="005A0771" w:rsidRPr="005A0771" w:rsidP="005A0771" w14:paraId="36E55C92" w14:textId="77777777">
      <w:pPr>
        <w:ind w:firstLine="560" w:firstLineChars="200"/>
        <w:rPr>
          <w:rFonts w:ascii="仿宋" w:eastAsia="仿宋" w:hAnsi="仿宋"/>
          <w:sz w:val="28"/>
        </w:rPr>
      </w:pPr>
    </w:p>
    <w:p w:rsidR="005A0771" w:rsidP="005A0771" w14:paraId="55A4181C" w14:textId="181D148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5A0771" w:rsidP="005A0771" w14:textId="181D1486">
      <w:pPr>
        <w:ind w:firstLine="560" w:firstLineChars="200"/>
        <w:rPr>
          <w:rFonts w:ascii="仿宋" w:eastAsia="仿宋" w:hAnsi="仿宋" w:hint="eastAsia"/>
          <w:sz w:val="28"/>
        </w:rPr>
      </w:pPr>
      <w:r w:rsidRPr="005A0771">
        <w:rPr>
          <w:rFonts w:ascii="仿宋" w:eastAsia="仿宋" w:hAnsi="仿宋" w:hint="eastAsia"/>
          <w:sz w:val="28"/>
        </w:rPr>
        <w:t>综上所述，本计算机维修项目将有力促进所在区域的经济增长，提供就业机会，为地方财政做出贡献，同时符合国家政策，具有强大的盈利潜力和发展前景。计算机维修项目的成功实施将有助于区域经济的繁荣和社会的稳定发展。</w:t>
      </w:r>
    </w:p>
    <w:p w:rsidR="005A0771" w:rsidP="005A0771" w14:paraId="27E7D953" w14:textId="04890452">
      <w:pPr>
        <w:pStyle w:val="Heading2"/>
      </w:pPr>
      <w:bookmarkStart w:id="15" w:name="_Toc160900868"/>
      <w:r w:rsidRPr="005A0771">
        <w:t>(三)、区域经济影响分析</w:t>
      </w:r>
      <w:bookmarkEnd w:id="15"/>
    </w:p>
    <w:p w:rsidR="005A0771" w:rsidRPr="005A0771" w:rsidP="005A0771" w14:paraId="237F2376" w14:textId="77777777">
      <w:pPr>
        <w:ind w:firstLine="560" w:firstLineChars="200"/>
        <w:rPr>
          <w:rFonts w:ascii="仿宋" w:eastAsia="仿宋" w:hAnsi="仿宋"/>
          <w:sz w:val="28"/>
        </w:rPr>
      </w:pPr>
      <w:r w:rsidRPr="005A0771">
        <w:rPr>
          <w:rFonts w:ascii="仿宋" w:eastAsia="仿宋" w:hAnsi="仿宋" w:hint="eastAsia"/>
          <w:sz w:val="28"/>
        </w:rPr>
        <w:t>随着时间的推移，区域内的经济形势持续向好。根据预测，到</w:t>
      </w:r>
      <w:r w:rsidRPr="005A0771">
        <w:rPr>
          <w:rFonts w:ascii="仿宋" w:eastAsia="仿宋" w:hAnsi="仿宋"/>
          <w:sz w:val="28"/>
        </w:rPr>
        <w:t>XXX年，该地区的地区生产总值将达到显著水平。区域的年均增长率为XXX%，为经济增长提供了坚实的基础。</w:t>
      </w:r>
    </w:p>
    <w:p w:rsidR="005A0771" w:rsidRPr="005A0771" w:rsidP="005A0771" w14:paraId="54F9615B" w14:textId="77777777">
      <w:pPr>
        <w:ind w:firstLine="560" w:firstLineChars="200"/>
        <w:rPr>
          <w:rFonts w:ascii="仿宋" w:eastAsia="仿宋" w:hAnsi="仿宋"/>
          <w:sz w:val="28"/>
        </w:rPr>
      </w:pPr>
    </w:p>
    <w:p w:rsidR="005A0771" w:rsidRPr="005A0771" w:rsidP="005A0771" w14:paraId="63F60391" w14:textId="77777777">
      <w:pPr>
        <w:ind w:firstLine="560" w:firstLineChars="200"/>
        <w:rPr>
          <w:rFonts w:ascii="仿宋" w:eastAsia="仿宋" w:hAnsi="仿宋"/>
          <w:sz w:val="28"/>
        </w:rPr>
      </w:pPr>
      <w:r w:rsidRPr="005A0771">
        <w:rPr>
          <w:rFonts w:ascii="仿宋" w:eastAsia="仿宋" w:hAnsi="仿宋" w:hint="eastAsia"/>
          <w:sz w:val="28"/>
        </w:rPr>
        <w:t>同时，内窥镜行业在该地区也呈现出强劲的市场需求。预计行</w:t>
      </w:r>
      <w:r w:rsidRPr="005A0771">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5A0771" w:rsidRPr="005A0771" w:rsidP="005A0771" w14:paraId="740A4179" w14:textId="77777777">
      <w:pPr>
        <w:ind w:firstLine="560" w:firstLineChars="200"/>
        <w:rPr>
          <w:rFonts w:ascii="仿宋" w:eastAsia="仿宋" w:hAnsi="仿宋"/>
          <w:sz w:val="28"/>
        </w:rPr>
      </w:pPr>
    </w:p>
    <w:p w:rsidR="005A0771" w:rsidRPr="005A0771" w:rsidP="005A0771" w14:paraId="1CB2308E" w14:textId="77777777">
      <w:pPr>
        <w:ind w:firstLine="560" w:firstLineChars="200"/>
        <w:rPr>
          <w:rFonts w:ascii="仿宋" w:eastAsia="仿宋" w:hAnsi="仿宋"/>
          <w:sz w:val="28"/>
        </w:rPr>
      </w:pPr>
      <w:r w:rsidRPr="005A0771">
        <w:rPr>
          <w:rFonts w:ascii="仿宋" w:eastAsia="仿宋" w:hAnsi="仿宋" w:hint="eastAsia"/>
          <w:sz w:val="28"/>
        </w:rPr>
        <w:t>本期工程计算机维修项目不仅符合国家产业发展政策和规划要求，还与该区域的工业示范区政策高度契合。计算机维修项目的建设将积极促进该地区内窥镜产业的结构、技术、组织和产品结构的调整和优化，有望为地方产业的升级和转型提供有力支持。</w:t>
      </w:r>
    </w:p>
    <w:p w:rsidR="005A0771" w:rsidRPr="005A0771" w:rsidP="005A0771" w14:paraId="6BD7FEBE" w14:textId="77777777">
      <w:pPr>
        <w:ind w:firstLine="560" w:firstLineChars="200"/>
        <w:rPr>
          <w:rFonts w:ascii="仿宋" w:eastAsia="仿宋" w:hAnsi="仿宋"/>
          <w:sz w:val="28"/>
        </w:rPr>
      </w:pPr>
    </w:p>
    <w:p w:rsidR="005A0771" w:rsidP="005A0771" w14:paraId="5CF6273A" w14:textId="7AFD8B5A">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5A0771" w:rsidP="005A0771" w14:paraId="4472BA40" w14:textId="00600890">
      <w:pPr>
        <w:pStyle w:val="Heading2"/>
      </w:pPr>
      <w:bookmarkStart w:id="16" w:name="_Toc160900869"/>
      <w:r w:rsidRPr="005A0771">
        <w:t>(四)、宏观经济影响分析</w:t>
      </w:r>
      <w:bookmarkEnd w:id="16"/>
    </w:p>
    <w:p w:rsidR="005A0771" w:rsidRPr="005A0771" w:rsidP="005A0771" w14:paraId="031E347B" w14:textId="77777777">
      <w:pPr>
        <w:ind w:firstLine="560" w:firstLineChars="200"/>
        <w:rPr>
          <w:rFonts w:ascii="仿宋" w:eastAsia="仿宋" w:hAnsi="仿宋"/>
          <w:sz w:val="28"/>
        </w:rPr>
      </w:pPr>
      <w:r w:rsidRPr="005A0771">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5A0771" w:rsidRPr="005A0771" w:rsidP="005A0771" w14:paraId="1D5E5D88" w14:textId="77777777">
      <w:pPr>
        <w:ind w:firstLine="560" w:firstLineChars="200"/>
        <w:rPr>
          <w:rFonts w:ascii="仿宋" w:eastAsia="仿宋" w:hAnsi="仿宋"/>
          <w:sz w:val="28"/>
        </w:rPr>
      </w:pPr>
    </w:p>
    <w:p w:rsidR="005A0771" w:rsidP="005A0771" w14:paraId="36BC26F4" w14:textId="7DC2638F">
      <w:pPr>
        <w:ind w:firstLine="560" w:firstLineChars="200"/>
        <w:rPr>
          <w:rFonts w:ascii="仿宋" w:eastAsia="仿宋" w:hAnsi="仿宋" w:hint="eastAsia"/>
          <w:sz w:val="28"/>
        </w:rPr>
      </w:pPr>
      <w:r w:rsidRPr="005A0771">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5A0771">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5A0771" w:rsidP="005A0771" w14:paraId="32C18258" w14:textId="44B23A97">
      <w:pPr>
        <w:pStyle w:val="Heading1"/>
        <w:rPr>
          <w:rFonts w:hint="eastAsia"/>
        </w:rPr>
      </w:pPr>
      <w:bookmarkStart w:id="17" w:name="_Toc160900870"/>
      <w:r w:rsidRPr="005A0771">
        <w:rPr>
          <w:rFonts w:hint="eastAsia"/>
        </w:rPr>
        <w:t>四、节能方案分析</w:t>
      </w:r>
      <w:bookmarkEnd w:id="17"/>
    </w:p>
    <w:p w:rsidR="005A0771" w:rsidP="005A0771" w14:paraId="0877BCDA" w14:textId="7494BDB3">
      <w:pPr>
        <w:pStyle w:val="Heading2"/>
      </w:pPr>
      <w:bookmarkStart w:id="18" w:name="_Toc160900871"/>
      <w:r w:rsidRPr="005A0771">
        <w:t>(一)、用能标准和节能规范</w:t>
      </w:r>
      <w:bookmarkEnd w:id="18"/>
    </w:p>
    <w:p w:rsidR="005A0771" w:rsidP="005A0771" w14:paraId="3CC09A26" w14:textId="7D7488D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A0771" w:rsidP="005A0771" w14:textId="7D7488D7">
      <w:pPr>
        <w:ind w:firstLine="560" w:firstLineChars="200"/>
        <w:rPr>
          <w:rFonts w:ascii="仿宋" w:eastAsia="仿宋" w:hAnsi="仿宋" w:hint="eastAsia"/>
          <w:sz w:val="28"/>
        </w:rPr>
      </w:pPr>
      <w:r w:rsidRPr="005A0771">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A0771" w:rsidP="005A0771" w14:paraId="32F61A47" w14:textId="265AD40F">
      <w:pPr>
        <w:pStyle w:val="Heading2"/>
      </w:pPr>
      <w:bookmarkStart w:id="19" w:name="_Toc160900872"/>
      <w:r w:rsidRPr="005A0771">
        <w:t>(二)、能耗状况和能耗指标分析</w:t>
      </w:r>
      <w:bookmarkEnd w:id="19"/>
    </w:p>
    <w:p w:rsidR="005A0771" w:rsidRPr="005A0771" w:rsidP="005A0771" w14:paraId="16A2987D" w14:textId="77777777">
      <w:pPr>
        <w:ind w:firstLine="560" w:firstLineChars="200"/>
        <w:rPr>
          <w:rFonts w:ascii="仿宋" w:eastAsia="仿宋" w:hAnsi="仿宋"/>
          <w:sz w:val="28"/>
        </w:rPr>
      </w:pPr>
      <w:r w:rsidRPr="005A0771">
        <w:rPr>
          <w:rFonts w:ascii="仿宋" w:eastAsia="仿宋" w:hAnsi="仿宋" w:hint="eastAsia"/>
          <w:sz w:val="28"/>
        </w:rPr>
        <w:t>根据计算机维修项目计划，我们预测全年用电量将达到</w:t>
      </w:r>
      <w:r w:rsidRPr="005A0771">
        <w:rPr>
          <w:rFonts w:ascii="仿宋" w:eastAsia="仿宋" w:hAnsi="仿宋"/>
          <w:sz w:val="28"/>
        </w:rPr>
        <w:t>XXX千瓦时。通过电能转换系数，我们可以计算出这些电力将消耗XXX标</w:t>
      </w:r>
      <w:r w:rsidRPr="005A0771">
        <w:rPr>
          <w:rFonts w:ascii="仿宋" w:eastAsia="仿宋" w:hAnsi="仿宋"/>
          <w:sz w:val="28"/>
        </w:rPr>
        <w:t>准煤。</w:t>
      </w:r>
    </w:p>
    <w:p w:rsidR="005A0771" w:rsidRPr="005A0771" w:rsidP="005A0771" w14:paraId="5A1989C1" w14:textId="77777777">
      <w:pPr>
        <w:ind w:firstLine="560" w:firstLineChars="200"/>
        <w:rPr>
          <w:rFonts w:ascii="仿宋" w:eastAsia="仿宋" w:hAnsi="仿宋"/>
          <w:sz w:val="28"/>
        </w:rPr>
      </w:pPr>
      <w:r w:rsidRPr="005A0771">
        <w:rPr>
          <w:rFonts w:ascii="仿宋" w:eastAsia="仿宋" w:hAnsi="仿宋"/>
          <w:sz w:val="28"/>
        </w:rPr>
        <w:t>(b) 计算机维修项目用水量测算：</w:t>
      </w:r>
    </w:p>
    <w:p w:rsidR="005A0771" w:rsidRPr="005A0771" w:rsidP="005A0771" w14:paraId="515A5614" w14:textId="77777777">
      <w:pPr>
        <w:ind w:firstLine="560" w:firstLineChars="200"/>
        <w:rPr>
          <w:rFonts w:ascii="仿宋" w:eastAsia="仿宋" w:hAnsi="仿宋"/>
          <w:sz w:val="28"/>
        </w:rPr>
      </w:pPr>
      <w:r w:rsidRPr="005A0771">
        <w:rPr>
          <w:rFonts w:ascii="仿宋" w:eastAsia="仿宋" w:hAnsi="仿宋" w:hint="eastAsia"/>
          <w:sz w:val="28"/>
        </w:rPr>
        <w:t>计算机维修项目实施后，预计每年总用水量将达到</w:t>
      </w:r>
      <w:r w:rsidRPr="005A0771">
        <w:rPr>
          <w:rFonts w:ascii="仿宋" w:eastAsia="仿宋" w:hAnsi="仿宋"/>
          <w:sz w:val="28"/>
        </w:rPr>
        <w:t>XXX立方米。通过水能转换系数，我们可以计算出这些用水量将消耗XXX吨标准煤。</w:t>
      </w:r>
    </w:p>
    <w:p w:rsidR="005A0771" w:rsidRPr="005A0771" w:rsidP="005A0771" w14:paraId="05F87289" w14:textId="77777777">
      <w:pPr>
        <w:ind w:firstLine="560" w:firstLineChars="200"/>
        <w:rPr>
          <w:rFonts w:ascii="仿宋" w:eastAsia="仿宋" w:hAnsi="仿宋"/>
          <w:sz w:val="28"/>
        </w:rPr>
      </w:pPr>
      <w:r w:rsidRPr="005A0771">
        <w:rPr>
          <w:rFonts w:ascii="仿宋" w:eastAsia="仿宋" w:hAnsi="仿宋"/>
          <w:sz w:val="28"/>
        </w:rPr>
        <w:t>(c) 能耗指标分析：</w:t>
      </w:r>
    </w:p>
    <w:p w:rsidR="005A0771" w:rsidP="005A0771" w14:paraId="04CB154F" w14:textId="0F6B3075">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A0771">
        <w:rPr>
          <w:rFonts w:ascii="仿宋" w:eastAsia="仿宋" w:hAnsi="仿宋" w:hint="eastAsia"/>
          <w:sz w:val="28"/>
        </w:rPr>
        <w:t>本计算机维修项目位于</w:t>
      </w:r>
    </w:p>
    <w:p w:rsidR="005A0771" w:rsidP="005A0771" w14:textId="0F6B3075">
      <w:pPr>
        <w:ind w:firstLine="560" w:firstLineChars="200"/>
        <w:rPr>
          <w:rFonts w:ascii="仿宋" w:eastAsia="仿宋" w:hAnsi="仿宋"/>
          <w:sz w:val="28"/>
        </w:rPr>
      </w:pPr>
      <w:r w:rsidRPr="005A0771">
        <w:rPr>
          <w:rFonts w:ascii="仿宋" w:eastAsia="仿宋" w:hAnsi="仿宋"/>
          <w:sz w:val="28"/>
        </w:rPr>
        <w:t>XX工业园区，计算机维修项目建成后，预计每年消耗的能源总量将折合标煤XXX吨。同时，我们计划采用节能措施，预计每年可节约能源折合标煤XXX吨。</w:t>
      </w:r>
    </w:p>
    <w:p w:rsidR="005A0771" w:rsidP="005A0771" w14:paraId="01E432B3" w14:textId="2A79C0FD">
      <w:pPr>
        <w:pStyle w:val="Heading2"/>
      </w:pPr>
      <w:bookmarkStart w:id="20" w:name="_Toc160900873"/>
      <w:r w:rsidRPr="005A0771">
        <w:t>(三)、节能措施和节能效果分析</w:t>
      </w:r>
      <w:bookmarkEnd w:id="20"/>
    </w:p>
    <w:p w:rsidR="005A0771" w:rsidRPr="005A0771" w:rsidP="005A0771" w14:paraId="1CFB60A1" w14:textId="77777777">
      <w:pPr>
        <w:ind w:firstLine="560" w:firstLineChars="200"/>
        <w:rPr>
          <w:rFonts w:ascii="仿宋" w:eastAsia="仿宋" w:hAnsi="仿宋"/>
          <w:sz w:val="28"/>
        </w:rPr>
      </w:pPr>
      <w:r w:rsidRPr="005A0771">
        <w:rPr>
          <w:rFonts w:ascii="仿宋" w:eastAsia="仿宋" w:hAnsi="仿宋"/>
          <w:sz w:val="28"/>
        </w:rPr>
        <w:t>(一) 外墙设计</w:t>
      </w:r>
    </w:p>
    <w:p w:rsidR="005A0771" w:rsidRPr="005A0771" w:rsidP="005A0771" w14:paraId="6A93B940" w14:textId="77777777">
      <w:pPr>
        <w:ind w:firstLine="560" w:firstLineChars="200"/>
        <w:rPr>
          <w:rFonts w:ascii="仿宋" w:eastAsia="仿宋" w:hAnsi="仿宋"/>
          <w:sz w:val="28"/>
        </w:rPr>
      </w:pPr>
    </w:p>
    <w:p w:rsidR="005A0771" w:rsidRPr="005A0771" w:rsidP="005A0771" w14:paraId="60E58BBB" w14:textId="77777777">
      <w:pPr>
        <w:ind w:firstLine="560" w:firstLineChars="200"/>
        <w:rPr>
          <w:rFonts w:ascii="仿宋" w:eastAsia="仿宋" w:hAnsi="仿宋"/>
          <w:sz w:val="28"/>
        </w:rPr>
      </w:pPr>
      <w:r w:rsidRPr="005A0771">
        <w:rPr>
          <w:rFonts w:ascii="仿宋" w:eastAsia="仿宋" w:hAnsi="仿宋" w:hint="eastAsia"/>
          <w:sz w:val="28"/>
        </w:rPr>
        <w:t>外墙的保温是提高建筑节能性能的关键。我们采用了外墙保温体系，根据各单体的节能计算数据，确定了保温层的厚度。投资计算机维修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A0771" w:rsidRPr="005A0771" w:rsidP="005A0771" w14:paraId="4F159423" w14:textId="77777777">
      <w:pPr>
        <w:ind w:firstLine="560" w:firstLineChars="200"/>
        <w:rPr>
          <w:rFonts w:ascii="仿宋" w:eastAsia="仿宋" w:hAnsi="仿宋"/>
          <w:sz w:val="28"/>
        </w:rPr>
      </w:pPr>
    </w:p>
    <w:p w:rsidR="005A0771" w:rsidRPr="005A0771" w:rsidP="005A0771" w14:paraId="15B8BFE3" w14:textId="77777777">
      <w:pPr>
        <w:ind w:firstLine="560" w:firstLineChars="200"/>
        <w:rPr>
          <w:rFonts w:ascii="仿宋" w:eastAsia="仿宋" w:hAnsi="仿宋"/>
          <w:sz w:val="28"/>
        </w:rPr>
      </w:pPr>
      <w:r w:rsidRPr="005A0771">
        <w:rPr>
          <w:rFonts w:ascii="仿宋" w:eastAsia="仿宋" w:hAnsi="仿宋"/>
          <w:sz w:val="28"/>
        </w:rPr>
        <w:t>(二) 屋顶设计</w:t>
      </w:r>
    </w:p>
    <w:p w:rsidR="005A0771" w:rsidRPr="005A0771" w:rsidP="005A0771" w14:paraId="5E1104F9" w14:textId="77777777">
      <w:pPr>
        <w:ind w:firstLine="560" w:firstLineChars="200"/>
        <w:rPr>
          <w:rFonts w:ascii="仿宋" w:eastAsia="仿宋" w:hAnsi="仿宋"/>
          <w:sz w:val="28"/>
        </w:rPr>
      </w:pPr>
    </w:p>
    <w:p w:rsidR="005A0771" w:rsidRPr="005A0771" w:rsidP="005A0771" w14:paraId="52709E08" w14:textId="77777777">
      <w:pPr>
        <w:ind w:firstLine="560" w:firstLineChars="200"/>
        <w:rPr>
          <w:rFonts w:ascii="仿宋" w:eastAsia="仿宋" w:hAnsi="仿宋"/>
          <w:sz w:val="28"/>
        </w:rPr>
      </w:pPr>
      <w:r w:rsidRPr="005A0771">
        <w:rPr>
          <w:rFonts w:ascii="仿宋" w:eastAsia="仿宋" w:hAnsi="仿宋" w:hint="eastAsia"/>
          <w:sz w:val="28"/>
        </w:rPr>
        <w:t>屋顶也是能源损失的重要部分。为了减少热量的散失，我们在</w:t>
      </w:r>
      <w:r w:rsidRPr="005A0771">
        <w:rPr>
          <w:rFonts w:ascii="仿宋" w:eastAsia="仿宋" w:hAnsi="仿宋" w:hint="eastAsia"/>
          <w:sz w:val="28"/>
        </w:rPr>
        <w:t>屋顶采用了发泡聚氨脂板，保温层的厚度根据各单体的计算数据确定。在本计算机维修项目中，屋顶采用了</w:t>
      </w:r>
      <w:r w:rsidRPr="005A0771">
        <w:rPr>
          <w:rFonts w:ascii="仿宋" w:eastAsia="仿宋" w:hAnsi="仿宋"/>
          <w:sz w:val="28"/>
        </w:rPr>
        <w:t>45.00毫米厚的硬质发泡聚氨酯保温板，以确保屋顶的传热系数满足标准要求，从而减少热量的损失。</w:t>
      </w:r>
    </w:p>
    <w:p w:rsidR="005A0771" w:rsidRPr="005A0771" w:rsidP="005A0771" w14:paraId="4A062E0E" w14:textId="77777777">
      <w:pPr>
        <w:ind w:firstLine="560" w:firstLineChars="200"/>
        <w:rPr>
          <w:rFonts w:ascii="仿宋" w:eastAsia="仿宋" w:hAnsi="仿宋"/>
          <w:sz w:val="28"/>
        </w:rPr>
      </w:pPr>
    </w:p>
    <w:p w:rsidR="005A0771" w:rsidRPr="005A0771" w:rsidP="005A0771" w14:paraId="2615B7E5" w14:textId="77777777">
      <w:pPr>
        <w:ind w:firstLine="560" w:firstLineChars="200"/>
        <w:rPr>
          <w:rFonts w:ascii="仿宋" w:eastAsia="仿宋" w:hAnsi="仿宋"/>
          <w:sz w:val="28"/>
        </w:rPr>
      </w:pPr>
      <w:r w:rsidRPr="005A0771">
        <w:rPr>
          <w:rFonts w:ascii="仿宋" w:eastAsia="仿宋" w:hAnsi="仿宋"/>
          <w:sz w:val="28"/>
        </w:rPr>
        <w:t>(三) 室内照明和路灯</w:t>
      </w:r>
    </w:p>
    <w:p w:rsidR="005A0771" w:rsidRPr="005A0771" w:rsidP="005A0771" w14:paraId="71EE6744"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5A0771" w:rsidRPr="005A0771" w:rsidP="005A0771" w14:paraId="6321580F" w14:textId="77777777">
      <w:pPr>
        <w:ind w:firstLine="560" w:firstLineChars="200"/>
        <w:rPr>
          <w:rFonts w:ascii="仿宋" w:eastAsia="仿宋" w:hAnsi="仿宋"/>
          <w:sz w:val="28"/>
        </w:rPr>
      </w:pPr>
      <w:r w:rsidRPr="005A0771">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A0771" w:rsidRPr="005A0771" w:rsidP="005A0771" w14:paraId="4B21F684" w14:textId="77777777">
      <w:pPr>
        <w:ind w:firstLine="560" w:firstLineChars="200"/>
        <w:rPr>
          <w:rFonts w:ascii="仿宋" w:eastAsia="仿宋" w:hAnsi="仿宋"/>
          <w:sz w:val="28"/>
        </w:rPr>
      </w:pPr>
    </w:p>
    <w:p w:rsidR="005A0771" w:rsidRPr="005A0771" w:rsidP="005A0771" w14:paraId="696492B5" w14:textId="77777777">
      <w:pPr>
        <w:ind w:firstLine="560" w:firstLineChars="200"/>
        <w:rPr>
          <w:rFonts w:ascii="仿宋" w:eastAsia="仿宋" w:hAnsi="仿宋"/>
          <w:sz w:val="28"/>
        </w:rPr>
      </w:pPr>
      <w:r w:rsidRPr="005A0771">
        <w:rPr>
          <w:rFonts w:ascii="仿宋" w:eastAsia="仿宋" w:hAnsi="仿宋"/>
          <w:sz w:val="28"/>
        </w:rPr>
        <w:t>(四) 水资源节约</w:t>
      </w:r>
    </w:p>
    <w:p w:rsidR="005A0771" w:rsidRPr="005A0771" w:rsidP="005A0771" w14:paraId="58D5080F" w14:textId="77777777">
      <w:pPr>
        <w:ind w:firstLine="560" w:firstLineChars="200"/>
        <w:rPr>
          <w:rFonts w:ascii="仿宋" w:eastAsia="仿宋" w:hAnsi="仿宋"/>
          <w:sz w:val="28"/>
        </w:rPr>
      </w:pPr>
    </w:p>
    <w:p w:rsidR="005A0771" w:rsidRPr="005A0771" w:rsidP="005A0771" w14:paraId="5CC311A9" w14:textId="77777777">
      <w:pPr>
        <w:ind w:firstLine="560" w:firstLineChars="200"/>
        <w:rPr>
          <w:rFonts w:ascii="仿宋" w:eastAsia="仿宋" w:hAnsi="仿宋"/>
          <w:sz w:val="28"/>
        </w:rPr>
      </w:pPr>
      <w:r w:rsidRPr="005A0771">
        <w:rPr>
          <w:rFonts w:ascii="仿宋" w:eastAsia="仿宋" w:hAnsi="仿宋" w:hint="eastAsia"/>
          <w:sz w:val="28"/>
        </w:rPr>
        <w:t>我们采用了多种水资源节约措施。首先，根据使用水质的不同要求，我们实施了</w:t>
      </w:r>
      <w:r w:rsidRPr="005A0771">
        <w:rPr>
          <w:rFonts w:ascii="仿宋" w:eastAsia="仿宋" w:hAnsi="仿宋"/>
          <w:sz w:val="28"/>
        </w:rPr>
        <w:t>"循环用水、一</w:t>
      </w:r>
      <w:r w:rsidRPr="005A0771">
        <w:rPr>
          <w:rFonts w:ascii="仿宋" w:eastAsia="仿宋" w:hAnsi="仿宋" w:hint="eastAsia"/>
          <w:sz w:val="28"/>
        </w:rPr>
        <w:t>水多用</w:t>
      </w:r>
      <w:r w:rsidRPr="005A0771">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A0771" w:rsidRPr="005A0771" w:rsidP="005A0771" w14:paraId="2D2EC0C0" w14:textId="77777777">
      <w:pPr>
        <w:ind w:firstLine="560" w:firstLineChars="200"/>
        <w:rPr>
          <w:rFonts w:ascii="仿宋" w:eastAsia="仿宋" w:hAnsi="仿宋"/>
          <w:sz w:val="28"/>
        </w:rPr>
      </w:pPr>
    </w:p>
    <w:p w:rsidR="005A0771" w:rsidRPr="005A0771" w:rsidP="005A0771" w14:paraId="633A2212" w14:textId="77777777">
      <w:pPr>
        <w:ind w:firstLine="560" w:firstLineChars="200"/>
        <w:rPr>
          <w:rFonts w:ascii="仿宋" w:eastAsia="仿宋" w:hAnsi="仿宋"/>
          <w:sz w:val="28"/>
        </w:rPr>
      </w:pPr>
      <w:r w:rsidRPr="005A0771">
        <w:rPr>
          <w:rFonts w:ascii="仿宋" w:eastAsia="仿宋" w:hAnsi="仿宋"/>
          <w:sz w:val="28"/>
        </w:rPr>
        <w:t>(五) 办公和生活设施的节能措施</w:t>
      </w:r>
    </w:p>
    <w:p w:rsidR="005A0771" w:rsidRPr="005A0771" w:rsidP="005A0771" w14:paraId="72A38DC0" w14:textId="77777777">
      <w:pPr>
        <w:ind w:firstLine="560" w:firstLineChars="200"/>
        <w:rPr>
          <w:rFonts w:ascii="仿宋" w:eastAsia="仿宋" w:hAnsi="仿宋"/>
          <w:sz w:val="28"/>
        </w:rPr>
      </w:pPr>
    </w:p>
    <w:p w:rsidR="005A0771" w:rsidP="005A0771" w14:paraId="0071761D" w14:textId="0781E91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A0771">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5A0771" w:rsidP="005A0771" w14:paraId="67DDF63F" w14:textId="493CC50C">
      <w:pPr>
        <w:pStyle w:val="Heading1"/>
        <w:rPr>
          <w:rFonts w:hint="eastAsia"/>
        </w:rPr>
      </w:pPr>
      <w:bookmarkStart w:id="21" w:name="_Toc160900874"/>
      <w:r w:rsidRPr="005A0771">
        <w:rPr>
          <w:rFonts w:hint="eastAsia"/>
        </w:rPr>
        <w:t>五、申报单位及计算机维修项目概论</w:t>
      </w:r>
      <w:bookmarkEnd w:id="21"/>
    </w:p>
    <w:p w:rsidR="005A0771" w:rsidP="005A0771" w14:paraId="77C4B395" w14:textId="502A43E1">
      <w:pPr>
        <w:pStyle w:val="Heading2"/>
      </w:pPr>
      <w:bookmarkStart w:id="22" w:name="_Toc160900875"/>
      <w:r w:rsidRPr="005A0771">
        <w:t>(一)、计算机维修项目概况</w:t>
      </w:r>
      <w:bookmarkEnd w:id="22"/>
    </w:p>
    <w:p w:rsidR="005A0771" w:rsidRPr="005A0771" w:rsidP="005A0771" w14:paraId="16B96B80" w14:textId="77777777">
      <w:pPr>
        <w:ind w:firstLine="560" w:firstLineChars="200"/>
        <w:rPr>
          <w:rFonts w:ascii="仿宋" w:eastAsia="仿宋" w:hAnsi="仿宋"/>
          <w:sz w:val="28"/>
        </w:rPr>
      </w:pPr>
      <w:r w:rsidRPr="005A0771">
        <w:rPr>
          <w:rFonts w:ascii="仿宋" w:eastAsia="仿宋" w:hAnsi="仿宋"/>
          <w:sz w:val="28"/>
        </w:rPr>
        <w:t>( 一)计算机维修项目名称</w:t>
      </w:r>
    </w:p>
    <w:p w:rsidR="005A0771" w:rsidRPr="005A0771" w:rsidP="005A0771" w14:paraId="5009B281" w14:textId="77777777">
      <w:pPr>
        <w:ind w:firstLine="560" w:firstLineChars="200"/>
        <w:rPr>
          <w:rFonts w:ascii="仿宋" w:eastAsia="仿宋" w:hAnsi="仿宋"/>
          <w:sz w:val="28"/>
        </w:rPr>
      </w:pPr>
      <w:r w:rsidRPr="005A0771">
        <w:rPr>
          <w:rFonts w:ascii="仿宋" w:eastAsia="仿宋" w:hAnsi="仿宋" w:hint="eastAsia"/>
          <w:sz w:val="28"/>
        </w:rPr>
        <w:t>计算机维修项目</w:t>
      </w:r>
    </w:p>
    <w:p w:rsidR="005A0771" w:rsidRPr="005A0771" w:rsidP="005A0771" w14:paraId="0C3191DE" w14:textId="77777777">
      <w:pPr>
        <w:ind w:firstLine="560" w:firstLineChars="200"/>
        <w:rPr>
          <w:rFonts w:ascii="仿宋" w:eastAsia="仿宋" w:hAnsi="仿宋"/>
          <w:sz w:val="28"/>
        </w:rPr>
      </w:pPr>
      <w:r w:rsidRPr="005A0771">
        <w:rPr>
          <w:rFonts w:ascii="仿宋" w:eastAsia="仿宋" w:hAnsi="仿宋"/>
          <w:sz w:val="28"/>
        </w:rPr>
        <w:t>(二)计算机维修项目投资人</w:t>
      </w:r>
    </w:p>
    <w:p w:rsidR="005A0771" w:rsidRPr="005A0771" w:rsidP="005A0771" w14:paraId="25D4C216" w14:textId="77777777">
      <w:pPr>
        <w:ind w:firstLine="560" w:firstLineChars="200"/>
        <w:rPr>
          <w:rFonts w:ascii="仿宋" w:eastAsia="仿宋" w:hAnsi="仿宋"/>
          <w:sz w:val="28"/>
        </w:rPr>
      </w:pPr>
      <w:r w:rsidRPr="005A0771">
        <w:rPr>
          <w:rFonts w:ascii="仿宋" w:eastAsia="仿宋" w:hAnsi="仿宋"/>
          <w:sz w:val="28"/>
        </w:rPr>
        <w:t>xx 有限公司</w:t>
      </w:r>
    </w:p>
    <w:p w:rsidR="005A0771" w:rsidRPr="005A0771" w:rsidP="005A0771" w14:paraId="577E8633" w14:textId="77777777">
      <w:pPr>
        <w:ind w:firstLine="560" w:firstLineChars="200"/>
        <w:rPr>
          <w:rFonts w:ascii="仿宋" w:eastAsia="仿宋" w:hAnsi="仿宋"/>
          <w:sz w:val="28"/>
        </w:rPr>
      </w:pPr>
      <w:r w:rsidRPr="005A0771">
        <w:rPr>
          <w:rFonts w:ascii="仿宋" w:eastAsia="仿宋" w:hAnsi="仿宋"/>
          <w:sz w:val="28"/>
        </w:rPr>
        <w:t>(三)建设地点</w:t>
      </w:r>
    </w:p>
    <w:p w:rsidR="005A0771" w:rsidRPr="005A0771" w:rsidP="005A0771" w14:paraId="4039BAA1" w14:textId="77777777">
      <w:pPr>
        <w:ind w:firstLine="560" w:firstLineChars="200"/>
        <w:rPr>
          <w:rFonts w:ascii="仿宋" w:eastAsia="仿宋" w:hAnsi="仿宋"/>
          <w:sz w:val="28"/>
        </w:rPr>
      </w:pPr>
      <w:r w:rsidRPr="005A0771">
        <w:rPr>
          <w:rFonts w:ascii="仿宋" w:eastAsia="仿宋" w:hAnsi="仿宋" w:hint="eastAsia"/>
          <w:sz w:val="28"/>
        </w:rPr>
        <w:t>此计算机维修项目计划设立在</w:t>
      </w:r>
      <w:r w:rsidRPr="005A0771">
        <w:rPr>
          <w:rFonts w:ascii="仿宋" w:eastAsia="仿宋" w:hAnsi="仿宋"/>
          <w:sz w:val="28"/>
        </w:rPr>
        <w:t>XX地区（待确定）。该建设地址需要避开自然保护区、风景名胜区，以及其他需要特殊保护的环境敏感目标。计算机维修项目的建设区域应具备较好的地理条件，且基础设施等配套相对完善，同时具有足够的发展潜力。在节约土地资源的前提下，我们尽量选择空闲地、非耕地或荒地作为建设用地，尽量避免占用良田或耕地。</w:t>
      </w:r>
    </w:p>
    <w:p w:rsidR="005A0771" w:rsidRPr="005A0771" w:rsidP="005A0771" w14:paraId="46D61DDA" w14:textId="77777777">
      <w:pPr>
        <w:ind w:firstLine="560" w:firstLineChars="200"/>
        <w:rPr>
          <w:rFonts w:ascii="仿宋" w:eastAsia="仿宋" w:hAnsi="仿宋"/>
          <w:sz w:val="28"/>
        </w:rPr>
      </w:pPr>
    </w:p>
    <w:p w:rsidR="005A0771" w:rsidRPr="005A0771" w:rsidP="005A0771" w14:paraId="0F460A2F" w14:textId="77777777">
      <w:pPr>
        <w:ind w:firstLine="560" w:firstLineChars="200"/>
        <w:rPr>
          <w:rFonts w:ascii="仿宋" w:eastAsia="仿宋" w:hAnsi="仿宋"/>
          <w:sz w:val="28"/>
        </w:rPr>
      </w:pPr>
      <w:r w:rsidRPr="005A0771">
        <w:rPr>
          <w:rFonts w:ascii="仿宋" w:eastAsia="仿宋" w:hAnsi="仿宋"/>
          <w:sz w:val="28"/>
        </w:rPr>
        <w:t>(四)用地规模</w:t>
      </w:r>
    </w:p>
    <w:p w:rsidR="005A0771" w:rsidRPr="005A0771" w:rsidP="005A0771" w14:paraId="7416F243" w14:textId="77777777">
      <w:pPr>
        <w:ind w:firstLine="560" w:firstLineChars="200"/>
        <w:rPr>
          <w:rFonts w:ascii="仿宋" w:eastAsia="仿宋" w:hAnsi="仿宋"/>
          <w:sz w:val="28"/>
        </w:rPr>
      </w:pPr>
      <w:r w:rsidRPr="005A0771">
        <w:rPr>
          <w:rFonts w:ascii="仿宋" w:eastAsia="仿宋" w:hAnsi="仿宋" w:hint="eastAsia"/>
          <w:sz w:val="28"/>
        </w:rPr>
        <w:t>本计算机维修项目总用地面积为</w:t>
      </w:r>
      <w:r w:rsidRPr="005A0771">
        <w:rPr>
          <w:rFonts w:ascii="仿宋" w:eastAsia="仿宋" w:hAnsi="仿宋"/>
          <w:sz w:val="28"/>
        </w:rPr>
        <w:t>XX平方米（折合约XX亩）。</w:t>
      </w:r>
    </w:p>
    <w:p w:rsidR="005A0771" w:rsidRPr="005A0771" w:rsidP="005A0771" w14:paraId="03C11DA1" w14:textId="77777777">
      <w:pPr>
        <w:ind w:firstLine="560" w:firstLineChars="200"/>
        <w:rPr>
          <w:rFonts w:ascii="仿宋" w:eastAsia="仿宋" w:hAnsi="仿宋"/>
          <w:sz w:val="28"/>
        </w:rPr>
      </w:pPr>
    </w:p>
    <w:p w:rsidR="005A0771" w:rsidRPr="005A0771" w:rsidP="005A0771" w14:paraId="7685C79C" w14:textId="77777777">
      <w:pPr>
        <w:ind w:firstLine="560" w:firstLineChars="200"/>
        <w:rPr>
          <w:rFonts w:ascii="仿宋" w:eastAsia="仿宋" w:hAnsi="仿宋"/>
          <w:sz w:val="28"/>
        </w:rPr>
      </w:pPr>
      <w:r w:rsidRPr="005A0771">
        <w:rPr>
          <w:rFonts w:ascii="仿宋" w:eastAsia="仿宋" w:hAnsi="仿宋"/>
          <w:sz w:val="28"/>
        </w:rPr>
        <w:t>(五)用地指</w:t>
      </w:r>
      <w:r w:rsidRPr="005A0771">
        <w:rPr>
          <w:rFonts w:ascii="仿宋" w:eastAsia="仿宋" w:hAnsi="仿宋" w:hint="eastAsia"/>
          <w:sz w:val="28"/>
        </w:rPr>
        <w:t>标</w:t>
      </w:r>
    </w:p>
    <w:p w:rsidR="005A0771" w:rsidP="005A0771" w14:paraId="05DD4B94" w14:textId="2926874C">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A0771">
        <w:rPr>
          <w:rFonts w:ascii="仿宋" w:eastAsia="仿宋" w:hAnsi="仿宋" w:hint="eastAsia"/>
          <w:sz w:val="28"/>
        </w:rPr>
        <w:t>此计算机维修项目的建筑规划系数为</w:t>
      </w:r>
      <w:r w:rsidRPr="005A0771">
        <w:rPr>
          <w:rFonts w:ascii="仿宋" w:eastAsia="仿宋" w:hAnsi="仿宋"/>
          <w:sz w:val="28"/>
        </w:rPr>
        <w:t>XX%，建筑容积率为XX，建设区域绿化覆盖率为XX%，固定资产投资强度为XX万元/亩。</w:t>
      </w:r>
    </w:p>
    <w:p w:rsidR="005A0771" w:rsidP="005A0771" w14:paraId="02D478C2" w14:textId="2C296A04">
      <w:pPr>
        <w:pStyle w:val="Heading2"/>
      </w:pPr>
      <w:bookmarkStart w:id="23" w:name="_Toc160900876"/>
      <w:r w:rsidRPr="005A0771">
        <w:t>(二)、编制原则</w:t>
      </w:r>
      <w:bookmarkEnd w:id="23"/>
    </w:p>
    <w:p w:rsidR="005A0771" w:rsidRPr="005A0771" w:rsidP="005A0771" w14:paraId="6D536227" w14:textId="77777777">
      <w:pPr>
        <w:ind w:firstLine="560" w:firstLineChars="200"/>
        <w:rPr>
          <w:rFonts w:ascii="仿宋" w:eastAsia="仿宋" w:hAnsi="仿宋"/>
          <w:sz w:val="28"/>
        </w:rPr>
      </w:pPr>
      <w:r w:rsidRPr="005A0771">
        <w:rPr>
          <w:rFonts w:ascii="仿宋" w:eastAsia="仿宋" w:hAnsi="仿宋" w:hint="eastAsia"/>
          <w:sz w:val="28"/>
        </w:rPr>
        <w:t>政策对齐原则：报告内容必须与国家的产业政策、技术政策和行业规划保持一致。</w:t>
      </w:r>
    </w:p>
    <w:p w:rsidR="005A0771" w:rsidRPr="005A0771" w:rsidP="005A0771" w14:paraId="40C9BFB1" w14:textId="77777777">
      <w:pPr>
        <w:ind w:firstLine="560" w:firstLineChars="200"/>
        <w:rPr>
          <w:rFonts w:ascii="仿宋" w:eastAsia="仿宋" w:hAnsi="仿宋"/>
          <w:sz w:val="28"/>
        </w:rPr>
      </w:pPr>
      <w:r w:rsidRPr="005A0771">
        <w:rPr>
          <w:rFonts w:ascii="仿宋" w:eastAsia="仿宋" w:hAnsi="仿宋" w:hint="eastAsia"/>
          <w:sz w:val="28"/>
        </w:rPr>
        <w:t>绿色经济原则：我们秉持科学发展观和节约型社会的理念，以当地的资源优势为基础，通过优化计算机维修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5A0771" w:rsidRPr="005A0771" w:rsidP="005A0771" w14:paraId="10912CE4" w14:textId="77777777">
      <w:pPr>
        <w:ind w:firstLine="560" w:firstLineChars="200"/>
        <w:rPr>
          <w:rFonts w:ascii="仿宋" w:eastAsia="仿宋" w:hAnsi="仿宋"/>
          <w:sz w:val="28"/>
        </w:rPr>
      </w:pPr>
      <w:r w:rsidRPr="005A0771">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5A0771" w:rsidRPr="005A0771" w:rsidP="005A0771" w14:paraId="67D1BF97" w14:textId="77777777">
      <w:pPr>
        <w:ind w:firstLine="560" w:firstLineChars="200"/>
        <w:rPr>
          <w:rFonts w:ascii="仿宋" w:eastAsia="仿宋" w:hAnsi="仿宋"/>
          <w:sz w:val="28"/>
        </w:rPr>
      </w:pPr>
      <w:r w:rsidRPr="005A0771">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5A0771" w:rsidP="005A0771" w14:paraId="440124DA" w14:textId="74AFF8F7">
      <w:pPr>
        <w:ind w:firstLine="560" w:firstLineChars="200"/>
        <w:rPr>
          <w:rFonts w:ascii="仿宋" w:eastAsia="仿宋" w:hAnsi="仿宋" w:hint="eastAsia"/>
          <w:sz w:val="28"/>
        </w:rPr>
      </w:pPr>
      <w:r w:rsidRPr="005A0771">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5A0771" w:rsidP="005A0771" w14:paraId="788297FB" w14:textId="450D69A0">
      <w:pPr>
        <w:pStyle w:val="Heading2"/>
      </w:pPr>
      <w:bookmarkStart w:id="24" w:name="_Toc160900877"/>
      <w:r w:rsidRPr="005A0771">
        <w:t>(三)、编制依据</w:t>
      </w:r>
      <w:bookmarkEnd w:id="24"/>
    </w:p>
    <w:p w:rsidR="005A0771" w:rsidRPr="005A0771" w:rsidP="005A0771" w14:paraId="7C174ED3"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A0771">
        <w:rPr>
          <w:rFonts w:ascii="仿宋" w:eastAsia="仿宋" w:hAnsi="仿宋" w:hint="eastAsia"/>
          <w:sz w:val="28"/>
        </w:rPr>
        <w:t>有关国家及地方促进产业结构调整的政策规定；</w:t>
      </w:r>
    </w:p>
    <w:p w:rsidR="005A0771" w:rsidRPr="005A0771" w:rsidP="005A0771" w14:paraId="672A4619" w14:textId="77777777">
      <w:pPr>
        <w:ind w:firstLine="560" w:firstLineChars="200"/>
        <w:rPr>
          <w:rFonts w:ascii="仿宋" w:eastAsia="仿宋" w:hAnsi="仿宋"/>
          <w:sz w:val="28"/>
        </w:rPr>
      </w:pPr>
      <w:r w:rsidRPr="005A0771">
        <w:rPr>
          <w:rFonts w:ascii="仿宋" w:eastAsia="仿宋" w:hAnsi="仿宋" w:hint="eastAsia"/>
          <w:sz w:val="28"/>
        </w:rPr>
        <w:t>《建设计算机维修项目经济评价方法及参数》；</w:t>
      </w:r>
    </w:p>
    <w:p w:rsidR="005A0771" w:rsidRPr="005A0771" w:rsidP="005A0771" w14:paraId="0B60C3B1" w14:textId="77777777">
      <w:pPr>
        <w:ind w:firstLine="560" w:firstLineChars="200"/>
        <w:rPr>
          <w:rFonts w:ascii="仿宋" w:eastAsia="仿宋" w:hAnsi="仿宋"/>
          <w:sz w:val="28"/>
        </w:rPr>
      </w:pPr>
      <w:r w:rsidRPr="005A0771">
        <w:rPr>
          <w:rFonts w:ascii="仿宋" w:eastAsia="仿宋" w:hAnsi="仿宋" w:hint="eastAsia"/>
          <w:sz w:val="28"/>
        </w:rPr>
        <w:t>《投资计算机维修项目可行性研究导则》；</w:t>
      </w:r>
    </w:p>
    <w:p w:rsidR="005A0771" w:rsidRPr="005A0771" w:rsidP="005A0771" w14:paraId="022D2096" w14:textId="77777777">
      <w:pPr>
        <w:ind w:firstLine="560" w:firstLineChars="200"/>
        <w:rPr>
          <w:rFonts w:ascii="仿宋" w:eastAsia="仿宋" w:hAnsi="仿宋"/>
          <w:sz w:val="28"/>
        </w:rPr>
      </w:pPr>
      <w:r w:rsidRPr="005A0771">
        <w:rPr>
          <w:rFonts w:ascii="仿宋" w:eastAsia="仿宋" w:hAnsi="仿宋" w:hint="eastAsia"/>
          <w:sz w:val="28"/>
        </w:rPr>
        <w:t>计算机维修项目建设地区国民经济发展规划；</w:t>
      </w:r>
    </w:p>
    <w:p w:rsidR="005A0771" w:rsidP="005A0771" w14:paraId="63FC6CE2" w14:textId="1847BF6F">
      <w:pPr>
        <w:ind w:firstLine="560" w:firstLineChars="200"/>
        <w:rPr>
          <w:rFonts w:ascii="仿宋" w:eastAsia="仿宋" w:hAnsi="仿宋" w:hint="eastAsia"/>
          <w:sz w:val="28"/>
        </w:rPr>
      </w:pPr>
      <w:r w:rsidRPr="005A0771">
        <w:rPr>
          <w:rFonts w:ascii="仿宋" w:eastAsia="仿宋" w:hAnsi="仿宋" w:hint="eastAsia"/>
          <w:sz w:val="28"/>
        </w:rPr>
        <w:t>其他有关资料。</w:t>
      </w:r>
    </w:p>
    <w:p w:rsidR="005A0771" w:rsidP="005A0771" w14:paraId="5BF134CE" w14:textId="4F83B267">
      <w:pPr>
        <w:pStyle w:val="Heading2"/>
      </w:pPr>
      <w:bookmarkStart w:id="25" w:name="_Toc160900878"/>
      <w:r w:rsidRPr="005A0771">
        <w:t>(四)、编制范围及内容</w:t>
      </w:r>
      <w:bookmarkEnd w:id="25"/>
    </w:p>
    <w:p w:rsidR="005A0771" w:rsidP="005A0771" w14:paraId="20AD3E00" w14:textId="31304DC8">
      <w:pPr>
        <w:ind w:firstLine="560" w:firstLineChars="200"/>
        <w:rPr>
          <w:rFonts w:ascii="仿宋" w:eastAsia="仿宋" w:hAnsi="仿宋" w:hint="eastAsia"/>
          <w:sz w:val="28"/>
        </w:rPr>
      </w:pPr>
      <w:r w:rsidRPr="005A0771">
        <w:rPr>
          <w:rFonts w:ascii="仿宋" w:eastAsia="仿宋" w:hAnsi="仿宋" w:hint="eastAsia"/>
          <w:sz w:val="28"/>
        </w:rPr>
        <w:t>本报告基于计算机维修项目建设单位提供的基础数据和国家相关法规、政策、规范等，以及计算机维修项目所涉及的内外环境、城市总体规划等，针对计算机维修项目的特点、任务与要求，对计算机维修项目的建设背景及必要性、建设内容及规模、市场需求、建设条件、工程方案及环境保护、计算机维修项目实施进度计划、投资估算及资金筹措、经济效益及社会效益、计算机维修项目风险等方面进行了全面的分析、评估和论证。通过这些工作，确定了计算机维修项目建设的可行性和效益的合理性。</w:t>
      </w:r>
    </w:p>
    <w:p w:rsidR="005A0771" w:rsidP="005A0771" w14:paraId="0FB0D809" w14:textId="0E5C91F0">
      <w:pPr>
        <w:pStyle w:val="Heading1"/>
        <w:rPr>
          <w:rFonts w:hint="eastAsia"/>
        </w:rPr>
      </w:pPr>
      <w:bookmarkStart w:id="26" w:name="_Toc160900879"/>
      <w:r w:rsidRPr="005A0771">
        <w:rPr>
          <w:rFonts w:hint="eastAsia"/>
        </w:rPr>
        <w:t>六、营销策略和销售计划</w:t>
      </w:r>
      <w:bookmarkEnd w:id="26"/>
    </w:p>
    <w:p w:rsidR="005A0771" w:rsidP="005A0771" w14:paraId="00639699" w14:textId="07952F05">
      <w:pPr>
        <w:pStyle w:val="Heading2"/>
      </w:pPr>
      <w:bookmarkStart w:id="27" w:name="_Toc160900880"/>
      <w:r w:rsidRPr="005A0771">
        <w:t>(一)、品牌定位与推广策略</w:t>
      </w:r>
      <w:bookmarkEnd w:id="27"/>
    </w:p>
    <w:p w:rsidR="005A0771" w:rsidRPr="005A0771" w:rsidP="005A0771" w14:paraId="4CCB8DCD" w14:textId="77777777">
      <w:pPr>
        <w:ind w:firstLine="560" w:firstLineChars="200"/>
        <w:rPr>
          <w:rFonts w:ascii="仿宋" w:eastAsia="仿宋" w:hAnsi="仿宋"/>
          <w:sz w:val="28"/>
        </w:rPr>
      </w:pPr>
      <w:r w:rsidRPr="005A0771">
        <w:rPr>
          <w:rFonts w:ascii="仿宋" w:eastAsia="仿宋" w:hAnsi="仿宋"/>
          <w:sz w:val="28"/>
        </w:rPr>
        <w:t>1. 品牌定位</w:t>
      </w:r>
    </w:p>
    <w:p w:rsidR="005A0771" w:rsidRPr="005A0771" w:rsidP="005A0771" w14:paraId="3AEB3E80" w14:textId="77777777">
      <w:pPr>
        <w:ind w:firstLine="560" w:firstLineChars="200"/>
        <w:rPr>
          <w:rFonts w:ascii="仿宋" w:eastAsia="仿宋" w:hAnsi="仿宋"/>
          <w:sz w:val="28"/>
        </w:rPr>
      </w:pPr>
    </w:p>
    <w:p w:rsidR="005A0771" w:rsidRPr="005A0771" w:rsidP="005A0771" w14:paraId="2BF685C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5A0771" w:rsidRPr="005A0771" w:rsidP="005A0771" w14:paraId="7182C4F3" w14:textId="77777777">
      <w:pPr>
        <w:ind w:firstLine="560" w:firstLineChars="200"/>
        <w:rPr>
          <w:rFonts w:ascii="仿宋" w:eastAsia="仿宋" w:hAnsi="仿宋"/>
          <w:sz w:val="28"/>
        </w:rPr>
      </w:pPr>
    </w:p>
    <w:p w:rsidR="005A0771" w:rsidRPr="005A0771" w:rsidP="005A0771" w14:paraId="39DB5E45" w14:textId="77777777">
      <w:pPr>
        <w:ind w:firstLine="560" w:firstLineChars="200"/>
        <w:rPr>
          <w:rFonts w:ascii="仿宋" w:eastAsia="仿宋" w:hAnsi="仿宋"/>
          <w:sz w:val="28"/>
        </w:rPr>
      </w:pPr>
      <w:r w:rsidRPr="005A0771">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5A0771" w:rsidRPr="005A0771" w:rsidP="005A0771" w14:paraId="67FA0CF8" w14:textId="77777777">
      <w:pPr>
        <w:ind w:firstLine="560" w:firstLineChars="200"/>
        <w:rPr>
          <w:rFonts w:ascii="仿宋" w:eastAsia="仿宋" w:hAnsi="仿宋"/>
          <w:sz w:val="28"/>
        </w:rPr>
      </w:pPr>
    </w:p>
    <w:p w:rsidR="005A0771" w:rsidRPr="005A0771" w:rsidP="005A0771" w14:paraId="56FC082E" w14:textId="77777777">
      <w:pPr>
        <w:ind w:firstLine="560" w:firstLineChars="200"/>
        <w:rPr>
          <w:rFonts w:ascii="仿宋" w:eastAsia="仿宋" w:hAnsi="仿宋"/>
          <w:sz w:val="28"/>
        </w:rPr>
      </w:pPr>
      <w:r w:rsidRPr="005A0771">
        <w:rPr>
          <w:rFonts w:ascii="仿宋" w:eastAsia="仿宋" w:hAnsi="仿宋" w:hint="eastAsia"/>
          <w:sz w:val="28"/>
        </w:rPr>
        <w:t>成长性：我们将强调品牌的成长性，为客户提供多元化的金融解决方案，以支持他们的财务增长和业务扩张。</w:t>
      </w:r>
    </w:p>
    <w:p w:rsidR="005A0771" w:rsidRPr="005A0771" w:rsidP="005A0771" w14:paraId="35496106" w14:textId="77777777">
      <w:pPr>
        <w:ind w:firstLine="560" w:firstLineChars="200"/>
        <w:rPr>
          <w:rFonts w:ascii="仿宋" w:eastAsia="仿宋" w:hAnsi="仿宋"/>
          <w:sz w:val="28"/>
        </w:rPr>
      </w:pPr>
    </w:p>
    <w:p w:rsidR="005A0771" w:rsidRPr="005A0771" w:rsidP="005A0771" w14:paraId="641F6EA2" w14:textId="77777777">
      <w:pPr>
        <w:ind w:firstLine="560" w:firstLineChars="200"/>
        <w:rPr>
          <w:rFonts w:ascii="仿宋" w:eastAsia="仿宋" w:hAnsi="仿宋"/>
          <w:sz w:val="28"/>
        </w:rPr>
      </w:pPr>
      <w:r w:rsidRPr="005A0771">
        <w:rPr>
          <w:rFonts w:ascii="仿宋" w:eastAsia="仿宋" w:hAnsi="仿宋" w:hint="eastAsia"/>
          <w:sz w:val="28"/>
        </w:rPr>
        <w:t>收益性：我们的品牌将与客户一起实现共赢。我们将提供高回报的投资机会，并与客户建立长期合作关系，以实现共同的财务目标。</w:t>
      </w:r>
    </w:p>
    <w:p w:rsidR="005A0771" w:rsidRPr="005A0771" w:rsidP="005A0771" w14:paraId="5E0DAD0C" w14:textId="77777777">
      <w:pPr>
        <w:ind w:firstLine="560" w:firstLineChars="200"/>
        <w:rPr>
          <w:rFonts w:ascii="仿宋" w:eastAsia="仿宋" w:hAnsi="仿宋"/>
          <w:sz w:val="28"/>
        </w:rPr>
      </w:pPr>
    </w:p>
    <w:p w:rsidR="005A0771" w:rsidRPr="005A0771" w:rsidP="005A0771" w14:paraId="23D0930D" w14:textId="77777777">
      <w:pPr>
        <w:ind w:firstLine="560" w:firstLineChars="200"/>
        <w:rPr>
          <w:rFonts w:ascii="仿宋" w:eastAsia="仿宋" w:hAnsi="仿宋"/>
          <w:sz w:val="28"/>
        </w:rPr>
      </w:pPr>
      <w:r w:rsidRPr="005A0771">
        <w:rPr>
          <w:rFonts w:ascii="仿宋" w:eastAsia="仿宋" w:hAnsi="仿宋"/>
          <w:sz w:val="28"/>
        </w:rPr>
        <w:t>2. 推广策略</w:t>
      </w:r>
    </w:p>
    <w:p w:rsidR="005A0771" w:rsidRPr="005A0771" w:rsidP="005A0771" w14:paraId="660CFB69" w14:textId="77777777">
      <w:pPr>
        <w:ind w:firstLine="560" w:firstLineChars="200"/>
        <w:rPr>
          <w:rFonts w:ascii="仿宋" w:eastAsia="仿宋" w:hAnsi="仿宋"/>
          <w:sz w:val="28"/>
        </w:rPr>
      </w:pPr>
    </w:p>
    <w:p w:rsidR="005A0771" w:rsidRPr="005A0771" w:rsidP="005A0771" w14:paraId="783551CA" w14:textId="77777777">
      <w:pPr>
        <w:ind w:firstLine="560" w:firstLineChars="200"/>
        <w:rPr>
          <w:rFonts w:ascii="仿宋" w:eastAsia="仿宋" w:hAnsi="仿宋"/>
          <w:sz w:val="28"/>
        </w:rPr>
      </w:pPr>
      <w:r w:rsidRPr="005A0771">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5A0771" w:rsidRPr="005A0771" w:rsidP="005A0771" w14:paraId="10A999F0" w14:textId="77777777">
      <w:pPr>
        <w:ind w:firstLine="560" w:firstLineChars="200"/>
        <w:rPr>
          <w:rFonts w:ascii="仿宋" w:eastAsia="仿宋" w:hAnsi="仿宋"/>
          <w:sz w:val="28"/>
        </w:rPr>
      </w:pPr>
    </w:p>
    <w:p w:rsidR="005A0771" w:rsidRPr="005A0771" w:rsidP="005A0771" w14:paraId="22239385"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A0771">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5A0771" w:rsidRPr="005A0771" w:rsidP="005A0771" w14:paraId="10EA712C" w14:textId="77777777">
      <w:pPr>
        <w:ind w:firstLine="560" w:firstLineChars="200"/>
        <w:rPr>
          <w:rFonts w:ascii="仿宋" w:eastAsia="仿宋" w:hAnsi="仿宋"/>
          <w:sz w:val="28"/>
        </w:rPr>
      </w:pPr>
    </w:p>
    <w:p w:rsidR="005A0771" w:rsidRPr="005A0771" w:rsidP="005A0771" w14:paraId="28A80A81" w14:textId="77777777">
      <w:pPr>
        <w:ind w:firstLine="560" w:firstLineChars="200"/>
        <w:rPr>
          <w:rFonts w:ascii="仿宋" w:eastAsia="仿宋" w:hAnsi="仿宋"/>
          <w:sz w:val="28"/>
        </w:rPr>
      </w:pPr>
      <w:r w:rsidRPr="005A0771">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5A0771" w:rsidRPr="005A0771" w:rsidP="005A0771" w14:paraId="2BF8F258" w14:textId="77777777">
      <w:pPr>
        <w:ind w:firstLine="560" w:firstLineChars="200"/>
        <w:rPr>
          <w:rFonts w:ascii="仿宋" w:eastAsia="仿宋" w:hAnsi="仿宋"/>
          <w:sz w:val="28"/>
        </w:rPr>
      </w:pPr>
    </w:p>
    <w:p w:rsidR="005A0771" w:rsidRPr="005A0771" w:rsidP="005A0771" w14:paraId="596D507C" w14:textId="77777777">
      <w:pPr>
        <w:ind w:firstLine="560" w:firstLineChars="200"/>
        <w:rPr>
          <w:rFonts w:ascii="仿宋" w:eastAsia="仿宋" w:hAnsi="仿宋"/>
          <w:sz w:val="28"/>
        </w:rPr>
      </w:pPr>
      <w:r w:rsidRPr="005A0771">
        <w:rPr>
          <w:rFonts w:ascii="仿宋" w:eastAsia="仿宋" w:hAnsi="仿宋" w:hint="eastAsia"/>
          <w:sz w:val="28"/>
        </w:rPr>
        <w:t>客户体验：提供卓越的客户体验将是我们品牌的关键竞争优势。我们将投资于客户服务和支持团队，确保客户在每一次互动中都感到满意。</w:t>
      </w:r>
    </w:p>
    <w:p w:rsidR="005A0771" w:rsidRPr="005A0771" w:rsidP="005A0771" w14:paraId="3D1C01C1" w14:textId="77777777">
      <w:pPr>
        <w:ind w:firstLine="560" w:firstLineChars="200"/>
        <w:rPr>
          <w:rFonts w:ascii="仿宋" w:eastAsia="仿宋" w:hAnsi="仿宋"/>
          <w:sz w:val="28"/>
        </w:rPr>
      </w:pPr>
    </w:p>
    <w:p w:rsidR="005A0771" w:rsidP="005A0771" w14:paraId="199F2BBE" w14:textId="767C25CC">
      <w:pPr>
        <w:ind w:firstLine="560" w:firstLineChars="200"/>
        <w:rPr>
          <w:rFonts w:ascii="仿宋" w:eastAsia="仿宋" w:hAnsi="仿宋" w:hint="eastAsia"/>
          <w:sz w:val="28"/>
        </w:rPr>
      </w:pPr>
      <w:r w:rsidRPr="005A0771">
        <w:rPr>
          <w:rFonts w:ascii="仿宋" w:eastAsia="仿宋" w:hAnsi="仿宋" w:hint="eastAsia"/>
          <w:sz w:val="28"/>
        </w:rPr>
        <w:t>通过明确的品牌定位和精心设计的推广策略，我们将在市场中建立起强大的品牌形象，吸引并保留目标客户，实现可持续增长和盈利性。</w:t>
      </w:r>
    </w:p>
    <w:p w:rsidR="005A0771" w:rsidP="005A0771" w14:paraId="3999DA4C" w14:textId="5E587212">
      <w:pPr>
        <w:pStyle w:val="Heading2"/>
      </w:pPr>
      <w:bookmarkStart w:id="28" w:name="_Toc160900881"/>
      <w:r w:rsidRPr="005A0771">
        <w:t>(二)、定价策略</w:t>
      </w:r>
      <w:bookmarkEnd w:id="28"/>
    </w:p>
    <w:p w:rsidR="005A0771" w:rsidRPr="005A0771" w:rsidP="005A0771" w14:paraId="03AB3492" w14:textId="77777777">
      <w:pPr>
        <w:ind w:firstLine="560" w:firstLineChars="200"/>
        <w:rPr>
          <w:rFonts w:ascii="仿宋" w:eastAsia="仿宋" w:hAnsi="仿宋"/>
          <w:sz w:val="28"/>
        </w:rPr>
      </w:pPr>
      <w:r w:rsidRPr="005A0771">
        <w:rPr>
          <w:rFonts w:ascii="仿宋" w:eastAsia="仿宋" w:hAnsi="仿宋" w:hint="eastAsia"/>
          <w:sz w:val="28"/>
        </w:rPr>
        <w:t>定价策略是决定产品或服务价格的关键因素，对企业的资产质量、成长性和收益性产生直接影响。在制定我们的定价策略时，我</w:t>
      </w:r>
      <w:r w:rsidRPr="005A0771">
        <w:rPr>
          <w:rFonts w:ascii="仿宋" w:eastAsia="仿宋" w:hAnsi="仿宋" w:hint="eastAsia"/>
          <w:sz w:val="28"/>
        </w:rPr>
        <w:t>们将综合考虑多个因素，包括市场需求、成本结构和竞争情况，以确保我们的价格能够实现最佳的资产回报、支持业务增长并提高盈利水平。</w:t>
      </w:r>
    </w:p>
    <w:p w:rsidR="005A0771" w:rsidRPr="005A0771" w:rsidP="005A0771" w14:paraId="2C050B4A" w14:textId="77777777">
      <w:pPr>
        <w:ind w:firstLine="560" w:firstLineChars="200"/>
        <w:rPr>
          <w:rFonts w:ascii="仿宋" w:eastAsia="仿宋" w:hAnsi="仿宋"/>
          <w:sz w:val="28"/>
        </w:rPr>
      </w:pPr>
    </w:p>
    <w:p w:rsidR="005A0771" w:rsidRPr="005A0771" w:rsidP="005A0771" w14:paraId="7CFA101C" w14:textId="77777777">
      <w:pPr>
        <w:ind w:firstLine="560" w:firstLineChars="200"/>
        <w:rPr>
          <w:rFonts w:ascii="仿宋" w:eastAsia="仿宋" w:hAnsi="仿宋"/>
          <w:sz w:val="28"/>
        </w:rPr>
      </w:pPr>
      <w:r w:rsidRPr="005A0771">
        <w:rPr>
          <w:rFonts w:ascii="仿宋" w:eastAsia="仿宋" w:hAnsi="仿宋"/>
          <w:sz w:val="28"/>
        </w:rPr>
        <w:t>1. 市场需求分析</w:t>
      </w:r>
    </w:p>
    <w:p w:rsidR="005A0771" w:rsidRPr="005A0771" w:rsidP="005A0771" w14:paraId="2CB345A0"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5A0771" w:rsidRPr="005A0771" w:rsidP="005A0771" w14:paraId="213DEB9C" w14:textId="77777777">
      <w:pPr>
        <w:ind w:firstLine="560" w:firstLineChars="200"/>
        <w:rPr>
          <w:rFonts w:ascii="仿宋" w:eastAsia="仿宋" w:hAnsi="仿宋"/>
          <w:sz w:val="28"/>
        </w:rPr>
      </w:pPr>
      <w:r w:rsidRPr="005A0771">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5A0771" w:rsidRPr="005A0771" w:rsidP="005A0771" w14:paraId="7BA0782A" w14:textId="77777777">
      <w:pPr>
        <w:ind w:firstLine="560" w:firstLineChars="200"/>
        <w:rPr>
          <w:rFonts w:ascii="仿宋" w:eastAsia="仿宋" w:hAnsi="仿宋"/>
          <w:sz w:val="28"/>
        </w:rPr>
      </w:pPr>
    </w:p>
    <w:p w:rsidR="005A0771" w:rsidRPr="005A0771" w:rsidP="005A0771" w14:paraId="61010A5E" w14:textId="77777777">
      <w:pPr>
        <w:ind w:firstLine="560" w:firstLineChars="200"/>
        <w:rPr>
          <w:rFonts w:ascii="仿宋" w:eastAsia="仿宋" w:hAnsi="仿宋"/>
          <w:sz w:val="28"/>
        </w:rPr>
      </w:pPr>
      <w:r w:rsidRPr="005A0771">
        <w:rPr>
          <w:rFonts w:ascii="仿宋" w:eastAsia="仿宋" w:hAnsi="仿宋"/>
          <w:sz w:val="28"/>
        </w:rPr>
        <w:t>2. 成本结构考虑</w:t>
      </w:r>
    </w:p>
    <w:p w:rsidR="005A0771" w:rsidRPr="005A0771" w:rsidP="005A0771" w14:paraId="594EF592" w14:textId="77777777">
      <w:pPr>
        <w:ind w:firstLine="560" w:firstLineChars="200"/>
        <w:rPr>
          <w:rFonts w:ascii="仿宋" w:eastAsia="仿宋" w:hAnsi="仿宋"/>
          <w:sz w:val="28"/>
        </w:rPr>
      </w:pPr>
    </w:p>
    <w:p w:rsidR="005A0771" w:rsidRPr="005A0771" w:rsidP="005A0771" w14:paraId="31BEA3AE" w14:textId="77777777">
      <w:pPr>
        <w:ind w:firstLine="560" w:firstLineChars="200"/>
        <w:rPr>
          <w:rFonts w:ascii="仿宋" w:eastAsia="仿宋" w:hAnsi="仿宋"/>
          <w:sz w:val="28"/>
        </w:rPr>
      </w:pPr>
      <w:r w:rsidRPr="005A0771">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5A0771" w:rsidRPr="005A0771" w:rsidP="005A0771" w14:paraId="2532C8C4" w14:textId="77777777">
      <w:pPr>
        <w:ind w:firstLine="560" w:firstLineChars="200"/>
        <w:rPr>
          <w:rFonts w:ascii="仿宋" w:eastAsia="仿宋" w:hAnsi="仿宋"/>
          <w:sz w:val="28"/>
        </w:rPr>
      </w:pPr>
    </w:p>
    <w:p w:rsidR="005A0771" w:rsidRPr="005A0771" w:rsidP="005A0771" w14:paraId="2393EC05" w14:textId="77777777">
      <w:pPr>
        <w:ind w:firstLine="560" w:firstLineChars="200"/>
        <w:rPr>
          <w:rFonts w:ascii="仿宋" w:eastAsia="仿宋" w:hAnsi="仿宋"/>
          <w:sz w:val="28"/>
        </w:rPr>
      </w:pPr>
      <w:r w:rsidRPr="005A0771">
        <w:rPr>
          <w:rFonts w:ascii="仿宋" w:eastAsia="仿宋" w:hAnsi="仿宋"/>
          <w:sz w:val="28"/>
        </w:rPr>
        <w:t>3. 竞争情况评估</w:t>
      </w:r>
    </w:p>
    <w:p w:rsidR="005A0771" w:rsidRPr="005A0771" w:rsidP="005A0771" w14:paraId="2BF92208" w14:textId="77777777">
      <w:pPr>
        <w:ind w:firstLine="560" w:firstLineChars="200"/>
        <w:rPr>
          <w:rFonts w:ascii="仿宋" w:eastAsia="仿宋" w:hAnsi="仿宋"/>
          <w:sz w:val="28"/>
        </w:rPr>
      </w:pPr>
    </w:p>
    <w:p w:rsidR="005A0771" w:rsidRPr="005A0771" w:rsidP="005A0771" w14:paraId="7A33B035" w14:textId="77777777">
      <w:pPr>
        <w:ind w:firstLine="560" w:firstLineChars="200"/>
        <w:rPr>
          <w:rFonts w:ascii="仿宋" w:eastAsia="仿宋" w:hAnsi="仿宋"/>
          <w:sz w:val="28"/>
        </w:rPr>
      </w:pPr>
      <w:r w:rsidRPr="005A0771">
        <w:rPr>
          <w:rFonts w:ascii="仿宋" w:eastAsia="仿宋" w:hAnsi="仿宋" w:hint="eastAsia"/>
          <w:sz w:val="28"/>
        </w:rPr>
        <w:t>了解竞争对手的定价策略和市场地位至关重要。我们将根据权威市场研究数据对竞争对手的价格水平进行比较分析，以确定我们</w:t>
      </w:r>
      <w:r w:rsidRPr="005A0771">
        <w:rPr>
          <w:rFonts w:ascii="仿宋" w:eastAsia="仿宋" w:hAnsi="仿宋" w:hint="eastAsia"/>
          <w:sz w:val="28"/>
        </w:rPr>
        <w:t>的产品或服务是否能够在市场中保持竞争力。如果我们的资产质量和价值提供优势，我们可以考虑制定溢价定价策略。</w:t>
      </w:r>
    </w:p>
    <w:p w:rsidR="005A0771" w:rsidRPr="005A0771" w:rsidP="005A0771" w14:paraId="7AC862DE" w14:textId="77777777">
      <w:pPr>
        <w:ind w:firstLine="560" w:firstLineChars="200"/>
        <w:rPr>
          <w:rFonts w:ascii="仿宋" w:eastAsia="仿宋" w:hAnsi="仿宋"/>
          <w:sz w:val="28"/>
        </w:rPr>
      </w:pPr>
    </w:p>
    <w:p w:rsidR="005A0771" w:rsidRPr="005A0771" w:rsidP="005A0771" w14:paraId="4F783ADE" w14:textId="77777777">
      <w:pPr>
        <w:ind w:firstLine="560" w:firstLineChars="200"/>
        <w:rPr>
          <w:rFonts w:ascii="仿宋" w:eastAsia="仿宋" w:hAnsi="仿宋"/>
          <w:sz w:val="28"/>
        </w:rPr>
      </w:pPr>
      <w:r w:rsidRPr="005A0771">
        <w:rPr>
          <w:rFonts w:ascii="仿宋" w:eastAsia="仿宋" w:hAnsi="仿宋"/>
          <w:sz w:val="28"/>
        </w:rPr>
        <w:t>4. 增值服务和包装</w:t>
      </w:r>
    </w:p>
    <w:p w:rsidR="005A0771" w:rsidRPr="005A0771" w:rsidP="005A0771" w14:paraId="44EA5649" w14:textId="77777777">
      <w:pPr>
        <w:ind w:firstLine="560" w:firstLineChars="200"/>
        <w:rPr>
          <w:rFonts w:ascii="仿宋" w:eastAsia="仿宋" w:hAnsi="仿宋"/>
          <w:sz w:val="28"/>
        </w:rPr>
      </w:pPr>
    </w:p>
    <w:p w:rsidR="005A0771" w:rsidRPr="005A0771" w:rsidP="005A0771" w14:paraId="471C0CA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5A0771" w:rsidRPr="005A0771" w:rsidP="005A0771" w14:textId="77777777">
      <w:pPr>
        <w:ind w:firstLine="560" w:firstLineChars="200"/>
        <w:rPr>
          <w:rFonts w:ascii="仿宋" w:eastAsia="仿宋" w:hAnsi="仿宋"/>
          <w:sz w:val="28"/>
        </w:rPr>
      </w:pPr>
      <w:r w:rsidRPr="005A0771">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5A0771" w:rsidRPr="005A0771" w:rsidP="005A0771" w14:paraId="1F8C5F98" w14:textId="77777777">
      <w:pPr>
        <w:ind w:firstLine="560" w:firstLineChars="200"/>
        <w:rPr>
          <w:rFonts w:ascii="仿宋" w:eastAsia="仿宋" w:hAnsi="仿宋"/>
          <w:sz w:val="28"/>
        </w:rPr>
      </w:pPr>
    </w:p>
    <w:p w:rsidR="005A0771" w:rsidRPr="005A0771" w:rsidP="005A0771" w14:paraId="04CDD857" w14:textId="77777777">
      <w:pPr>
        <w:ind w:firstLine="560" w:firstLineChars="200"/>
        <w:rPr>
          <w:rFonts w:ascii="仿宋" w:eastAsia="仿宋" w:hAnsi="仿宋"/>
          <w:sz w:val="28"/>
        </w:rPr>
      </w:pPr>
      <w:r w:rsidRPr="005A0771">
        <w:rPr>
          <w:rFonts w:ascii="仿宋" w:eastAsia="仿宋" w:hAnsi="仿宋"/>
          <w:sz w:val="28"/>
        </w:rPr>
        <w:t>5. 动态定价策略</w:t>
      </w:r>
    </w:p>
    <w:p w:rsidR="005A0771" w:rsidRPr="005A0771" w:rsidP="005A0771" w14:paraId="28D69799" w14:textId="77777777">
      <w:pPr>
        <w:ind w:firstLine="560" w:firstLineChars="200"/>
        <w:rPr>
          <w:rFonts w:ascii="仿宋" w:eastAsia="仿宋" w:hAnsi="仿宋"/>
          <w:sz w:val="28"/>
        </w:rPr>
      </w:pPr>
    </w:p>
    <w:p w:rsidR="005A0771" w:rsidP="005A0771" w14:paraId="2CF96F57" w14:textId="4B82A1D2">
      <w:pPr>
        <w:ind w:firstLine="560" w:firstLineChars="200"/>
        <w:rPr>
          <w:rFonts w:ascii="仿宋" w:eastAsia="仿宋" w:hAnsi="仿宋" w:hint="eastAsia"/>
          <w:sz w:val="28"/>
        </w:rPr>
      </w:pPr>
      <w:r w:rsidRPr="005A0771">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5A0771" w:rsidP="005A0771" w14:paraId="69B0808B" w14:textId="3340462A">
      <w:pPr>
        <w:pStyle w:val="Heading2"/>
      </w:pPr>
      <w:bookmarkStart w:id="29" w:name="_Toc160900882"/>
      <w:r w:rsidRPr="005A0771">
        <w:t>(三)、销售渠道与销售策略</w:t>
      </w:r>
      <w:bookmarkEnd w:id="29"/>
    </w:p>
    <w:p w:rsidR="005A0771" w:rsidRPr="005A0771" w:rsidP="005A0771" w14:paraId="0BEA4441" w14:textId="77777777">
      <w:pPr>
        <w:ind w:firstLine="560" w:firstLineChars="200"/>
        <w:rPr>
          <w:rFonts w:ascii="仿宋" w:eastAsia="仿宋" w:hAnsi="仿宋"/>
          <w:sz w:val="28"/>
        </w:rPr>
      </w:pPr>
      <w:r w:rsidRPr="005A0771">
        <w:rPr>
          <w:rFonts w:ascii="仿宋" w:eastAsia="仿宋" w:hAnsi="仿宋"/>
          <w:sz w:val="28"/>
        </w:rPr>
        <w:t>1. 销售渠道的多样性</w:t>
      </w:r>
    </w:p>
    <w:p w:rsidR="005A0771" w:rsidRPr="005A0771" w:rsidP="005A0771" w14:paraId="51321FC3" w14:textId="77777777">
      <w:pPr>
        <w:ind w:firstLine="560" w:firstLineChars="200"/>
        <w:rPr>
          <w:rFonts w:ascii="仿宋" w:eastAsia="仿宋" w:hAnsi="仿宋"/>
          <w:sz w:val="28"/>
        </w:rPr>
      </w:pPr>
    </w:p>
    <w:p w:rsidR="005A0771" w:rsidRPr="005A0771" w:rsidP="005A0771" w14:paraId="3F3203D9" w14:textId="77777777">
      <w:pPr>
        <w:ind w:firstLine="560" w:firstLineChars="200"/>
        <w:rPr>
          <w:rFonts w:ascii="仿宋" w:eastAsia="仿宋" w:hAnsi="仿宋"/>
          <w:sz w:val="28"/>
        </w:rPr>
      </w:pPr>
      <w:r w:rsidRPr="005A0771">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w:t>
      </w:r>
      <w:r w:rsidRPr="005A0771">
        <w:rPr>
          <w:rFonts w:ascii="仿宋" w:eastAsia="仿宋" w:hAnsi="仿宋" w:hint="eastAsia"/>
          <w:sz w:val="28"/>
        </w:rPr>
        <w:t>市场覆盖范围。线下渠道将依托经销商和零售商网络，增加产品的市场可见度。同时，我们计划通过直销渠道与大客户建立合作关系，实现个性化销售服务。</w:t>
      </w:r>
    </w:p>
    <w:p w:rsidR="005A0771" w:rsidRPr="005A0771" w:rsidP="005A0771" w14:paraId="7F530AAB" w14:textId="77777777">
      <w:pPr>
        <w:ind w:firstLine="560" w:firstLineChars="200"/>
        <w:rPr>
          <w:rFonts w:ascii="仿宋" w:eastAsia="仿宋" w:hAnsi="仿宋"/>
          <w:sz w:val="28"/>
        </w:rPr>
      </w:pPr>
    </w:p>
    <w:p w:rsidR="005A0771" w:rsidRPr="005A0771" w:rsidP="005A0771" w14:paraId="703CBE7C" w14:textId="77777777">
      <w:pPr>
        <w:ind w:firstLine="560" w:firstLineChars="200"/>
        <w:rPr>
          <w:rFonts w:ascii="仿宋" w:eastAsia="仿宋" w:hAnsi="仿宋"/>
          <w:sz w:val="28"/>
        </w:rPr>
      </w:pPr>
      <w:r w:rsidRPr="005A0771">
        <w:rPr>
          <w:rFonts w:ascii="仿宋" w:eastAsia="仿宋" w:hAnsi="仿宋"/>
          <w:sz w:val="28"/>
        </w:rPr>
        <w:t>2. 客户关系管理</w:t>
      </w:r>
      <w:r w:rsidRPr="005A0771">
        <w:rPr>
          <w:rFonts w:ascii="仿宋" w:eastAsia="仿宋" w:hAnsi="仿宋"/>
          <w:sz w:val="28"/>
        </w:rPr>
        <w:br/>
      </w:r>
      <w:r w:rsidRPr="005A0771">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14:ligatures w14:val="none"/>
          </w:rPr>
          <w:t>https://d.book118.com/966140102204010101</w:t>
        </w:r>
      </w:hyperlink>
    </w:p>
    <w:p w:rsidR="005A0771" w:rsidRPr="005A0771" w:rsidP="005A0771">
      <w:pPr>
        <w:ind w:firstLine="560" w:firstLineChars="200"/>
        <w:rPr>
          <w:rFonts w:ascii="仿宋" w:eastAsia="仿宋" w:hAnsi="仿宋"/>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paraId="2ADCAF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paraId="7C01165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A077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A077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A077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paraId="6F4F5E32"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A0771" w14:paraId="6243A23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A077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077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077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A077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paraId="5B22CEA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077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A077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A077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077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A077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A0771"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A0771"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A0771"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A0771"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A0771"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A077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A0771"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A0771"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A0771"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A0771"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A0771"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A0771"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077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A0771"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P="00C27303" w14:textId="191A7C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5A0771"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paraId="6FE2107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paraId="6369A84D" w14:textId="615F9AD0">
    <w:pPr>
      <w:pStyle w:val="Header"/>
      <w:rPr>
        <w:rFonts w:ascii="仿宋" w:eastAsia="仿宋" w:hAnsi="仿宋"/>
      </w:rPr>
    </w:pPr>
    <w:r w:rsidRPr="005A0771">
      <w:rPr>
        <w:rFonts w:ascii="仿宋" w:eastAsia="仿宋" w:hAnsi="仿宋" w:hint="eastAsia"/>
      </w:rPr>
      <w:t>计算机维修商业计划书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paraId="1305EB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rsidRPr="005A0771" w:rsidP="005A0771" w14:textId="615F9AD0">
    <w:pPr>
      <w:pStyle w:val="Header"/>
      <w:rPr>
        <w:rFonts w:ascii="仿宋" w:eastAsia="仿宋" w:hAnsi="仿宋"/>
      </w:rPr>
    </w:pPr>
    <w:r w:rsidRPr="005A0771">
      <w:rPr>
        <w:rFonts w:ascii="仿宋" w:eastAsia="仿宋" w:hAnsi="仿宋" w:hint="eastAsia"/>
      </w:rPr>
      <w:t>计算机维修商业计划书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077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71"/>
    <w:rsid w:val="00124B19"/>
    <w:rsid w:val="005A0771"/>
    <w:rsid w:val="00C273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3728192"/>
  <w15:chartTrackingRefBased/>
  <w15:docId w15:val="{C273FD1E-F83A-42F4-8900-2D08E5A0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A077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A077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A077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A0771"/>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A0771"/>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A0771"/>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A0771"/>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A0771"/>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A077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A0771"/>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A0771"/>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A0771"/>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A0771"/>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A0771"/>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A0771"/>
    <w:rPr>
      <w:rFonts w:cstheme="majorBidi"/>
      <w:b/>
      <w:bCs/>
      <w:color w:val="0F4761" w:themeColor="accent1" w:themeShade="BF"/>
    </w:rPr>
  </w:style>
  <w:style w:type="character" w:customStyle="1" w:styleId="7">
    <w:name w:val="标题 7 字符"/>
    <w:basedOn w:val="DefaultParagraphFont"/>
    <w:link w:val="Heading7"/>
    <w:uiPriority w:val="9"/>
    <w:semiHidden/>
    <w:rsid w:val="005A0771"/>
    <w:rPr>
      <w:rFonts w:cstheme="majorBidi"/>
      <w:b/>
      <w:bCs/>
      <w:color w:val="595959" w:themeColor="text1" w:themeTint="A6"/>
    </w:rPr>
  </w:style>
  <w:style w:type="character" w:customStyle="1" w:styleId="8">
    <w:name w:val="标题 8 字符"/>
    <w:basedOn w:val="DefaultParagraphFont"/>
    <w:link w:val="Heading8"/>
    <w:uiPriority w:val="9"/>
    <w:semiHidden/>
    <w:rsid w:val="005A0771"/>
    <w:rPr>
      <w:rFonts w:cstheme="majorBidi"/>
      <w:color w:val="595959" w:themeColor="text1" w:themeTint="A6"/>
    </w:rPr>
  </w:style>
  <w:style w:type="character" w:customStyle="1" w:styleId="9">
    <w:name w:val="标题 9 字符"/>
    <w:basedOn w:val="DefaultParagraphFont"/>
    <w:link w:val="Heading9"/>
    <w:uiPriority w:val="9"/>
    <w:semiHidden/>
    <w:rsid w:val="005A0771"/>
    <w:rPr>
      <w:rFonts w:eastAsiaTheme="majorEastAsia" w:cstheme="majorBidi"/>
      <w:color w:val="595959" w:themeColor="text1" w:themeTint="A6"/>
    </w:rPr>
  </w:style>
  <w:style w:type="paragraph" w:styleId="Title">
    <w:name w:val="Title"/>
    <w:basedOn w:val="Normal"/>
    <w:next w:val="Normal"/>
    <w:link w:val="a"/>
    <w:uiPriority w:val="10"/>
    <w:qFormat/>
    <w:rsid w:val="005A0771"/>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A0771"/>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A07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A077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A0771"/>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A0771"/>
    <w:rPr>
      <w:i/>
      <w:iCs/>
      <w:color w:val="404040" w:themeColor="text1" w:themeTint="BF"/>
    </w:rPr>
  </w:style>
  <w:style w:type="paragraph" w:styleId="ListParagraph">
    <w:name w:val="List Paragraph"/>
    <w:basedOn w:val="Normal"/>
    <w:uiPriority w:val="34"/>
    <w:qFormat/>
    <w:rsid w:val="005A0771"/>
    <w:pPr>
      <w:ind w:left="720"/>
      <w:contextualSpacing/>
    </w:pPr>
  </w:style>
  <w:style w:type="character" w:styleId="IntenseEmphasis">
    <w:name w:val="Intense Emphasis"/>
    <w:basedOn w:val="DefaultParagraphFont"/>
    <w:uiPriority w:val="21"/>
    <w:qFormat/>
    <w:rsid w:val="005A0771"/>
    <w:rPr>
      <w:i/>
      <w:iCs/>
      <w:color w:val="0F4761" w:themeColor="accent1" w:themeShade="BF"/>
    </w:rPr>
  </w:style>
  <w:style w:type="paragraph" w:styleId="IntenseQuote">
    <w:name w:val="Intense Quote"/>
    <w:basedOn w:val="Normal"/>
    <w:next w:val="Normal"/>
    <w:link w:val="a2"/>
    <w:uiPriority w:val="30"/>
    <w:qFormat/>
    <w:rsid w:val="005A0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A0771"/>
    <w:rPr>
      <w:i/>
      <w:iCs/>
      <w:color w:val="0F4761" w:themeColor="accent1" w:themeShade="BF"/>
    </w:rPr>
  </w:style>
  <w:style w:type="character" w:styleId="IntenseReference">
    <w:name w:val="Intense Reference"/>
    <w:basedOn w:val="DefaultParagraphFont"/>
    <w:uiPriority w:val="32"/>
    <w:qFormat/>
    <w:rsid w:val="005A0771"/>
    <w:rPr>
      <w:b/>
      <w:bCs/>
      <w:smallCaps/>
      <w:color w:val="0F4761" w:themeColor="accent1" w:themeShade="BF"/>
      <w:spacing w:val="5"/>
    </w:rPr>
  </w:style>
  <w:style w:type="paragraph" w:styleId="Header">
    <w:name w:val="header"/>
    <w:basedOn w:val="Normal"/>
    <w:link w:val="a3"/>
    <w:uiPriority w:val="99"/>
    <w:unhideWhenUsed/>
    <w:rsid w:val="005A0771"/>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A0771"/>
    <w:rPr>
      <w:sz w:val="18"/>
      <w:szCs w:val="18"/>
    </w:rPr>
  </w:style>
  <w:style w:type="paragraph" w:styleId="Footer">
    <w:name w:val="footer"/>
    <w:basedOn w:val="Normal"/>
    <w:link w:val="a4"/>
    <w:uiPriority w:val="99"/>
    <w:unhideWhenUsed/>
    <w:rsid w:val="005A0771"/>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A0771"/>
    <w:rPr>
      <w:sz w:val="18"/>
      <w:szCs w:val="18"/>
    </w:rPr>
  </w:style>
  <w:style w:type="character" w:styleId="PageNumber">
    <w:name w:val="page number"/>
    <w:basedOn w:val="DefaultParagraphFont"/>
    <w:uiPriority w:val="99"/>
    <w:semiHidden/>
    <w:unhideWhenUsed/>
    <w:rsid w:val="005A0771"/>
  </w:style>
  <w:style w:type="paragraph" w:styleId="TOC1">
    <w:name w:val="toc 1"/>
    <w:basedOn w:val="Normal"/>
    <w:next w:val="Normal"/>
    <w:autoRedefine/>
    <w:uiPriority w:val="39"/>
    <w:unhideWhenUsed/>
    <w:rsid w:val="005A0771"/>
  </w:style>
  <w:style w:type="paragraph" w:styleId="TOC2">
    <w:name w:val="toc 2"/>
    <w:basedOn w:val="Normal"/>
    <w:next w:val="Normal"/>
    <w:autoRedefine/>
    <w:uiPriority w:val="39"/>
    <w:unhideWhenUsed/>
    <w:rsid w:val="005A077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966140102204010101"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3761</Words>
  <Characters>21439</Characters>
  <Application>Microsoft Office Word</Application>
  <DocSecurity>0</DocSecurity>
  <Lines>178</Lines>
  <Paragraphs>50</Paragraphs>
  <ScaleCrop>false</ScaleCrop>
  <Company/>
  <LinksUpToDate>false</LinksUpToDate>
  <CharactersWithSpaces>25150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2024-03-09T10:20:00Z</dcterms:created>
  <dcterms:modified xsi:type="dcterms:W3CDTF">2024-03-09T10:20:00Z</dcterms:modified>
</cp:coreProperties>
</file>