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大型并网风力发电机组叶片项目规划设计纲要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1" w:history="1">
        <w:r>
          <w:rPr>
            <w:rFonts w:ascii="仿宋" w:eastAsia="仿宋" w:hAnsi="仿宋" w:cs="仿宋" w:hint="eastAsia"/>
            <w:lang w:eastAsia="zh-CN"/>
          </w:rPr>
          <w:t>序言</w:t>
        </w:r>
        <w:r>
          <w:tab/>
        </w:r>
        <w:r>
          <w:fldChar w:fldCharType="begin"/>
        </w:r>
        <w:r>
          <w:instrText xml:space="preserve"> PAGEREF _Toc21391 \h </w:instrText>
        </w:r>
        <w:r>
          <w:fldChar w:fldCharType="separate"/>
        </w:r>
        <w:r>
          <w:t>3</w:t>
        </w:r>
        <w:r>
          <w:fldChar w:fldCharType="end"/>
        </w:r>
      </w:hyperlink>
    </w:p>
    <w:p>
      <w:pPr>
        <w:pStyle w:val="TOC1"/>
        <w:tabs>
          <w:tab w:val="right" w:leader="dot" w:pos="8306"/>
        </w:tabs>
      </w:pPr>
      <w:hyperlink w:anchor="_Toc30079" w:history="1">
        <w:r>
          <w:rPr>
            <w:rFonts w:ascii="仿宋" w:eastAsia="仿宋" w:hAnsi="仿宋" w:cs="仿宋" w:hint="eastAsia"/>
            <w:lang w:eastAsia="zh-CN"/>
          </w:rPr>
          <w:t>一、大型并网风力发电机组叶片项目选址可行性分析</w:t>
        </w:r>
        <w:r>
          <w:tab/>
        </w:r>
        <w:r>
          <w:fldChar w:fldCharType="begin"/>
        </w:r>
        <w:r>
          <w:instrText xml:space="preserve"> PAGEREF _Toc30079 \h </w:instrText>
        </w:r>
        <w:r>
          <w:fldChar w:fldCharType="separate"/>
        </w:r>
        <w:r>
          <w:t>3</w:t>
        </w:r>
        <w:r>
          <w:fldChar w:fldCharType="end"/>
        </w:r>
      </w:hyperlink>
    </w:p>
    <w:p>
      <w:pPr>
        <w:pStyle w:val="TOC2"/>
        <w:tabs>
          <w:tab w:val="right" w:leader="dot" w:pos="8306"/>
        </w:tabs>
      </w:pPr>
      <w:hyperlink w:anchor="_Toc15634" w:history="1">
        <w:r>
          <w:rPr>
            <w:rFonts w:ascii="仿宋" w:eastAsia="仿宋" w:hAnsi="仿宋" w:cs="仿宋" w:hint="eastAsia"/>
            <w:lang w:eastAsia="zh-CN"/>
          </w:rPr>
          <w:t>(一)、大型并网风力发电机组叶片项目选址</w:t>
        </w:r>
        <w:r>
          <w:tab/>
        </w:r>
        <w:r>
          <w:fldChar w:fldCharType="begin"/>
        </w:r>
        <w:r>
          <w:instrText xml:space="preserve"> PAGEREF _Toc15634 \h </w:instrText>
        </w:r>
        <w:r>
          <w:fldChar w:fldCharType="separate"/>
        </w:r>
        <w:r>
          <w:t>3</w:t>
        </w:r>
        <w:r>
          <w:fldChar w:fldCharType="end"/>
        </w:r>
      </w:hyperlink>
    </w:p>
    <w:p>
      <w:pPr>
        <w:pStyle w:val="TOC2"/>
        <w:tabs>
          <w:tab w:val="right" w:leader="dot" w:pos="8306"/>
        </w:tabs>
      </w:pPr>
      <w:hyperlink w:anchor="_Toc19490" w:history="1">
        <w:r>
          <w:rPr>
            <w:rFonts w:ascii="仿宋" w:eastAsia="仿宋" w:hAnsi="仿宋" w:cs="仿宋" w:hint="eastAsia"/>
            <w:lang w:eastAsia="zh-CN"/>
          </w:rPr>
          <w:t>(二)、用地控制指标</w:t>
        </w:r>
        <w:r>
          <w:tab/>
        </w:r>
        <w:r>
          <w:fldChar w:fldCharType="begin"/>
        </w:r>
        <w:r>
          <w:instrText xml:space="preserve"> PAGEREF _Toc19490 \h </w:instrText>
        </w:r>
        <w:r>
          <w:fldChar w:fldCharType="separate"/>
        </w:r>
        <w:r>
          <w:t>3</w:t>
        </w:r>
        <w:r>
          <w:fldChar w:fldCharType="end"/>
        </w:r>
      </w:hyperlink>
    </w:p>
    <w:p>
      <w:pPr>
        <w:pStyle w:val="TOC2"/>
        <w:tabs>
          <w:tab w:val="right" w:leader="dot" w:pos="8306"/>
        </w:tabs>
      </w:pPr>
      <w:hyperlink w:anchor="_Toc25545" w:history="1">
        <w:r>
          <w:rPr>
            <w:rFonts w:ascii="仿宋" w:eastAsia="仿宋" w:hAnsi="仿宋" w:cs="仿宋" w:hint="eastAsia"/>
            <w:lang w:eastAsia="zh-CN"/>
          </w:rPr>
          <w:t>(三)、节约用地措施</w:t>
        </w:r>
        <w:r>
          <w:tab/>
        </w:r>
        <w:r>
          <w:fldChar w:fldCharType="begin"/>
        </w:r>
        <w:r>
          <w:instrText xml:space="preserve"> PAGEREF _Toc25545 \h </w:instrText>
        </w:r>
        <w:r>
          <w:fldChar w:fldCharType="separate"/>
        </w:r>
        <w:r>
          <w:t>5</w:t>
        </w:r>
        <w:r>
          <w:fldChar w:fldCharType="end"/>
        </w:r>
      </w:hyperlink>
    </w:p>
    <w:p>
      <w:pPr>
        <w:pStyle w:val="TOC2"/>
        <w:tabs>
          <w:tab w:val="right" w:leader="dot" w:pos="8306"/>
        </w:tabs>
      </w:pPr>
      <w:hyperlink w:anchor="_Toc11196" w:history="1">
        <w:r>
          <w:rPr>
            <w:rFonts w:ascii="仿宋" w:eastAsia="仿宋" w:hAnsi="仿宋" w:cs="仿宋" w:hint="eastAsia"/>
            <w:lang w:eastAsia="zh-CN"/>
          </w:rPr>
          <w:t>(四)、总图布置方案</w:t>
        </w:r>
        <w:r>
          <w:tab/>
        </w:r>
        <w:r>
          <w:fldChar w:fldCharType="begin"/>
        </w:r>
        <w:r>
          <w:instrText xml:space="preserve"> PAGEREF _Toc11196 \h </w:instrText>
        </w:r>
        <w:r>
          <w:fldChar w:fldCharType="separate"/>
        </w:r>
        <w:r>
          <w:t>6</w:t>
        </w:r>
        <w:r>
          <w:fldChar w:fldCharType="end"/>
        </w:r>
      </w:hyperlink>
    </w:p>
    <w:p>
      <w:pPr>
        <w:pStyle w:val="TOC2"/>
        <w:tabs>
          <w:tab w:val="right" w:leader="dot" w:pos="8306"/>
        </w:tabs>
      </w:pPr>
      <w:hyperlink w:anchor="_Toc20192" w:history="1">
        <w:r>
          <w:rPr>
            <w:rFonts w:ascii="仿宋" w:eastAsia="仿宋" w:hAnsi="仿宋" w:cs="仿宋" w:hint="eastAsia"/>
            <w:lang w:eastAsia="zh-CN"/>
          </w:rPr>
          <w:t>(五)、选址综合评价</w:t>
        </w:r>
        <w:r>
          <w:tab/>
        </w:r>
        <w:r>
          <w:fldChar w:fldCharType="begin"/>
        </w:r>
        <w:r>
          <w:instrText xml:space="preserve"> PAGEREF _Toc20192 \h </w:instrText>
        </w:r>
        <w:r>
          <w:fldChar w:fldCharType="separate"/>
        </w:r>
        <w:r>
          <w:t>8</w:t>
        </w:r>
        <w:r>
          <w:fldChar w:fldCharType="end"/>
        </w:r>
      </w:hyperlink>
    </w:p>
    <w:p>
      <w:pPr>
        <w:pStyle w:val="TOC1"/>
        <w:tabs>
          <w:tab w:val="right" w:leader="dot" w:pos="8306"/>
        </w:tabs>
      </w:pPr>
      <w:hyperlink w:anchor="_Toc15724" w:history="1">
        <w:r>
          <w:rPr>
            <w:rFonts w:ascii="仿宋" w:eastAsia="仿宋" w:hAnsi="仿宋" w:cs="仿宋" w:hint="eastAsia"/>
            <w:lang w:eastAsia="zh-CN"/>
          </w:rPr>
          <w:t>二、大型并网风力发电机组叶片项目可持续发展</w:t>
        </w:r>
        <w:r>
          <w:tab/>
        </w:r>
        <w:r>
          <w:fldChar w:fldCharType="begin"/>
        </w:r>
        <w:r>
          <w:instrText xml:space="preserve"> PAGEREF _Toc15724 \h </w:instrText>
        </w:r>
        <w:r>
          <w:fldChar w:fldCharType="separate"/>
        </w:r>
        <w:r>
          <w:t>9</w:t>
        </w:r>
        <w:r>
          <w:fldChar w:fldCharType="end"/>
        </w:r>
      </w:hyperlink>
    </w:p>
    <w:p>
      <w:pPr>
        <w:pStyle w:val="TOC2"/>
        <w:tabs>
          <w:tab w:val="right" w:leader="dot" w:pos="8306"/>
        </w:tabs>
      </w:pPr>
      <w:hyperlink w:anchor="_Toc20240" w:history="1">
        <w:r>
          <w:rPr>
            <w:rFonts w:ascii="仿宋" w:eastAsia="仿宋" w:hAnsi="仿宋" w:cs="仿宋" w:hint="eastAsia"/>
            <w:lang w:eastAsia="zh-CN"/>
          </w:rPr>
          <w:t>(一)、可持续战略与实践</w:t>
        </w:r>
        <w:r>
          <w:tab/>
        </w:r>
        <w:r>
          <w:fldChar w:fldCharType="begin"/>
        </w:r>
        <w:r>
          <w:instrText xml:space="preserve"> PAGEREF _Toc20240 \h </w:instrText>
        </w:r>
        <w:r>
          <w:fldChar w:fldCharType="separate"/>
        </w:r>
        <w:r>
          <w:t>9</w:t>
        </w:r>
        <w:r>
          <w:fldChar w:fldCharType="end"/>
        </w:r>
      </w:hyperlink>
    </w:p>
    <w:p>
      <w:pPr>
        <w:pStyle w:val="TOC2"/>
        <w:tabs>
          <w:tab w:val="right" w:leader="dot" w:pos="8306"/>
        </w:tabs>
      </w:pPr>
      <w:hyperlink w:anchor="_Toc4794" w:history="1">
        <w:r>
          <w:rPr>
            <w:rFonts w:ascii="仿宋" w:eastAsia="仿宋" w:hAnsi="仿宋" w:cs="仿宋" w:hint="eastAsia"/>
            <w:lang w:eastAsia="zh-CN"/>
          </w:rPr>
          <w:t>(二)、环保与社会责任</w:t>
        </w:r>
        <w:r>
          <w:tab/>
        </w:r>
        <w:r>
          <w:fldChar w:fldCharType="begin"/>
        </w:r>
        <w:r>
          <w:instrText xml:space="preserve"> PAGEREF _Toc4794 \h </w:instrText>
        </w:r>
        <w:r>
          <w:fldChar w:fldCharType="separate"/>
        </w:r>
        <w:r>
          <w:t>10</w:t>
        </w:r>
        <w:r>
          <w:fldChar w:fldCharType="end"/>
        </w:r>
      </w:hyperlink>
    </w:p>
    <w:p>
      <w:pPr>
        <w:pStyle w:val="TOC1"/>
        <w:tabs>
          <w:tab w:val="right" w:leader="dot" w:pos="8306"/>
        </w:tabs>
      </w:pPr>
      <w:hyperlink w:anchor="_Toc27824" w:history="1">
        <w:r>
          <w:rPr>
            <w:rFonts w:ascii="仿宋" w:eastAsia="仿宋" w:hAnsi="仿宋" w:cs="仿宋" w:hint="eastAsia"/>
            <w:lang w:eastAsia="zh-CN"/>
          </w:rPr>
          <w:t>三、大型并网风力发电机组叶片项目建设背景及必要性分析</w:t>
        </w:r>
        <w:r>
          <w:tab/>
        </w:r>
        <w:r>
          <w:fldChar w:fldCharType="begin"/>
        </w:r>
        <w:r>
          <w:instrText xml:space="preserve"> PAGEREF _Toc27824 \h </w:instrText>
        </w:r>
        <w:r>
          <w:fldChar w:fldCharType="separate"/>
        </w:r>
        <w:r>
          <w:t>11</w:t>
        </w:r>
        <w:r>
          <w:fldChar w:fldCharType="end"/>
        </w:r>
      </w:hyperlink>
    </w:p>
    <w:p>
      <w:pPr>
        <w:pStyle w:val="TOC2"/>
        <w:tabs>
          <w:tab w:val="right" w:leader="dot" w:pos="8306"/>
        </w:tabs>
      </w:pPr>
      <w:hyperlink w:anchor="_Toc991" w:history="1">
        <w:r>
          <w:rPr>
            <w:rFonts w:ascii="仿宋" w:eastAsia="仿宋" w:hAnsi="仿宋" w:cs="仿宋" w:hint="eastAsia"/>
            <w:lang w:eastAsia="zh-CN"/>
          </w:rPr>
          <w:t>(一)、大型并网风力发电机组叶片项目背景分析</w:t>
        </w:r>
        <w:r>
          <w:tab/>
        </w:r>
        <w:r>
          <w:fldChar w:fldCharType="begin"/>
        </w:r>
        <w:r>
          <w:instrText xml:space="preserve"> PAGEREF _Toc991 \h </w:instrText>
        </w:r>
        <w:r>
          <w:fldChar w:fldCharType="separate"/>
        </w:r>
        <w:r>
          <w:t>11</w:t>
        </w:r>
        <w:r>
          <w:fldChar w:fldCharType="end"/>
        </w:r>
      </w:hyperlink>
    </w:p>
    <w:p>
      <w:pPr>
        <w:pStyle w:val="TOC2"/>
        <w:tabs>
          <w:tab w:val="right" w:leader="dot" w:pos="8306"/>
        </w:tabs>
      </w:pPr>
      <w:hyperlink w:anchor="_Toc21320" w:history="1">
        <w:r>
          <w:rPr>
            <w:rFonts w:ascii="仿宋" w:eastAsia="仿宋" w:hAnsi="仿宋" w:cs="仿宋" w:hint="eastAsia"/>
            <w:lang w:eastAsia="zh-CN"/>
          </w:rPr>
          <w:t>(二)、大型并网风力发电机组叶片项目建设必要性分析</w:t>
        </w:r>
        <w:r>
          <w:tab/>
        </w:r>
        <w:r>
          <w:fldChar w:fldCharType="begin"/>
        </w:r>
        <w:r>
          <w:instrText xml:space="preserve"> PAGEREF _Toc21320 \h </w:instrText>
        </w:r>
        <w:r>
          <w:fldChar w:fldCharType="separate"/>
        </w:r>
        <w:r>
          <w:t>12</w:t>
        </w:r>
        <w:r>
          <w:fldChar w:fldCharType="end"/>
        </w:r>
      </w:hyperlink>
    </w:p>
    <w:p>
      <w:pPr>
        <w:pStyle w:val="TOC1"/>
        <w:tabs>
          <w:tab w:val="right" w:leader="dot" w:pos="8306"/>
        </w:tabs>
      </w:pPr>
      <w:hyperlink w:anchor="_Toc22940" w:history="1">
        <w:r>
          <w:rPr>
            <w:rFonts w:ascii="仿宋" w:eastAsia="仿宋" w:hAnsi="仿宋" w:cs="仿宋" w:hint="eastAsia"/>
            <w:lang w:eastAsia="zh-CN"/>
          </w:rPr>
          <w:t>四、大型并网风力发电机组叶片项目概论</w:t>
        </w:r>
        <w:r>
          <w:tab/>
        </w:r>
        <w:r>
          <w:fldChar w:fldCharType="begin"/>
        </w:r>
        <w:r>
          <w:instrText xml:space="preserve"> PAGEREF _Toc22940 \h </w:instrText>
        </w:r>
        <w:r>
          <w:fldChar w:fldCharType="separate"/>
        </w:r>
        <w:r>
          <w:t>14</w:t>
        </w:r>
        <w:r>
          <w:fldChar w:fldCharType="end"/>
        </w:r>
      </w:hyperlink>
    </w:p>
    <w:p>
      <w:pPr>
        <w:pStyle w:val="TOC2"/>
        <w:tabs>
          <w:tab w:val="right" w:leader="dot" w:pos="8306"/>
        </w:tabs>
      </w:pPr>
      <w:hyperlink w:anchor="_Toc3751" w:history="1">
        <w:r>
          <w:rPr>
            <w:rFonts w:ascii="仿宋" w:eastAsia="仿宋" w:hAnsi="仿宋" w:cs="仿宋" w:hint="eastAsia"/>
            <w:lang w:eastAsia="zh-CN"/>
          </w:rPr>
          <w:t>(一)、大型并网风力发电机组叶片项目概况</w:t>
        </w:r>
        <w:r>
          <w:tab/>
        </w:r>
        <w:r>
          <w:fldChar w:fldCharType="begin"/>
        </w:r>
        <w:r>
          <w:instrText xml:space="preserve"> PAGEREF _Toc3751 \h </w:instrText>
        </w:r>
        <w:r>
          <w:fldChar w:fldCharType="separate"/>
        </w:r>
        <w:r>
          <w:t>14</w:t>
        </w:r>
        <w:r>
          <w:fldChar w:fldCharType="end"/>
        </w:r>
      </w:hyperlink>
    </w:p>
    <w:p>
      <w:pPr>
        <w:pStyle w:val="TOC2"/>
        <w:tabs>
          <w:tab w:val="right" w:leader="dot" w:pos="8306"/>
        </w:tabs>
      </w:pPr>
      <w:hyperlink w:anchor="_Toc26209" w:history="1">
        <w:r>
          <w:rPr>
            <w:rFonts w:ascii="仿宋" w:eastAsia="仿宋" w:hAnsi="仿宋" w:cs="仿宋" w:hint="eastAsia"/>
            <w:lang w:eastAsia="zh-CN"/>
          </w:rPr>
          <w:t>(二)、大型并网风力发电机组叶片项目目标</w:t>
        </w:r>
        <w:r>
          <w:tab/>
        </w:r>
        <w:r>
          <w:fldChar w:fldCharType="begin"/>
        </w:r>
        <w:r>
          <w:instrText xml:space="preserve"> PAGEREF _Toc26209 \h </w:instrText>
        </w:r>
        <w:r>
          <w:fldChar w:fldCharType="separate"/>
        </w:r>
        <w:r>
          <w:t>17</w:t>
        </w:r>
        <w:r>
          <w:fldChar w:fldCharType="end"/>
        </w:r>
      </w:hyperlink>
    </w:p>
    <w:p>
      <w:pPr>
        <w:pStyle w:val="TOC2"/>
        <w:tabs>
          <w:tab w:val="right" w:leader="dot" w:pos="8306"/>
        </w:tabs>
      </w:pPr>
      <w:hyperlink w:anchor="_Toc19922" w:history="1">
        <w:r>
          <w:rPr>
            <w:rFonts w:ascii="仿宋" w:eastAsia="仿宋" w:hAnsi="仿宋" w:cs="仿宋" w:hint="eastAsia"/>
            <w:lang w:eastAsia="zh-CN"/>
          </w:rPr>
          <w:t>(三)、大型并网风力发电机组叶片项目提出的理由</w:t>
        </w:r>
        <w:r>
          <w:tab/>
        </w:r>
        <w:r>
          <w:fldChar w:fldCharType="begin"/>
        </w:r>
        <w:r>
          <w:instrText xml:space="preserve"> PAGEREF _Toc19922 \h </w:instrText>
        </w:r>
        <w:r>
          <w:fldChar w:fldCharType="separate"/>
        </w:r>
        <w:r>
          <w:t>18</w:t>
        </w:r>
        <w:r>
          <w:fldChar w:fldCharType="end"/>
        </w:r>
      </w:hyperlink>
    </w:p>
    <w:p>
      <w:pPr>
        <w:pStyle w:val="TOC2"/>
        <w:tabs>
          <w:tab w:val="right" w:leader="dot" w:pos="8306"/>
        </w:tabs>
      </w:pPr>
      <w:hyperlink w:anchor="_Toc4627" w:history="1">
        <w:r>
          <w:rPr>
            <w:rFonts w:ascii="仿宋" w:eastAsia="仿宋" w:hAnsi="仿宋" w:cs="仿宋" w:hint="eastAsia"/>
            <w:lang w:eastAsia="zh-CN"/>
          </w:rPr>
          <w:t>(四)、大型并网风力发电机组叶片项目意义</w:t>
        </w:r>
        <w:r>
          <w:tab/>
        </w:r>
        <w:r>
          <w:fldChar w:fldCharType="begin"/>
        </w:r>
        <w:r>
          <w:instrText xml:space="preserve"> PAGEREF _Toc4627 \h </w:instrText>
        </w:r>
        <w:r>
          <w:fldChar w:fldCharType="separate"/>
        </w:r>
        <w:r>
          <w:t>19</w:t>
        </w:r>
        <w:r>
          <w:fldChar w:fldCharType="end"/>
        </w:r>
      </w:hyperlink>
    </w:p>
    <w:p>
      <w:pPr>
        <w:pStyle w:val="TOC2"/>
        <w:tabs>
          <w:tab w:val="right" w:leader="dot" w:pos="8306"/>
        </w:tabs>
      </w:pPr>
      <w:hyperlink w:anchor="_Toc16966" w:history="1">
        <w:r>
          <w:rPr>
            <w:rFonts w:ascii="仿宋" w:eastAsia="仿宋" w:hAnsi="仿宋" w:cs="仿宋" w:hint="eastAsia"/>
            <w:lang w:eastAsia="zh-CN"/>
          </w:rPr>
          <w:t>(五)、大型并网风力发电机组叶片项目背景</w:t>
        </w:r>
        <w:r>
          <w:tab/>
        </w:r>
        <w:r>
          <w:fldChar w:fldCharType="begin"/>
        </w:r>
        <w:r>
          <w:instrText xml:space="preserve"> PAGEREF _Toc16966 \h </w:instrText>
        </w:r>
        <w:r>
          <w:fldChar w:fldCharType="separate"/>
        </w:r>
        <w:r>
          <w:t>20</w:t>
        </w:r>
        <w:r>
          <w:fldChar w:fldCharType="end"/>
        </w:r>
      </w:hyperlink>
    </w:p>
    <w:p>
      <w:pPr>
        <w:pStyle w:val="TOC1"/>
        <w:tabs>
          <w:tab w:val="right" w:leader="dot" w:pos="8306"/>
        </w:tabs>
      </w:pPr>
      <w:hyperlink w:anchor="_Toc13500" w:history="1">
        <w:r>
          <w:rPr>
            <w:rFonts w:ascii="仿宋" w:eastAsia="仿宋" w:hAnsi="仿宋" w:cs="仿宋" w:hint="eastAsia"/>
            <w:lang w:eastAsia="zh-CN"/>
          </w:rPr>
          <w:t>五、大型并网风力发电机组叶片项目土建工程</w:t>
        </w:r>
        <w:r>
          <w:tab/>
        </w:r>
        <w:r>
          <w:fldChar w:fldCharType="begin"/>
        </w:r>
        <w:r>
          <w:instrText xml:space="preserve"> PAGEREF _Toc13500 \h </w:instrText>
        </w:r>
        <w:r>
          <w:fldChar w:fldCharType="separate"/>
        </w:r>
        <w:r>
          <w:t>21</w:t>
        </w:r>
        <w:r>
          <w:fldChar w:fldCharType="end"/>
        </w:r>
      </w:hyperlink>
    </w:p>
    <w:p>
      <w:pPr>
        <w:pStyle w:val="TOC2"/>
        <w:tabs>
          <w:tab w:val="right" w:leader="dot" w:pos="8306"/>
        </w:tabs>
      </w:pPr>
      <w:hyperlink w:anchor="_Toc9822" w:history="1">
        <w:r>
          <w:rPr>
            <w:rFonts w:ascii="仿宋" w:eastAsia="仿宋" w:hAnsi="仿宋" w:cs="仿宋" w:hint="eastAsia"/>
            <w:lang w:eastAsia="zh-CN"/>
          </w:rPr>
          <w:t>(一)、建筑工程设计原则</w:t>
        </w:r>
        <w:r>
          <w:tab/>
        </w:r>
        <w:r>
          <w:fldChar w:fldCharType="begin"/>
        </w:r>
        <w:r>
          <w:instrText xml:space="preserve"> PAGEREF _Toc9822 \h </w:instrText>
        </w:r>
        <w:r>
          <w:fldChar w:fldCharType="separate"/>
        </w:r>
        <w:r>
          <w:t>21</w:t>
        </w:r>
        <w:r>
          <w:fldChar w:fldCharType="end"/>
        </w:r>
      </w:hyperlink>
    </w:p>
    <w:p>
      <w:pPr>
        <w:pStyle w:val="TOC2"/>
        <w:tabs>
          <w:tab w:val="right" w:leader="dot" w:pos="8306"/>
        </w:tabs>
      </w:pPr>
      <w:hyperlink w:anchor="_Toc16349" w:history="1">
        <w:r>
          <w:rPr>
            <w:rFonts w:ascii="仿宋" w:eastAsia="仿宋" w:hAnsi="仿宋" w:cs="仿宋" w:hint="eastAsia"/>
            <w:lang w:eastAsia="zh-CN"/>
          </w:rPr>
          <w:t>(二)、土建工程设计年限及安全等级</w:t>
        </w:r>
        <w:r>
          <w:tab/>
        </w:r>
        <w:r>
          <w:fldChar w:fldCharType="begin"/>
        </w:r>
        <w:r>
          <w:instrText xml:space="preserve"> PAGEREF _Toc16349 \h </w:instrText>
        </w:r>
        <w:r>
          <w:fldChar w:fldCharType="separate"/>
        </w:r>
        <w:r>
          <w:t>23</w:t>
        </w:r>
        <w:r>
          <w:fldChar w:fldCharType="end"/>
        </w:r>
      </w:hyperlink>
    </w:p>
    <w:p>
      <w:pPr>
        <w:pStyle w:val="TOC2"/>
        <w:tabs>
          <w:tab w:val="right" w:leader="dot" w:pos="8306"/>
        </w:tabs>
      </w:pPr>
      <w:hyperlink w:anchor="_Toc3041" w:history="1">
        <w:r>
          <w:rPr>
            <w:rFonts w:ascii="仿宋" w:eastAsia="仿宋" w:hAnsi="仿宋" w:cs="仿宋" w:hint="eastAsia"/>
            <w:lang w:eastAsia="zh-CN"/>
          </w:rPr>
          <w:t>(三)、建筑工程设计总体要求</w:t>
        </w:r>
        <w:r>
          <w:tab/>
        </w:r>
        <w:r>
          <w:fldChar w:fldCharType="begin"/>
        </w:r>
        <w:r>
          <w:instrText xml:space="preserve"> PAGEREF _Toc3041 \h </w:instrText>
        </w:r>
        <w:r>
          <w:fldChar w:fldCharType="separate"/>
        </w:r>
        <w:r>
          <w:t>24</w:t>
        </w:r>
        <w:r>
          <w:fldChar w:fldCharType="end"/>
        </w:r>
      </w:hyperlink>
    </w:p>
    <w:p>
      <w:pPr>
        <w:pStyle w:val="TOC2"/>
        <w:tabs>
          <w:tab w:val="right" w:leader="dot" w:pos="8306"/>
        </w:tabs>
      </w:pPr>
      <w:hyperlink w:anchor="_Toc29507" w:history="1">
        <w:r>
          <w:rPr>
            <w:rFonts w:ascii="仿宋" w:eastAsia="仿宋" w:hAnsi="仿宋" w:cs="仿宋" w:hint="eastAsia"/>
            <w:lang w:eastAsia="zh-CN"/>
          </w:rPr>
          <w:t>(四)、土建工程建设指标</w:t>
        </w:r>
        <w:r>
          <w:tab/>
        </w:r>
        <w:r>
          <w:fldChar w:fldCharType="begin"/>
        </w:r>
        <w:r>
          <w:instrText xml:space="preserve"> PAGEREF _Toc29507 \h </w:instrText>
        </w:r>
        <w:r>
          <w:fldChar w:fldCharType="separate"/>
        </w:r>
        <w:r>
          <w:t>25</w:t>
        </w:r>
        <w:r>
          <w:fldChar w:fldCharType="end"/>
        </w:r>
      </w:hyperlink>
    </w:p>
    <w:p>
      <w:pPr>
        <w:pStyle w:val="TOC1"/>
        <w:tabs>
          <w:tab w:val="right" w:leader="dot" w:pos="8306"/>
        </w:tabs>
      </w:pPr>
      <w:hyperlink w:anchor="_Toc23552" w:history="1">
        <w:r>
          <w:rPr>
            <w:rFonts w:ascii="仿宋" w:eastAsia="仿宋" w:hAnsi="仿宋" w:cs="仿宋" w:hint="eastAsia"/>
            <w:lang w:eastAsia="zh-CN"/>
          </w:rPr>
          <w:t>六、大型并网风力发电机组叶片项目绩效评估</w:t>
        </w:r>
        <w:r>
          <w:tab/>
        </w:r>
        <w:r>
          <w:fldChar w:fldCharType="begin"/>
        </w:r>
        <w:r>
          <w:instrText xml:space="preserve"> PAGEREF _Toc23552 \h </w:instrText>
        </w:r>
        <w:r>
          <w:fldChar w:fldCharType="separate"/>
        </w:r>
        <w:r>
          <w:t>25</w:t>
        </w:r>
        <w:r>
          <w:fldChar w:fldCharType="end"/>
        </w:r>
      </w:hyperlink>
    </w:p>
    <w:p>
      <w:pPr>
        <w:pStyle w:val="TOC2"/>
        <w:tabs>
          <w:tab w:val="right" w:leader="dot" w:pos="8306"/>
        </w:tabs>
      </w:pPr>
      <w:hyperlink w:anchor="_Toc395" w:history="1">
        <w:r>
          <w:rPr>
            <w:rFonts w:ascii="仿宋" w:eastAsia="仿宋" w:hAnsi="仿宋" w:cs="仿宋" w:hint="eastAsia"/>
            <w:lang w:eastAsia="zh-CN"/>
          </w:rPr>
          <w:t>(一)、绩效评估指标</w:t>
        </w:r>
        <w:r>
          <w:tab/>
        </w:r>
        <w:r>
          <w:fldChar w:fldCharType="begin"/>
        </w:r>
        <w:r>
          <w:instrText xml:space="preserve"> PAGEREF _Toc395 \h </w:instrText>
        </w:r>
        <w:r>
          <w:fldChar w:fldCharType="separate"/>
        </w:r>
        <w:r>
          <w:t>25</w:t>
        </w:r>
        <w:r>
          <w:fldChar w:fldCharType="end"/>
        </w:r>
      </w:hyperlink>
    </w:p>
    <w:p>
      <w:pPr>
        <w:pStyle w:val="TOC2"/>
        <w:tabs>
          <w:tab w:val="right" w:leader="dot" w:pos="8306"/>
        </w:tabs>
      </w:pPr>
      <w:hyperlink w:anchor="_Toc31826" w:history="1">
        <w:r>
          <w:rPr>
            <w:rFonts w:ascii="仿宋" w:eastAsia="仿宋" w:hAnsi="仿宋" w:cs="仿宋" w:hint="eastAsia"/>
            <w:lang w:eastAsia="zh-CN"/>
          </w:rPr>
          <w:t>(二)、绩效评估方法</w:t>
        </w:r>
        <w:r>
          <w:tab/>
        </w:r>
        <w:r>
          <w:fldChar w:fldCharType="begin"/>
        </w:r>
        <w:r>
          <w:instrText xml:space="preserve"> PAGEREF _Toc31826 \h </w:instrText>
        </w:r>
        <w:r>
          <w:fldChar w:fldCharType="separate"/>
        </w:r>
        <w:r>
          <w:t>26</w:t>
        </w:r>
        <w:r>
          <w:fldChar w:fldCharType="end"/>
        </w:r>
      </w:hyperlink>
    </w:p>
    <w:p>
      <w:pPr>
        <w:pStyle w:val="TOC2"/>
        <w:tabs>
          <w:tab w:val="right" w:leader="dot" w:pos="8306"/>
        </w:tabs>
      </w:pPr>
      <w:hyperlink w:anchor="_Toc27064" w:history="1">
        <w:r>
          <w:rPr>
            <w:rFonts w:ascii="仿宋" w:eastAsia="仿宋" w:hAnsi="仿宋" w:cs="仿宋" w:hint="eastAsia"/>
            <w:lang w:eastAsia="zh-CN"/>
          </w:rPr>
          <w:t>(三)、绩效评估周期</w:t>
        </w:r>
        <w:r>
          <w:tab/>
        </w:r>
        <w:r>
          <w:fldChar w:fldCharType="begin"/>
        </w:r>
        <w:r>
          <w:instrText xml:space="preserve"> PAGEREF _Toc27064 \h </w:instrText>
        </w:r>
        <w:r>
          <w:fldChar w:fldCharType="separate"/>
        </w:r>
        <w:r>
          <w:t>27</w:t>
        </w:r>
        <w:r>
          <w:fldChar w:fldCharType="end"/>
        </w:r>
      </w:hyperlink>
    </w:p>
    <w:p>
      <w:pPr>
        <w:pStyle w:val="TOC1"/>
        <w:tabs>
          <w:tab w:val="right" w:leader="dot" w:pos="8306"/>
        </w:tabs>
      </w:pPr>
      <w:hyperlink w:anchor="_Toc26759" w:history="1">
        <w:r>
          <w:rPr>
            <w:rFonts w:ascii="仿宋" w:eastAsia="仿宋" w:hAnsi="仿宋" w:cs="仿宋" w:hint="eastAsia"/>
            <w:lang w:eastAsia="zh-CN"/>
          </w:rPr>
          <w:t>七、大型并网风力发电机组叶片项目财务管理</w:t>
        </w:r>
        <w:r>
          <w:tab/>
        </w:r>
        <w:r>
          <w:fldChar w:fldCharType="begin"/>
        </w:r>
        <w:r>
          <w:instrText xml:space="preserve"> PAGEREF _Toc26759 \h </w:instrText>
        </w:r>
        <w:r>
          <w:fldChar w:fldCharType="separate"/>
        </w:r>
        <w:r>
          <w:t>29</w:t>
        </w:r>
        <w:r>
          <w:fldChar w:fldCharType="end"/>
        </w:r>
      </w:hyperlink>
    </w:p>
    <w:p>
      <w:pPr>
        <w:pStyle w:val="TOC2"/>
        <w:tabs>
          <w:tab w:val="right" w:leader="dot" w:pos="8306"/>
        </w:tabs>
      </w:pPr>
      <w:hyperlink w:anchor="_Toc13960" w:history="1">
        <w:r>
          <w:rPr>
            <w:rFonts w:ascii="仿宋" w:eastAsia="仿宋" w:hAnsi="仿宋" w:cs="仿宋" w:hint="eastAsia"/>
            <w:lang w:eastAsia="zh-CN"/>
          </w:rPr>
          <w:t>(一)、资金需求大</w:t>
        </w:r>
        <w:r>
          <w:tab/>
        </w:r>
        <w:r>
          <w:fldChar w:fldCharType="begin"/>
        </w:r>
        <w:r>
          <w:instrText xml:space="preserve"> PAGEREF _Toc13960 \h </w:instrText>
        </w:r>
        <w:r>
          <w:fldChar w:fldCharType="separate"/>
        </w:r>
        <w:r>
          <w:t>29</w:t>
        </w:r>
        <w:r>
          <w:fldChar w:fldCharType="end"/>
        </w:r>
      </w:hyperlink>
    </w:p>
    <w:p>
      <w:pPr>
        <w:pStyle w:val="TOC2"/>
        <w:tabs>
          <w:tab w:val="right" w:leader="dot" w:pos="8306"/>
        </w:tabs>
      </w:pPr>
      <w:hyperlink w:anchor="_Toc20206" w:history="1">
        <w:r>
          <w:rPr>
            <w:rFonts w:ascii="仿宋" w:eastAsia="仿宋" w:hAnsi="仿宋" w:cs="仿宋" w:hint="eastAsia"/>
            <w:lang w:eastAsia="zh-CN"/>
          </w:rPr>
          <w:t>(二)、研发周期长</w:t>
        </w:r>
        <w:r>
          <w:tab/>
        </w:r>
        <w:r>
          <w:fldChar w:fldCharType="begin"/>
        </w:r>
        <w:r>
          <w:instrText xml:space="preserve"> PAGEREF _Toc20206 \h </w:instrText>
        </w:r>
        <w:r>
          <w:fldChar w:fldCharType="separate"/>
        </w:r>
        <w:r>
          <w:t>30</w:t>
        </w:r>
        <w:r>
          <w:fldChar w:fldCharType="end"/>
        </w:r>
      </w:hyperlink>
    </w:p>
    <w:p>
      <w:pPr>
        <w:pStyle w:val="TOC2"/>
        <w:tabs>
          <w:tab w:val="right" w:leader="dot" w:pos="8306"/>
        </w:tabs>
      </w:pPr>
      <w:hyperlink w:anchor="_Toc6509" w:history="1">
        <w:r>
          <w:rPr>
            <w:rFonts w:ascii="仿宋" w:eastAsia="仿宋" w:hAnsi="仿宋" w:cs="仿宋" w:hint="eastAsia"/>
            <w:lang w:eastAsia="zh-CN"/>
          </w:rPr>
          <w:t>(三)、市场风险大</w:t>
        </w:r>
        <w:r>
          <w:tab/>
        </w:r>
        <w:r>
          <w:fldChar w:fldCharType="begin"/>
        </w:r>
        <w:r>
          <w:instrText xml:space="preserve"> PAGEREF _Toc6509 \h </w:instrText>
        </w:r>
        <w:r>
          <w:fldChar w:fldCharType="separate"/>
        </w:r>
        <w:r>
          <w:t>31</w:t>
        </w:r>
        <w:r>
          <w:fldChar w:fldCharType="end"/>
        </w:r>
      </w:hyperlink>
    </w:p>
    <w:p>
      <w:pPr>
        <w:pStyle w:val="TOC2"/>
        <w:tabs>
          <w:tab w:val="right" w:leader="dot" w:pos="8306"/>
        </w:tabs>
      </w:pPr>
      <w:hyperlink w:anchor="_Toc28170" w:history="1">
        <w:r>
          <w:rPr>
            <w:rFonts w:ascii="仿宋" w:eastAsia="仿宋" w:hAnsi="仿宋" w:cs="仿宋" w:hint="eastAsia"/>
            <w:lang w:eastAsia="zh-CN"/>
          </w:rPr>
          <w:t>(四)、利润率高</w:t>
        </w:r>
        <w:r>
          <w:tab/>
        </w:r>
        <w:r>
          <w:fldChar w:fldCharType="begin"/>
        </w:r>
        <w:r>
          <w:instrText xml:space="preserve"> PAGEREF _Toc28170 \h </w:instrText>
        </w:r>
        <w:r>
          <w:fldChar w:fldCharType="separate"/>
        </w:r>
        <w:r>
          <w:t>34</w:t>
        </w:r>
        <w:r>
          <w:fldChar w:fldCharType="end"/>
        </w:r>
      </w:hyperlink>
    </w:p>
    <w:p>
      <w:pPr>
        <w:pStyle w:val="TOC1"/>
        <w:tabs>
          <w:tab w:val="right" w:leader="dot" w:pos="8306"/>
        </w:tabs>
      </w:pPr>
      <w:hyperlink w:anchor="_Toc18007" w:history="1">
        <w:r>
          <w:rPr>
            <w:rFonts w:ascii="仿宋" w:eastAsia="仿宋" w:hAnsi="仿宋" w:cs="仿宋" w:hint="eastAsia"/>
            <w:lang w:eastAsia="zh-CN"/>
          </w:rPr>
          <w:t>八、大型并网风力发电机组叶片项目经营效益</w:t>
        </w:r>
        <w:r>
          <w:tab/>
        </w:r>
        <w:r>
          <w:fldChar w:fldCharType="begin"/>
        </w:r>
        <w:r>
          <w:instrText xml:space="preserve"> PAGEREF _Toc18007 \h </w:instrText>
        </w:r>
        <w:r>
          <w:fldChar w:fldCharType="separate"/>
        </w:r>
        <w:r>
          <w:t>36</w:t>
        </w:r>
        <w:r>
          <w:fldChar w:fldCharType="end"/>
        </w:r>
      </w:hyperlink>
    </w:p>
    <w:p>
      <w:pPr>
        <w:pStyle w:val="TOC2"/>
        <w:tabs>
          <w:tab w:val="right" w:leader="dot" w:pos="8306"/>
        </w:tabs>
      </w:pPr>
      <w:hyperlink w:anchor="_Toc9144" w:history="1">
        <w:r>
          <w:rPr>
            <w:rFonts w:ascii="仿宋" w:eastAsia="仿宋" w:hAnsi="仿宋" w:cs="仿宋" w:hint="eastAsia"/>
            <w:lang w:eastAsia="zh-CN"/>
          </w:rPr>
          <w:t>(一)、经济评价财务测算</w:t>
        </w:r>
        <w:r>
          <w:tab/>
        </w:r>
        <w:r>
          <w:fldChar w:fldCharType="begin"/>
        </w:r>
        <w:r>
          <w:instrText xml:space="preserve"> PAGEREF _Toc9144 \h </w:instrText>
        </w:r>
        <w:r>
          <w:fldChar w:fldCharType="separate"/>
        </w:r>
        <w:r>
          <w:t>36</w:t>
        </w:r>
        <w:r>
          <w:fldChar w:fldCharType="end"/>
        </w:r>
      </w:hyperlink>
    </w:p>
    <w:p>
      <w:pPr>
        <w:pStyle w:val="TOC2"/>
        <w:tabs>
          <w:tab w:val="right" w:leader="dot" w:pos="8306"/>
        </w:tabs>
      </w:pPr>
      <w:hyperlink w:anchor="_Toc24234" w:history="1">
        <w:r>
          <w:rPr>
            <w:rFonts w:ascii="仿宋" w:eastAsia="仿宋" w:hAnsi="仿宋" w:cs="仿宋" w:hint="eastAsia"/>
            <w:lang w:eastAsia="zh-CN"/>
          </w:rPr>
          <w:t>(二)、大型并网风力发电机组叶片项目盈利能力分析</w:t>
        </w:r>
        <w:r>
          <w:tab/>
        </w:r>
        <w:r>
          <w:fldChar w:fldCharType="begin"/>
        </w:r>
        <w:r>
          <w:instrText xml:space="preserve"> PAGEREF _Toc24234 \h </w:instrText>
        </w:r>
        <w:r>
          <w:fldChar w:fldCharType="separate"/>
        </w:r>
        <w:r>
          <w:t>38</w:t>
        </w:r>
        <w:r>
          <w:fldChar w:fldCharType="end"/>
        </w:r>
      </w:hyperlink>
    </w:p>
    <w:p>
      <w:pPr>
        <w:pStyle w:val="TOC1"/>
        <w:tabs>
          <w:tab w:val="right" w:leader="dot" w:pos="8306"/>
        </w:tabs>
      </w:pPr>
      <w:hyperlink w:anchor="_Toc25283" w:history="1">
        <w:r>
          <w:rPr>
            <w:rFonts w:ascii="仿宋" w:eastAsia="仿宋" w:hAnsi="仿宋" w:cs="仿宋" w:hint="eastAsia"/>
            <w:lang w:eastAsia="zh-CN"/>
          </w:rPr>
          <w:t>九、大型并网风力发电机组叶片项目计划安排</w:t>
        </w:r>
        <w:r>
          <w:tab/>
        </w:r>
        <w:r>
          <w:fldChar w:fldCharType="begin"/>
        </w:r>
        <w:r>
          <w:instrText xml:space="preserve"> PAGEREF _Toc25283 \h </w:instrText>
        </w:r>
        <w:r>
          <w:fldChar w:fldCharType="separate"/>
        </w:r>
        <w:r>
          <w:t>39</w:t>
        </w:r>
        <w:r>
          <w:fldChar w:fldCharType="end"/>
        </w:r>
      </w:hyperlink>
    </w:p>
    <w:p>
      <w:pPr>
        <w:pStyle w:val="TOC2"/>
        <w:tabs>
          <w:tab w:val="right" w:leader="dot" w:pos="8306"/>
        </w:tabs>
      </w:pPr>
      <w:hyperlink w:anchor="_Toc27932" w:history="1">
        <w:r>
          <w:rPr>
            <w:rFonts w:ascii="仿宋" w:eastAsia="仿宋" w:hAnsi="仿宋" w:cs="仿宋" w:hint="eastAsia"/>
            <w:lang w:eastAsia="zh-CN"/>
          </w:rPr>
          <w:t>(一)、建设周期</w:t>
        </w:r>
        <w:r>
          <w:tab/>
        </w:r>
        <w:r>
          <w:fldChar w:fldCharType="begin"/>
        </w:r>
        <w:r>
          <w:instrText xml:space="preserve"> PAGEREF _Toc27932 \h </w:instrText>
        </w:r>
        <w:r>
          <w:fldChar w:fldCharType="separate"/>
        </w:r>
        <w:r>
          <w:t>39</w:t>
        </w:r>
        <w:r>
          <w:fldChar w:fldCharType="end"/>
        </w:r>
      </w:hyperlink>
    </w:p>
    <w:p>
      <w:pPr>
        <w:pStyle w:val="TOC2"/>
        <w:tabs>
          <w:tab w:val="right" w:leader="dot" w:pos="8306"/>
        </w:tabs>
      </w:pPr>
      <w:hyperlink w:anchor="_Toc10709" w:history="1">
        <w:r>
          <w:rPr>
            <w:rFonts w:ascii="仿宋" w:eastAsia="仿宋" w:hAnsi="仿宋" w:cs="仿宋" w:hint="eastAsia"/>
            <w:lang w:eastAsia="zh-CN"/>
          </w:rPr>
          <w:t>(二)、建设进度</w:t>
        </w:r>
        <w:r>
          <w:tab/>
        </w:r>
        <w:r>
          <w:fldChar w:fldCharType="begin"/>
        </w:r>
        <w:r>
          <w:instrText xml:space="preserve"> PAGEREF _Toc10709 \h </w:instrText>
        </w:r>
        <w:r>
          <w:fldChar w:fldCharType="separate"/>
        </w:r>
        <w:r>
          <w:t>40</w:t>
        </w:r>
        <w:r>
          <w:fldChar w:fldCharType="end"/>
        </w:r>
      </w:hyperlink>
    </w:p>
    <w:p>
      <w:pPr>
        <w:pStyle w:val="TOC2"/>
        <w:tabs>
          <w:tab w:val="right" w:leader="dot" w:pos="8306"/>
        </w:tabs>
      </w:pPr>
      <w:hyperlink w:anchor="_Toc16719" w:history="1">
        <w:r>
          <w:rPr>
            <w:rFonts w:ascii="仿宋" w:eastAsia="仿宋" w:hAnsi="仿宋" w:cs="仿宋" w:hint="eastAsia"/>
            <w:lang w:eastAsia="zh-CN"/>
          </w:rPr>
          <w:t>(三)、进度安排注意事项</w:t>
        </w:r>
        <w:r>
          <w:tab/>
        </w:r>
        <w:r>
          <w:fldChar w:fldCharType="begin"/>
        </w:r>
        <w:r>
          <w:instrText xml:space="preserve"> PAGEREF _Toc16719 \h </w:instrText>
        </w:r>
        <w:r>
          <w:fldChar w:fldCharType="separate"/>
        </w:r>
        <w:r>
          <w:t>41</w:t>
        </w:r>
        <w:r>
          <w:fldChar w:fldCharType="end"/>
        </w:r>
      </w:hyperlink>
    </w:p>
    <w:p>
      <w:pPr>
        <w:pStyle w:val="TOC2"/>
        <w:tabs>
          <w:tab w:val="right" w:leader="dot" w:pos="8306"/>
        </w:tabs>
      </w:pPr>
      <w:hyperlink w:anchor="_Toc12064" w:history="1">
        <w:r>
          <w:rPr>
            <w:rFonts w:ascii="仿宋" w:eastAsia="仿宋" w:hAnsi="仿宋" w:cs="仿宋" w:hint="eastAsia"/>
            <w:lang w:eastAsia="zh-CN"/>
          </w:rPr>
          <w:t>(四)、人力资源配置</w:t>
        </w:r>
        <w:r>
          <w:tab/>
        </w:r>
        <w:r>
          <w:fldChar w:fldCharType="begin"/>
        </w:r>
        <w:r>
          <w:instrText xml:space="preserve"> PAGEREF _Toc12064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38" w:history="1">
        <w:r>
          <w:rPr>
            <w:rFonts w:ascii="仿宋" w:eastAsia="仿宋" w:hAnsi="仿宋" w:cs="仿宋" w:hint="eastAsia"/>
            <w:lang w:eastAsia="zh-CN"/>
          </w:rPr>
          <w:t>十、生产安全保护</w:t>
        </w:r>
        <w:r>
          <w:tab/>
        </w:r>
        <w:r>
          <w:fldChar w:fldCharType="begin"/>
        </w:r>
        <w:r>
          <w:instrText xml:space="preserve"> PAGEREF _Toc12638 \h </w:instrText>
        </w:r>
        <w:r>
          <w:fldChar w:fldCharType="separate"/>
        </w:r>
        <w:r>
          <w:t>43</w:t>
        </w:r>
        <w:r>
          <w:fldChar w:fldCharType="end"/>
        </w:r>
      </w:hyperlink>
    </w:p>
    <w:p>
      <w:pPr>
        <w:pStyle w:val="TOC2"/>
        <w:tabs>
          <w:tab w:val="right" w:leader="dot" w:pos="8306"/>
        </w:tabs>
      </w:pPr>
      <w:hyperlink w:anchor="_Toc20032" w:history="1">
        <w:r>
          <w:rPr>
            <w:rFonts w:ascii="仿宋" w:eastAsia="仿宋" w:hAnsi="仿宋" w:cs="仿宋" w:hint="eastAsia"/>
            <w:lang w:eastAsia="zh-CN"/>
          </w:rPr>
          <w:t>(一)、消防安全</w:t>
        </w:r>
        <w:r>
          <w:tab/>
        </w:r>
        <w:r>
          <w:fldChar w:fldCharType="begin"/>
        </w:r>
        <w:r>
          <w:instrText xml:space="preserve"> PAGEREF _Toc20032 \h </w:instrText>
        </w:r>
        <w:r>
          <w:fldChar w:fldCharType="separate"/>
        </w:r>
        <w:r>
          <w:t>43</w:t>
        </w:r>
        <w:r>
          <w:fldChar w:fldCharType="end"/>
        </w:r>
      </w:hyperlink>
    </w:p>
    <w:p>
      <w:pPr>
        <w:pStyle w:val="TOC2"/>
        <w:tabs>
          <w:tab w:val="right" w:leader="dot" w:pos="8306"/>
        </w:tabs>
      </w:pPr>
      <w:hyperlink w:anchor="_Toc14522" w:history="1">
        <w:r>
          <w:rPr>
            <w:rFonts w:ascii="仿宋" w:eastAsia="仿宋" w:hAnsi="仿宋" w:cs="仿宋" w:hint="eastAsia"/>
            <w:lang w:eastAsia="zh-CN"/>
          </w:rPr>
          <w:t>(二)、防火防爆总图布置措施</w:t>
        </w:r>
        <w:r>
          <w:tab/>
        </w:r>
        <w:r>
          <w:fldChar w:fldCharType="begin"/>
        </w:r>
        <w:r>
          <w:instrText xml:space="preserve"> PAGEREF _Toc14522 \h </w:instrText>
        </w:r>
        <w:r>
          <w:fldChar w:fldCharType="separate"/>
        </w:r>
        <w:r>
          <w:t>45</w:t>
        </w:r>
        <w:r>
          <w:fldChar w:fldCharType="end"/>
        </w:r>
      </w:hyperlink>
    </w:p>
    <w:p>
      <w:pPr>
        <w:pStyle w:val="TOC2"/>
        <w:tabs>
          <w:tab w:val="right" w:leader="dot" w:pos="8306"/>
        </w:tabs>
      </w:pPr>
      <w:hyperlink w:anchor="_Toc29208" w:history="1">
        <w:r>
          <w:rPr>
            <w:rFonts w:ascii="仿宋" w:eastAsia="仿宋" w:hAnsi="仿宋" w:cs="仿宋" w:hint="eastAsia"/>
            <w:lang w:eastAsia="zh-CN"/>
          </w:rPr>
          <w:t>(三)、自然灾害防范措施</w:t>
        </w:r>
        <w:r>
          <w:tab/>
        </w:r>
        <w:r>
          <w:fldChar w:fldCharType="begin"/>
        </w:r>
        <w:r>
          <w:instrText xml:space="preserve"> PAGEREF _Toc29208 \h </w:instrText>
        </w:r>
        <w:r>
          <w:fldChar w:fldCharType="separate"/>
        </w:r>
        <w:r>
          <w:t>46</w:t>
        </w:r>
        <w:r>
          <w:fldChar w:fldCharType="end"/>
        </w:r>
      </w:hyperlink>
    </w:p>
    <w:p>
      <w:pPr>
        <w:pStyle w:val="TOC2"/>
        <w:tabs>
          <w:tab w:val="right" w:leader="dot" w:pos="8306"/>
        </w:tabs>
      </w:pPr>
      <w:hyperlink w:anchor="_Toc26379" w:history="1">
        <w:r>
          <w:rPr>
            <w:rFonts w:ascii="仿宋" w:eastAsia="仿宋" w:hAnsi="仿宋" w:cs="仿宋" w:hint="eastAsia"/>
            <w:lang w:eastAsia="zh-CN"/>
          </w:rPr>
          <w:t>(四)、安全色及安全标志使用要求</w:t>
        </w:r>
        <w:r>
          <w:tab/>
        </w:r>
        <w:r>
          <w:fldChar w:fldCharType="begin"/>
        </w:r>
        <w:r>
          <w:instrText xml:space="preserve"> PAGEREF _Toc26379 \h </w:instrText>
        </w:r>
        <w:r>
          <w:fldChar w:fldCharType="separate"/>
        </w:r>
        <w:r>
          <w:t>47</w:t>
        </w:r>
        <w:r>
          <w:fldChar w:fldCharType="end"/>
        </w:r>
      </w:hyperlink>
    </w:p>
    <w:p>
      <w:pPr>
        <w:pStyle w:val="TOC2"/>
        <w:tabs>
          <w:tab w:val="right" w:leader="dot" w:pos="8306"/>
        </w:tabs>
      </w:pPr>
      <w:hyperlink w:anchor="_Toc17087" w:history="1">
        <w:r>
          <w:rPr>
            <w:rFonts w:ascii="仿宋" w:eastAsia="仿宋" w:hAnsi="仿宋" w:cs="仿宋" w:hint="eastAsia"/>
            <w:lang w:eastAsia="zh-CN"/>
          </w:rPr>
          <w:t>(五)、防尘防毒措施</w:t>
        </w:r>
        <w:r>
          <w:tab/>
        </w:r>
        <w:r>
          <w:fldChar w:fldCharType="begin"/>
        </w:r>
        <w:r>
          <w:instrText xml:space="preserve"> PAGEREF _Toc17087 \h </w:instrText>
        </w:r>
        <w:r>
          <w:fldChar w:fldCharType="separate"/>
        </w:r>
        <w:r>
          <w:t>48</w:t>
        </w:r>
        <w:r>
          <w:fldChar w:fldCharType="end"/>
        </w:r>
      </w:hyperlink>
    </w:p>
    <w:p>
      <w:pPr>
        <w:pStyle w:val="TOC2"/>
        <w:tabs>
          <w:tab w:val="right" w:leader="dot" w:pos="8306"/>
        </w:tabs>
      </w:pPr>
      <w:hyperlink w:anchor="_Toc26347" w:history="1">
        <w:r>
          <w:rPr>
            <w:rFonts w:ascii="仿宋" w:eastAsia="仿宋" w:hAnsi="仿宋" w:cs="仿宋" w:hint="eastAsia"/>
            <w:lang w:eastAsia="zh-CN"/>
          </w:rPr>
          <w:t>(六)、防静电、触电防护及防雷措施</w:t>
        </w:r>
        <w:r>
          <w:tab/>
        </w:r>
        <w:r>
          <w:fldChar w:fldCharType="begin"/>
        </w:r>
        <w:r>
          <w:instrText xml:space="preserve"> PAGEREF _Toc26347 \h </w:instrText>
        </w:r>
        <w:r>
          <w:fldChar w:fldCharType="separate"/>
        </w:r>
        <w:r>
          <w:t>49</w:t>
        </w:r>
        <w:r>
          <w:fldChar w:fldCharType="end"/>
        </w:r>
      </w:hyperlink>
    </w:p>
    <w:p>
      <w:pPr>
        <w:pStyle w:val="TOC2"/>
        <w:tabs>
          <w:tab w:val="right" w:leader="dot" w:pos="8306"/>
        </w:tabs>
      </w:pPr>
      <w:hyperlink w:anchor="_Toc24508" w:history="1">
        <w:r>
          <w:rPr>
            <w:rFonts w:ascii="仿宋" w:eastAsia="仿宋" w:hAnsi="仿宋" w:cs="仿宋" w:hint="eastAsia"/>
            <w:lang w:eastAsia="zh-CN"/>
          </w:rPr>
          <w:t>(七)、机械设备安全保障措施</w:t>
        </w:r>
        <w:r>
          <w:tab/>
        </w:r>
        <w:r>
          <w:fldChar w:fldCharType="begin"/>
        </w:r>
        <w:r>
          <w:instrText xml:space="preserve"> PAGEREF _Toc24508 \h </w:instrText>
        </w:r>
        <w:r>
          <w:fldChar w:fldCharType="separate"/>
        </w:r>
        <w:r>
          <w:t>51</w:t>
        </w:r>
        <w:r>
          <w:fldChar w:fldCharType="end"/>
        </w:r>
      </w:hyperlink>
    </w:p>
    <w:p>
      <w:pPr>
        <w:pStyle w:val="TOC1"/>
        <w:tabs>
          <w:tab w:val="right" w:leader="dot" w:pos="8306"/>
        </w:tabs>
      </w:pPr>
      <w:hyperlink w:anchor="_Toc25532" w:history="1">
        <w:r>
          <w:rPr>
            <w:rFonts w:ascii="仿宋" w:eastAsia="仿宋" w:hAnsi="仿宋" w:cs="仿宋" w:hint="eastAsia"/>
            <w:lang w:eastAsia="zh-CN"/>
          </w:rPr>
          <w:t>十一、大型并网风力发电机组叶片项目环境影响分析</w:t>
        </w:r>
        <w:r>
          <w:tab/>
        </w:r>
        <w:r>
          <w:fldChar w:fldCharType="begin"/>
        </w:r>
        <w:r>
          <w:instrText xml:space="preserve"> PAGEREF _Toc25532 \h </w:instrText>
        </w:r>
        <w:r>
          <w:fldChar w:fldCharType="separate"/>
        </w:r>
        <w:r>
          <w:t>52</w:t>
        </w:r>
        <w:r>
          <w:fldChar w:fldCharType="end"/>
        </w:r>
      </w:hyperlink>
    </w:p>
    <w:p>
      <w:pPr>
        <w:pStyle w:val="TOC2"/>
        <w:tabs>
          <w:tab w:val="right" w:leader="dot" w:pos="8306"/>
        </w:tabs>
      </w:pPr>
      <w:hyperlink w:anchor="_Toc28950" w:history="1">
        <w:r>
          <w:rPr>
            <w:rFonts w:ascii="仿宋" w:eastAsia="仿宋" w:hAnsi="仿宋" w:cs="仿宋" w:hint="eastAsia"/>
            <w:lang w:eastAsia="zh-CN"/>
          </w:rPr>
          <w:t>(一)、建设区域环境质量现状</w:t>
        </w:r>
        <w:r>
          <w:tab/>
        </w:r>
        <w:r>
          <w:fldChar w:fldCharType="begin"/>
        </w:r>
        <w:r>
          <w:instrText xml:space="preserve"> PAGEREF _Toc28950 \h </w:instrText>
        </w:r>
        <w:r>
          <w:fldChar w:fldCharType="separate"/>
        </w:r>
        <w:r>
          <w:t>52</w:t>
        </w:r>
        <w:r>
          <w:fldChar w:fldCharType="end"/>
        </w:r>
      </w:hyperlink>
    </w:p>
    <w:p>
      <w:pPr>
        <w:pStyle w:val="TOC2"/>
        <w:tabs>
          <w:tab w:val="right" w:leader="dot" w:pos="8306"/>
        </w:tabs>
      </w:pPr>
      <w:hyperlink w:anchor="_Toc3814" w:history="1">
        <w:r>
          <w:rPr>
            <w:rFonts w:ascii="仿宋" w:eastAsia="仿宋" w:hAnsi="仿宋" w:cs="仿宋" w:hint="eastAsia"/>
            <w:lang w:eastAsia="zh-CN"/>
          </w:rPr>
          <w:t>(二)、建设期环境保护</w:t>
        </w:r>
        <w:r>
          <w:tab/>
        </w:r>
        <w:r>
          <w:fldChar w:fldCharType="begin"/>
        </w:r>
        <w:r>
          <w:instrText xml:space="preserve"> PAGEREF _Toc3814 \h </w:instrText>
        </w:r>
        <w:r>
          <w:fldChar w:fldCharType="separate"/>
        </w:r>
        <w:r>
          <w:t>54</w:t>
        </w:r>
        <w:r>
          <w:fldChar w:fldCharType="end"/>
        </w:r>
      </w:hyperlink>
    </w:p>
    <w:p>
      <w:pPr>
        <w:pStyle w:val="TOC2"/>
        <w:tabs>
          <w:tab w:val="right" w:leader="dot" w:pos="8306"/>
        </w:tabs>
      </w:pPr>
      <w:hyperlink w:anchor="_Toc28174" w:history="1">
        <w:r>
          <w:rPr>
            <w:rFonts w:ascii="仿宋" w:eastAsia="仿宋" w:hAnsi="仿宋" w:cs="仿宋" w:hint="eastAsia"/>
            <w:lang w:eastAsia="zh-CN"/>
          </w:rPr>
          <w:t>(三)、运营期环境保护</w:t>
        </w:r>
        <w:r>
          <w:tab/>
        </w:r>
        <w:r>
          <w:fldChar w:fldCharType="begin"/>
        </w:r>
        <w:r>
          <w:instrText xml:space="preserve"> PAGEREF _Toc28174 \h </w:instrText>
        </w:r>
        <w:r>
          <w:fldChar w:fldCharType="separate"/>
        </w:r>
        <w:r>
          <w:t>55</w:t>
        </w:r>
        <w:r>
          <w:fldChar w:fldCharType="end"/>
        </w:r>
      </w:hyperlink>
    </w:p>
    <w:p>
      <w:pPr>
        <w:pStyle w:val="TOC2"/>
        <w:tabs>
          <w:tab w:val="right" w:leader="dot" w:pos="8306"/>
        </w:tabs>
      </w:pPr>
      <w:hyperlink w:anchor="_Toc18491" w:history="1">
        <w:r>
          <w:rPr>
            <w:rFonts w:ascii="仿宋" w:eastAsia="仿宋" w:hAnsi="仿宋" w:cs="仿宋" w:hint="eastAsia"/>
            <w:lang w:eastAsia="zh-CN"/>
          </w:rPr>
          <w:t>(四)、大型并网风力发电机组叶片项目建设对区域经济的影响</w:t>
        </w:r>
        <w:r>
          <w:tab/>
        </w:r>
        <w:r>
          <w:fldChar w:fldCharType="begin"/>
        </w:r>
        <w:r>
          <w:instrText xml:space="preserve"> PAGEREF _Toc18491 \h </w:instrText>
        </w:r>
        <w:r>
          <w:fldChar w:fldCharType="separate"/>
        </w:r>
        <w:r>
          <w:t>57</w:t>
        </w:r>
        <w:r>
          <w:fldChar w:fldCharType="end"/>
        </w:r>
      </w:hyperlink>
    </w:p>
    <w:p>
      <w:pPr>
        <w:pStyle w:val="TOC2"/>
        <w:tabs>
          <w:tab w:val="right" w:leader="dot" w:pos="8306"/>
        </w:tabs>
      </w:pPr>
      <w:hyperlink w:anchor="_Toc11898" w:history="1">
        <w:r>
          <w:rPr>
            <w:rFonts w:ascii="仿宋" w:eastAsia="仿宋" w:hAnsi="仿宋" w:cs="仿宋" w:hint="eastAsia"/>
            <w:lang w:eastAsia="zh-CN"/>
          </w:rPr>
          <w:t>(五)、废弃物处理</w:t>
        </w:r>
        <w:r>
          <w:tab/>
        </w:r>
        <w:r>
          <w:fldChar w:fldCharType="begin"/>
        </w:r>
        <w:r>
          <w:instrText xml:space="preserve"> PAGEREF _Toc11898 \h </w:instrText>
        </w:r>
        <w:r>
          <w:fldChar w:fldCharType="separate"/>
        </w:r>
        <w:r>
          <w:t>59</w:t>
        </w:r>
        <w:r>
          <w:fldChar w:fldCharType="end"/>
        </w:r>
      </w:hyperlink>
    </w:p>
    <w:p>
      <w:pPr>
        <w:pStyle w:val="TOC2"/>
        <w:tabs>
          <w:tab w:val="right" w:leader="dot" w:pos="8306"/>
        </w:tabs>
      </w:pPr>
      <w:hyperlink w:anchor="_Toc19033" w:history="1">
        <w:r>
          <w:rPr>
            <w:rFonts w:ascii="仿宋" w:eastAsia="仿宋" w:hAnsi="仿宋" w:cs="仿宋" w:hint="eastAsia"/>
            <w:lang w:eastAsia="zh-CN"/>
          </w:rPr>
          <w:t>(六)、特殊环境影响分析</w:t>
        </w:r>
        <w:r>
          <w:tab/>
        </w:r>
        <w:r>
          <w:fldChar w:fldCharType="begin"/>
        </w:r>
        <w:r>
          <w:instrText xml:space="preserve"> PAGEREF _Toc19033 \h </w:instrText>
        </w:r>
        <w:r>
          <w:fldChar w:fldCharType="separate"/>
        </w:r>
        <w:r>
          <w:t>60</w:t>
        </w:r>
        <w:r>
          <w:fldChar w:fldCharType="end"/>
        </w:r>
      </w:hyperlink>
    </w:p>
    <w:p>
      <w:pPr>
        <w:pStyle w:val="TOC2"/>
        <w:tabs>
          <w:tab w:val="right" w:leader="dot" w:pos="8306"/>
        </w:tabs>
      </w:pPr>
      <w:hyperlink w:anchor="_Toc17429" w:history="1">
        <w:r>
          <w:rPr>
            <w:rFonts w:ascii="仿宋" w:eastAsia="仿宋" w:hAnsi="仿宋" w:cs="仿宋" w:hint="eastAsia"/>
            <w:lang w:eastAsia="zh-CN"/>
          </w:rPr>
          <w:t>(七)、清洁生产</w:t>
        </w:r>
        <w:r>
          <w:tab/>
        </w:r>
        <w:r>
          <w:fldChar w:fldCharType="begin"/>
        </w:r>
        <w:r>
          <w:instrText xml:space="preserve"> PAGEREF _Toc17429 \h </w:instrText>
        </w:r>
        <w:r>
          <w:fldChar w:fldCharType="separate"/>
        </w:r>
        <w:r>
          <w:t>61</w:t>
        </w:r>
        <w:r>
          <w:fldChar w:fldCharType="end"/>
        </w:r>
      </w:hyperlink>
    </w:p>
    <w:p>
      <w:pPr>
        <w:pStyle w:val="TOC2"/>
        <w:tabs>
          <w:tab w:val="right" w:leader="dot" w:pos="8306"/>
        </w:tabs>
      </w:pPr>
      <w:hyperlink w:anchor="_Toc835" w:history="1">
        <w:r>
          <w:rPr>
            <w:rFonts w:ascii="仿宋" w:eastAsia="仿宋" w:hAnsi="仿宋" w:cs="仿宋" w:hint="eastAsia"/>
            <w:lang w:eastAsia="zh-CN"/>
          </w:rPr>
          <w:t>(八)、环境保护综合评价</w:t>
        </w:r>
        <w:r>
          <w:tab/>
        </w:r>
        <w:r>
          <w:fldChar w:fldCharType="begin"/>
        </w:r>
        <w:r>
          <w:instrText xml:space="preserve"> PAGEREF _Toc835 \h </w:instrText>
        </w:r>
        <w:r>
          <w:fldChar w:fldCharType="separate"/>
        </w:r>
        <w:r>
          <w:t>62</w:t>
        </w:r>
        <w:r>
          <w:fldChar w:fldCharType="end"/>
        </w:r>
      </w:hyperlink>
    </w:p>
    <w:p>
      <w:pPr>
        <w:pStyle w:val="TOC1"/>
        <w:tabs>
          <w:tab w:val="right" w:leader="dot" w:pos="8306"/>
        </w:tabs>
      </w:pPr>
      <w:hyperlink w:anchor="_Toc17224" w:history="1">
        <w:r>
          <w:rPr>
            <w:rFonts w:ascii="仿宋" w:eastAsia="仿宋" w:hAnsi="仿宋" w:cs="仿宋" w:hint="eastAsia"/>
            <w:lang w:eastAsia="zh-CN"/>
          </w:rPr>
          <w:t>十二、大型并网风力发电机组叶片项目社会影响</w:t>
        </w:r>
        <w:r>
          <w:tab/>
        </w:r>
        <w:r>
          <w:fldChar w:fldCharType="begin"/>
        </w:r>
        <w:r>
          <w:instrText xml:space="preserve"> PAGEREF _Toc17224 \h </w:instrText>
        </w:r>
        <w:r>
          <w:fldChar w:fldCharType="separate"/>
        </w:r>
        <w:r>
          <w:t>64</w:t>
        </w:r>
        <w:r>
          <w:fldChar w:fldCharType="end"/>
        </w:r>
      </w:hyperlink>
    </w:p>
    <w:p>
      <w:pPr>
        <w:pStyle w:val="TOC2"/>
        <w:tabs>
          <w:tab w:val="right" w:leader="dot" w:pos="8306"/>
        </w:tabs>
      </w:pPr>
      <w:hyperlink w:anchor="_Toc17023" w:history="1">
        <w:r>
          <w:rPr>
            <w:rFonts w:ascii="仿宋" w:eastAsia="仿宋" w:hAnsi="仿宋" w:cs="仿宋" w:hint="eastAsia"/>
            <w:lang w:eastAsia="zh-CN"/>
          </w:rPr>
          <w:t>(一)、社会责任与义务</w:t>
        </w:r>
        <w:r>
          <w:tab/>
        </w:r>
        <w:r>
          <w:fldChar w:fldCharType="begin"/>
        </w:r>
        <w:r>
          <w:instrText xml:space="preserve"> PAGEREF _Toc17023 \h </w:instrText>
        </w:r>
        <w:r>
          <w:fldChar w:fldCharType="separate"/>
        </w:r>
        <w:r>
          <w:t>64</w:t>
        </w:r>
        <w:r>
          <w:fldChar w:fldCharType="end"/>
        </w:r>
      </w:hyperlink>
    </w:p>
    <w:p>
      <w:pPr>
        <w:pStyle w:val="TOC2"/>
        <w:tabs>
          <w:tab w:val="right" w:leader="dot" w:pos="8306"/>
        </w:tabs>
      </w:pPr>
      <w:hyperlink w:anchor="_Toc7985" w:history="1">
        <w:r>
          <w:rPr>
            <w:rFonts w:ascii="仿宋" w:eastAsia="仿宋" w:hAnsi="仿宋" w:cs="仿宋" w:hint="eastAsia"/>
            <w:lang w:eastAsia="zh-CN"/>
          </w:rPr>
          <w:t>(二)、社会参与与沟通</w:t>
        </w:r>
        <w:r>
          <w:tab/>
        </w:r>
        <w:r>
          <w:fldChar w:fldCharType="begin"/>
        </w:r>
        <w:r>
          <w:instrText xml:space="preserve"> PAGEREF _Toc7985 \h </w:instrText>
        </w:r>
        <w:r>
          <w:fldChar w:fldCharType="separate"/>
        </w:r>
        <w:r>
          <w:t>65</w:t>
        </w:r>
        <w:r>
          <w:fldChar w:fldCharType="end"/>
        </w:r>
      </w:hyperlink>
    </w:p>
    <w:p>
      <w:pPr>
        <w:pStyle w:val="TOC1"/>
        <w:tabs>
          <w:tab w:val="right" w:leader="dot" w:pos="8306"/>
        </w:tabs>
      </w:pPr>
      <w:hyperlink w:anchor="_Toc29062" w:history="1">
        <w:r>
          <w:rPr>
            <w:rFonts w:ascii="仿宋" w:eastAsia="仿宋" w:hAnsi="仿宋" w:cs="仿宋" w:hint="eastAsia"/>
            <w:lang w:eastAsia="zh-CN"/>
          </w:rPr>
          <w:t>十三、大型并网风力发电机组叶片项目工程方案分析</w:t>
        </w:r>
        <w:r>
          <w:tab/>
        </w:r>
        <w:r>
          <w:fldChar w:fldCharType="begin"/>
        </w:r>
        <w:r>
          <w:instrText xml:space="preserve"> PAGEREF _Toc29062 \h </w:instrText>
        </w:r>
        <w:r>
          <w:fldChar w:fldCharType="separate"/>
        </w:r>
        <w:r>
          <w:t>66</w:t>
        </w:r>
        <w:r>
          <w:fldChar w:fldCharType="end"/>
        </w:r>
      </w:hyperlink>
    </w:p>
    <w:p>
      <w:pPr>
        <w:pStyle w:val="TOC2"/>
        <w:tabs>
          <w:tab w:val="right" w:leader="dot" w:pos="8306"/>
        </w:tabs>
      </w:pPr>
      <w:hyperlink w:anchor="_Toc6903" w:history="1">
        <w:r>
          <w:rPr>
            <w:rFonts w:ascii="仿宋" w:eastAsia="仿宋" w:hAnsi="仿宋" w:cs="仿宋" w:hint="eastAsia"/>
            <w:lang w:eastAsia="zh-CN"/>
          </w:rPr>
          <w:t>(一)、建筑工程设计原则</w:t>
        </w:r>
        <w:r>
          <w:tab/>
        </w:r>
        <w:r>
          <w:fldChar w:fldCharType="begin"/>
        </w:r>
        <w:r>
          <w:instrText xml:space="preserve"> PAGEREF _Toc6903 \h </w:instrText>
        </w:r>
        <w:r>
          <w:fldChar w:fldCharType="separate"/>
        </w:r>
        <w:r>
          <w:t>66</w:t>
        </w:r>
        <w:r>
          <w:fldChar w:fldCharType="end"/>
        </w:r>
      </w:hyperlink>
    </w:p>
    <w:p>
      <w:pPr>
        <w:pStyle w:val="TOC2"/>
        <w:tabs>
          <w:tab w:val="right" w:leader="dot" w:pos="8306"/>
        </w:tabs>
      </w:pPr>
      <w:hyperlink w:anchor="_Toc28740" w:history="1">
        <w:r>
          <w:rPr>
            <w:rFonts w:ascii="仿宋" w:eastAsia="仿宋" w:hAnsi="仿宋" w:cs="仿宋" w:hint="eastAsia"/>
            <w:lang w:eastAsia="zh-CN"/>
          </w:rPr>
          <w:t>(二)、土建工程建设指标</w:t>
        </w:r>
        <w:r>
          <w:tab/>
        </w:r>
        <w:r>
          <w:fldChar w:fldCharType="begin"/>
        </w:r>
        <w:r>
          <w:instrText xml:space="preserve"> PAGEREF _Toc28740 \h </w:instrText>
        </w:r>
        <w:r>
          <w:fldChar w:fldCharType="separate"/>
        </w:r>
        <w:r>
          <w:t>69</w:t>
        </w:r>
        <w:r>
          <w:fldChar w:fldCharType="end"/>
        </w:r>
      </w:hyperlink>
    </w:p>
    <w:p>
      <w:pPr>
        <w:pStyle w:val="TOC1"/>
        <w:tabs>
          <w:tab w:val="right" w:leader="dot" w:pos="8306"/>
        </w:tabs>
      </w:pPr>
      <w:hyperlink w:anchor="_Toc8877" w:history="1">
        <w:r>
          <w:rPr>
            <w:rFonts w:ascii="仿宋" w:eastAsia="仿宋" w:hAnsi="仿宋" w:cs="仿宋" w:hint="eastAsia"/>
            <w:lang w:eastAsia="zh-CN"/>
          </w:rPr>
          <w:t>十四、风险识别与分类</w:t>
        </w:r>
        <w:r>
          <w:tab/>
        </w:r>
        <w:r>
          <w:fldChar w:fldCharType="begin"/>
        </w:r>
        <w:r>
          <w:instrText xml:space="preserve"> PAGEREF _Toc8877 \h </w:instrText>
        </w:r>
        <w:r>
          <w:fldChar w:fldCharType="separate"/>
        </w:r>
        <w:r>
          <w:t>71</w:t>
        </w:r>
        <w:r>
          <w:fldChar w:fldCharType="end"/>
        </w:r>
      </w:hyperlink>
    </w:p>
    <w:p>
      <w:pPr>
        <w:pStyle w:val="TOC2"/>
        <w:tabs>
          <w:tab w:val="right" w:leader="dot" w:pos="8306"/>
        </w:tabs>
      </w:pPr>
      <w:hyperlink w:anchor="_Toc16116" w:history="1">
        <w:r>
          <w:rPr>
            <w:rFonts w:ascii="仿宋" w:eastAsia="仿宋" w:hAnsi="仿宋" w:cs="仿宋" w:hint="eastAsia"/>
            <w:lang w:eastAsia="zh-CN"/>
          </w:rPr>
          <w:t>(一)、风险识别</w:t>
        </w:r>
        <w:r>
          <w:tab/>
        </w:r>
        <w:r>
          <w:fldChar w:fldCharType="begin"/>
        </w:r>
        <w:r>
          <w:instrText xml:space="preserve"> PAGEREF _Toc16116 \h </w:instrText>
        </w:r>
        <w:r>
          <w:fldChar w:fldCharType="separate"/>
        </w:r>
        <w:r>
          <w:t>71</w:t>
        </w:r>
        <w:r>
          <w:fldChar w:fldCharType="end"/>
        </w:r>
      </w:hyperlink>
    </w:p>
    <w:p>
      <w:pPr>
        <w:pStyle w:val="TOC2"/>
        <w:tabs>
          <w:tab w:val="right" w:leader="dot" w:pos="8306"/>
        </w:tabs>
      </w:pPr>
      <w:hyperlink w:anchor="_Toc12364" w:history="1">
        <w:r>
          <w:rPr>
            <w:rFonts w:ascii="仿宋" w:eastAsia="仿宋" w:hAnsi="仿宋" w:cs="仿宋" w:hint="eastAsia"/>
            <w:lang w:eastAsia="zh-CN"/>
          </w:rPr>
          <w:t>(二)、风险分类</w:t>
        </w:r>
        <w:r>
          <w:tab/>
        </w:r>
        <w:r>
          <w:fldChar w:fldCharType="begin"/>
        </w:r>
        <w:r>
          <w:instrText xml:space="preserve"> PAGEREF _Toc12364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79"/>
      <w:r>
        <w:rPr>
          <w:rFonts w:ascii="仿宋" w:eastAsia="仿宋" w:hAnsi="仿宋" w:cs="仿宋" w:hint="eastAsia"/>
          <w:sz w:val="28"/>
          <w:lang w:eastAsia="zh-CN"/>
        </w:rPr>
        <w:t>一、大型并网风力发电机组叶片项目选址可行性分析</w:t>
      </w:r>
      <w:bookmarkEnd w:id="2"/>
    </w:p>
    <w:p>
      <w:pPr>
        <w:pStyle w:val="Heading2"/>
        <w:rPr>
          <w:rFonts w:ascii="仿宋" w:eastAsia="仿宋" w:hAnsi="仿宋" w:cs="仿宋" w:hint="eastAsia"/>
          <w:lang w:eastAsia="zh-CN"/>
        </w:rPr>
      </w:pPr>
      <w:bookmarkStart w:id="3" w:name="_Toc15634"/>
      <w:r>
        <w:rPr>
          <w:rFonts w:ascii="仿宋" w:eastAsia="仿宋" w:hAnsi="仿宋" w:cs="仿宋" w:hint="eastAsia"/>
          <w:lang w:eastAsia="zh-CN"/>
        </w:rPr>
        <w:t>(一)、大型并网风力发电机组叶片项目选址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该大型并网风力发电机组叶片项目选址位于XX省XX市XX区XXX街道</w:t>
      </w:r>
    </w:p>
    <w:p>
      <w:pPr>
        <w:pStyle w:val="Heading2"/>
        <w:ind w:firstLine="560" w:firstLineChars="200"/>
        <w:rPr>
          <w:rFonts w:ascii="仿宋" w:eastAsia="仿宋" w:hAnsi="仿宋" w:cs="仿宋" w:hint="eastAsia"/>
          <w:sz w:val="28"/>
          <w:lang w:eastAsia="zh-CN"/>
        </w:rPr>
      </w:pPr>
      <w:bookmarkStart w:id="4" w:name="_Toc194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并网风力发电机组叶片项目的征地面积将根据大型并网风力发电机组叶片项目的实际规模和需求进行精确规划。具体面积XXX平方米，旨在确保大型并网风力发电机组叶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净用地面积是在征地面积基础上去除不可利用面积后的实际可开发用地。具体面积XXX平方米，考虑到环保、交通、安全等多方面因素，以确保大型并网风力发电机组叶片项目在整体利用效率上达到最优。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叶片项目计划建设的建筑总规模具体面积XXX平方米。这一规模的确定综合考虑了大型并网风力发电机组叶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绿地率是大型并网风力发电机组叶片项目用地中被规划为绿地的比例。具体面积XXX平方米，旨在通过合理规划绿地，改善大型并网风力发电机组叶片项目周边环境，提升居民生活质量，并符合城市整体绿化规划。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容积率是用地上可以建设的建筑总体积与用地面积之比。具体面积XXX，通过合理的容积率规划，确保大型并网风力发电机组叶片项目建筑规模与周边环境和谐共生。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并网风力发电机组叶片项目选址与当地城市规划相一致，具体面积XXX平方米。通过与城市规划部门深入沟通，确保大型并网风力发电机组叶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并网风力发电机组叶片项目选址符合当地产业政策，具体面积XXX平方米。这包括大型并网风力发电机组叶片项目对当地经济的促进作用，以及对相关产业的带动效应，确保大型并网风力发电机组叶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大型并网风力发电机组叶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确保大型并网风力发电机组叶片项目选址具备必要的公共设施配套，具体面积XXX平方米。这包括交通便利性、教育、医疗等基础设施，以提高居民生活品质，使得大型并网风力发电机组叶片项目选址更具吸引力。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考虑用地总体要求对当地社会稳定性的影响，具体面积XXX平方米。通过深入了解当地社区反馈，确保大型并网风力发电机组叶片项目的选址和建设过程对当地社会和谐稳定产生积极作用。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并网风力发电机组叶片项目选址不仅符合法规和规划，还在实际操作中具有可行性。这一全面规划将为大型并网风力发电机组叶片项目的成功实施提供坚实的基础，确保大型并网风力发电机组叶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5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并网风力发电机组叶片项目的设备规划和空间设计中，我们将采取灵活设备布局的措施。设备布局将根据实际需求进行灵活设计，避免不必要的浪费。通过合理规划设备摆放位置，我们将提高设备的利用率，减少设备间距，以确保大型并网风力发电机组叶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并网风力发电机组叶片项目内部引入共享设施的概念，例如共享会议室、办公区等。通过这种方式，我们可以减少对资源的重复建设，提高资源共享效率，从而减小大型并网风力发电机组叶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1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大型并网风力发电机组叶片项目的总图布置中，我们将不同功能区域进行明确的规划，以最大程度满足大型并网风力发电机组叶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1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并网风力发电机组叶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型并网风力发电机组叶片项目对环境的影响是综合评价的重要因素之一。我们将详细考虑选址周边的自然环境、生态保护区、水源地等情况，确保大型并网风力发电机组叶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并网风力发电机组叶片项目所在地的相关政策，确保大型并网风力发电机组叶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考虑到社会稳定性对企业运营的重要性，我们将评估选址地区的社会安全情况、劳工关系、社区反馈等方面，以确保大型并网风力发电机组叶片项目的建设和运营不会受到社会稳定性的负面影响。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最后，我们将综合考虑用地成本，包括土地购置费用、土地开发成本等。通过对用地成本的详细评估，我们能够做出更为精确的经济效益分析，为大型并网风力发电机组叶片项目的投资决策提供有力支持。</w:t>
      </w:r>
    </w:p>
    <w:p>
      <w:pPr>
        <w:pStyle w:val="Heading1"/>
        <w:ind w:firstLine="560" w:firstLineChars="200"/>
        <w:rPr>
          <w:rFonts w:ascii="仿宋" w:eastAsia="仿宋" w:hAnsi="仿宋" w:cs="仿宋" w:hint="eastAsia"/>
          <w:sz w:val="28"/>
          <w:lang w:eastAsia="zh-CN"/>
        </w:rPr>
      </w:pPr>
      <w:bookmarkStart w:id="8" w:name="_Toc15724"/>
      <w:r>
        <w:rPr>
          <w:rFonts w:ascii="仿宋" w:eastAsia="仿宋" w:hAnsi="仿宋" w:cs="仿宋" w:hint="eastAsia"/>
          <w:sz w:val="28"/>
          <w:lang w:eastAsia="zh-CN"/>
        </w:rPr>
        <w:t>二、大型并网风力发电机组叶片项目可持续发展</w:t>
      </w:r>
      <w:bookmarkEnd w:id="8"/>
    </w:p>
    <w:p>
      <w:pPr>
        <w:pStyle w:val="Heading2"/>
        <w:rPr>
          <w:rFonts w:ascii="仿宋" w:eastAsia="仿宋" w:hAnsi="仿宋" w:cs="仿宋" w:hint="eastAsia"/>
          <w:lang w:eastAsia="zh-CN"/>
        </w:rPr>
      </w:pPr>
      <w:bookmarkStart w:id="9" w:name="_Toc2024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中，大型并网风力发电机组叶片项目团队着眼于未来，明确了可持续发展的战略方向。制定的具体可持续发展目标包括降低资源使用、采用环保技术、最大化社会效益等。这一步骤不仅有助于大型并网风力发电机组叶片项目在环保和社会责任方面达到最高标准，也为未来提供了明确的指引，确保大型并网风力发电机组叶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可持续实践的融入大型并网风力发电机组叶片项目管理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大型并网风力发电机组叶片项目管理周期。从大型并网风力发电机组叶片项目规划开始，大型并网风力发电机组叶片项目团队就考虑了环境和社会的因素。在执行阶段，大型并网风力发电机组叶片项目团队积极推动绿色技术的应用，优化资源利用。此外，关注员工的社会责任，通过培训和沟通活动提高员工对可持续发展的认知，使他们能够在日常工作中践行可持续实践。这些举措不仅为大型并网风力发电机组叶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79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并网风力发电机组叶片项目的可持续发展理念，我们深信环保与社会责任是大型并网风力发电机组叶片项目成功的关键支柱。在大型并网风力发电机组叶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团队通过引入先进的环保技术、建立高效的废物处理系统以及推动能源节约措施，积极履行环保责任。定期的环保监测和评估确保大型并网风力发电机组叶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不仅致力于自身可持续发展，还注重对社会的回馈。通过支持社区大型并网风力发电机组叶片项目、参与慈善事业、提供培训机会等方式，大型并网风力发电机组叶片项目积极履行社会责任。与当地社区建立积极互动，关注员工的工作与生活平衡，以及员工的身心健康，是大型并网风力发电机组叶片项目在社会责任层面的关键举措。这样的实践不仅增强了大型并网风力发电机组叶片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7824"/>
      <w:r>
        <w:rPr>
          <w:rFonts w:ascii="仿宋" w:eastAsia="仿宋" w:hAnsi="仿宋" w:cs="仿宋" w:hint="eastAsia"/>
          <w:sz w:val="28"/>
          <w:lang w:eastAsia="zh-CN"/>
        </w:rPr>
        <w:t>三、大型并网风力发电机组叶片项目建设背景及必要性分析</w:t>
      </w:r>
      <w:bookmarkEnd w:id="11"/>
    </w:p>
    <w:p>
      <w:pPr>
        <w:pStyle w:val="Heading2"/>
        <w:rPr>
          <w:rFonts w:ascii="仿宋" w:eastAsia="仿宋" w:hAnsi="仿宋" w:cs="仿宋" w:hint="eastAsia"/>
          <w:lang w:eastAsia="zh-CN"/>
        </w:rPr>
      </w:pPr>
      <w:bookmarkStart w:id="12" w:name="_Toc991"/>
      <w:r>
        <w:rPr>
          <w:rFonts w:ascii="仿宋" w:eastAsia="仿宋" w:hAnsi="仿宋" w:cs="仿宋" w:hint="eastAsia"/>
          <w:lang w:eastAsia="zh-CN"/>
        </w:rPr>
        <w:t>(一)、大型并网风力发电机组叶片项目背景分析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并网风力发电机组叶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并网风力发电机组叶片项目在这个潮流中的定位。同时，我们将关注行业内涌现的新兴机遇，以便大型并网风力发电机组叶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并网风力发电机组叶片项目提供了强大的发展动力。我们将聚焦于行业内最新的技术发展趋势，包括但不限于人工智能、大数据分析、物联网等领域。通过深度的技术研究，我们将确保大型并网风力发电机组叶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并网风力发电机组叶片项目发展的源泉。我们将投入更多的精力对市场需求进行深入剖析，超越表面的需求，深入挖掘潜在的市场痛点和机遇。通过对市场需求的细致了解，大型并网风力发电机组叶片项目将更有针对性地设计解决方案，满足市场的多样化需求，从而更好地促进大型并网风力发电机组叶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并网风力发电机组叶片项目战略至关重要。我们将对竞争态势进行更为深入的分析，包括但不限于市场份额、产品特点、客户满意度等多个维度。通过深度的竞争分析，大型并网风力发电机组叶片项目将能够更准确地把握市场脉搏，制定具有竞争力的大型并网风力发电机组叶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并网风力发电机组叶片项目的发展具有直接的影响。我们将进行更为全面的法规和政策分析，了解行业发展中的潜在法律风险和合规挑战。通过充分了解和遵守相关法规，大型并网风力发电机组叶片项目将确保在法律框架内合法合规运营，为大型并网风力发电机组叶片项目的稳健发展提供有力支持。</w:t>
      </w:r>
    </w:p>
    <w:p>
      <w:pPr>
        <w:pStyle w:val="Heading2"/>
        <w:ind w:firstLine="560" w:firstLineChars="200"/>
        <w:rPr>
          <w:rFonts w:ascii="仿宋" w:eastAsia="仿宋" w:hAnsi="仿宋" w:cs="仿宋" w:hint="eastAsia"/>
          <w:sz w:val="28"/>
          <w:lang w:eastAsia="zh-CN"/>
        </w:rPr>
      </w:pPr>
      <w:bookmarkStart w:id="13" w:name="_Toc21320"/>
      <w:r>
        <w:rPr>
          <w:rFonts w:ascii="仿宋" w:eastAsia="仿宋" w:hAnsi="仿宋" w:cs="仿宋" w:hint="eastAsia"/>
          <w:sz w:val="28"/>
          <w:lang w:eastAsia="zh-CN"/>
        </w:rPr>
        <w:t>(二)、大型并网风力发电机组叶片项目建设必要性分析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建设的迫切性源于对行业发展趋势的深刻洞察。我们正处于一个行业变革的时代，科技创新、数字化转型成为企业发展的关键动力。大型并网风力发电机组叶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建设不仅仅是为了跟上潮流，更是为了通过技术创新推动企业的持续发展。通过引入先进的技术和解决方案，大型并网风力发电机组叶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并网风力发电机组叶片项目的建设成为必然选择，通过提高产品质量、拓展服务领域，从而在竞争中获得更多的机会。大型并网风力发电机组叶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并网风力发电机组叶片项目建设的必要性体现在对客户需求更精准的满足。通过大型并网风力发电机组叶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建设的背后是对企业持续创新的追求。只有通过不断创新，企业才能在竞争中立于不败之地。大型并网风力发电机组叶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940"/>
      <w:r>
        <w:rPr>
          <w:rFonts w:ascii="仿宋" w:eastAsia="仿宋" w:hAnsi="仿宋" w:cs="仿宋" w:hint="eastAsia"/>
          <w:sz w:val="28"/>
          <w:lang w:eastAsia="zh-CN"/>
        </w:rPr>
        <w:t>四、大型并网风力发电机组叶片项目概论</w:t>
      </w:r>
      <w:bookmarkEnd w:id="14"/>
    </w:p>
    <w:p>
      <w:pPr>
        <w:pStyle w:val="Heading2"/>
        <w:rPr>
          <w:rFonts w:ascii="仿宋" w:eastAsia="仿宋" w:hAnsi="仿宋" w:cs="仿宋" w:hint="eastAsia"/>
          <w:lang w:eastAsia="zh-CN"/>
        </w:rPr>
      </w:pPr>
      <w:bookmarkStart w:id="15" w:name="_Toc3751"/>
      <w:r>
        <w:rPr>
          <w:rFonts w:ascii="仿宋" w:eastAsia="仿宋" w:hAnsi="仿宋" w:cs="仿宋" w:hint="eastAsia"/>
          <w:lang w:eastAsia="zh-CN"/>
        </w:rPr>
        <w:t>(一)、大型并网风力发电机组叶片项目概况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的起源追溯至对市场的深入洞察。市场的不断演变与变革为大型并网风力发电机组叶片项目提供了难得的机遇。当前市场存在的需求缺口和变革的大环境共同构成了大型并网风力发电机组叶片项目的背景。这个大型并网风力发电机组叶片项目旨在充分利用市场机遇，填补行业中尚未满足的需求，为客户提供全新的解决方案。市场的变革和需求的增长使得这个大型并网风力发电机组叶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大型并网风力发电机组叶片项目名称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正式命名为大型并网风力发电机组叶片。这个名称不仅仅是一个标识，更代表了大型并网风力发电机组叶片项目的核心理念和愿景。它蕴含着大型并网风力发电机组叶片项目所要解决问题的关键字，具有强烈的表达和辨识度，为大型并网风力发电机组叶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大型并网风力发电机组叶片项目目标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的核心目标是提供一种全新、高效的解决方案，满足客户日益增长的需求。大型并网风力发电机组叶片项目追求的不仅仅是满足市场需求，更是在市场中获得卓越的竞争优势。通过不断提升产品或服务的质量和创新水平，大型并网风力发电机组叶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大型并网风力发电机组叶片项目范围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全面涵盖了产品研发、制造、市场推广和售后服务，确保从产品设计到最终用户体验的全方位关注。这一全面的大型并网风力发电机组叶片项目范围是为了确保大型并网风力发电机组叶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大型并网风力发电机组叶片项目时间表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计划在未来18个月内完成，包括研发、测试、市场试点和正式推出等不同阶段。这个时间表的合理设计是为了确保大型并网风力发电机组叶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大型并网风力发电机组叶片项目预算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总预算估算为XX百万美元，主要分配在研发、市场推广、人员培训和运营等方面。这一充足的预算为大型并网风力发电机组叶片项目提供了充足的资源，确保大型并网风力发电机组叶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大型并网风力发电机组叶片项目风险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可能面临的风险包括市场接受度低、技术难题、竞争激烈等。大型并网风力发电机组叶片项目团队已经制定了相应的风险应对计划，通过前瞻性的风险管理，确保大型并网风力发电机组叶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大型并网风力发电机组叶片项目团队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汇聚了一支经验丰富、多领域专业素养的核心团队，确保大型并网风力发电机组叶片项目在各个方面都能拥有高水平的执行力。团队的协同作战是大型并网风力发电机组叶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大型并网风力发电机组叶片项目背景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大型并网风力发电机组叶片项目的背景根植于市场对更高效、创新产品的渴望，同时也受到科技发展对行业格局的深刻改变的影响。这为大型并网风力发电机组叶片项目提供了广阔的发展空间和市场需求。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大型并网风力发电机组叶片项目现状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截至目前，大型并网风力发电机组叶片项目已完成市场调研和技术验证，取得了初步的成功。这为大型并网风力发电机组叶片项目在未来的发展奠定了坚实的基础，为更远大的目标打下了坚实的基石。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https://d.book118.com/966144105104010033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B4CF3"/>
    <w:rsid w:val="415B4C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441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2024-01-10T08:15:00Z</dcterms:created>
  <dcterms:modified xsi:type="dcterms:W3CDTF">2024-01-10T08:15:48Z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9C33EC46B8B44279AC6003E488B2D3AB_11</vt:lpwstr>
  </property>
  <property fmtid="{D5CDD505-2E9C-101B-9397-08002B2CF9AE}" pid="3" name="KSOProductBuildVer">
    <vt:lpwstr>2052-12.1.0.16120</vt:lpwstr>
  </property>
</Properties>
</file>