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金刚石拉丝模项目规划设计蓝图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84" w:history="1">
        <w:r>
          <w:rPr>
            <w:rFonts w:ascii="仿宋" w:eastAsia="仿宋" w:hAnsi="仿宋" w:cs="仿宋" w:hint="eastAsia"/>
            <w:lang w:eastAsia="zh-CN"/>
          </w:rPr>
          <w:t>前言</w:t>
        </w:r>
        <w:r>
          <w:tab/>
        </w:r>
        <w:r>
          <w:fldChar w:fldCharType="begin"/>
        </w:r>
        <w:r>
          <w:instrText xml:space="preserve"> PAGEREF _Toc6984 \h </w:instrText>
        </w:r>
        <w:r>
          <w:fldChar w:fldCharType="separate"/>
        </w:r>
        <w:r>
          <w:t>3</w:t>
        </w:r>
        <w:r>
          <w:fldChar w:fldCharType="end"/>
        </w:r>
      </w:hyperlink>
    </w:p>
    <w:p>
      <w:pPr>
        <w:pStyle w:val="TOC1"/>
        <w:tabs>
          <w:tab w:val="right" w:leader="dot" w:pos="8306"/>
        </w:tabs>
      </w:pPr>
      <w:hyperlink w:anchor="_Toc24981" w:history="1">
        <w:r>
          <w:rPr>
            <w:rFonts w:ascii="仿宋" w:eastAsia="仿宋" w:hAnsi="仿宋" w:cs="仿宋" w:hint="eastAsia"/>
            <w:lang w:eastAsia="zh-CN"/>
          </w:rPr>
          <w:t>一、金刚石拉丝模项目概论</w:t>
        </w:r>
        <w:r>
          <w:tab/>
        </w:r>
        <w:r>
          <w:fldChar w:fldCharType="begin"/>
        </w:r>
        <w:r>
          <w:instrText xml:space="preserve"> PAGEREF _Toc24981 \h </w:instrText>
        </w:r>
        <w:r>
          <w:fldChar w:fldCharType="separate"/>
        </w:r>
        <w:r>
          <w:t>3</w:t>
        </w:r>
        <w:r>
          <w:fldChar w:fldCharType="end"/>
        </w:r>
      </w:hyperlink>
    </w:p>
    <w:p>
      <w:pPr>
        <w:pStyle w:val="TOC2"/>
        <w:tabs>
          <w:tab w:val="right" w:leader="dot" w:pos="8306"/>
        </w:tabs>
      </w:pPr>
      <w:hyperlink w:anchor="_Toc7361" w:history="1">
        <w:r>
          <w:rPr>
            <w:rFonts w:ascii="仿宋" w:eastAsia="仿宋" w:hAnsi="仿宋" w:cs="仿宋" w:hint="eastAsia"/>
            <w:lang w:eastAsia="zh-CN"/>
          </w:rPr>
          <w:t>(一)、金刚石拉丝模项目概况</w:t>
        </w:r>
        <w:r>
          <w:tab/>
        </w:r>
        <w:r>
          <w:fldChar w:fldCharType="begin"/>
        </w:r>
        <w:r>
          <w:instrText xml:space="preserve"> PAGEREF _Toc7361 \h </w:instrText>
        </w:r>
        <w:r>
          <w:fldChar w:fldCharType="separate"/>
        </w:r>
        <w:r>
          <w:t>3</w:t>
        </w:r>
        <w:r>
          <w:fldChar w:fldCharType="end"/>
        </w:r>
      </w:hyperlink>
    </w:p>
    <w:p>
      <w:pPr>
        <w:pStyle w:val="TOC2"/>
        <w:tabs>
          <w:tab w:val="right" w:leader="dot" w:pos="8306"/>
        </w:tabs>
      </w:pPr>
      <w:hyperlink w:anchor="_Toc14386" w:history="1">
        <w:r>
          <w:rPr>
            <w:rFonts w:ascii="仿宋" w:eastAsia="仿宋" w:hAnsi="仿宋" w:cs="仿宋" w:hint="eastAsia"/>
            <w:lang w:eastAsia="zh-CN"/>
          </w:rPr>
          <w:t>(二)、金刚石拉丝模项目目标</w:t>
        </w:r>
        <w:r>
          <w:tab/>
        </w:r>
        <w:r>
          <w:fldChar w:fldCharType="begin"/>
        </w:r>
        <w:r>
          <w:instrText xml:space="preserve"> PAGEREF _Toc14386 \h </w:instrText>
        </w:r>
        <w:r>
          <w:fldChar w:fldCharType="separate"/>
        </w:r>
        <w:r>
          <w:t>5</w:t>
        </w:r>
        <w:r>
          <w:fldChar w:fldCharType="end"/>
        </w:r>
      </w:hyperlink>
    </w:p>
    <w:p>
      <w:pPr>
        <w:pStyle w:val="TOC2"/>
        <w:tabs>
          <w:tab w:val="right" w:leader="dot" w:pos="8306"/>
        </w:tabs>
      </w:pPr>
      <w:hyperlink w:anchor="_Toc22899" w:history="1">
        <w:r>
          <w:rPr>
            <w:rFonts w:ascii="仿宋" w:eastAsia="仿宋" w:hAnsi="仿宋" w:cs="仿宋" w:hint="eastAsia"/>
            <w:lang w:eastAsia="zh-CN"/>
          </w:rPr>
          <w:t>(三)、金刚石拉丝模项目提出的理由</w:t>
        </w:r>
        <w:r>
          <w:tab/>
        </w:r>
        <w:r>
          <w:fldChar w:fldCharType="begin"/>
        </w:r>
        <w:r>
          <w:instrText xml:space="preserve"> PAGEREF _Toc22899 \h </w:instrText>
        </w:r>
        <w:r>
          <w:fldChar w:fldCharType="separate"/>
        </w:r>
        <w:r>
          <w:t>6</w:t>
        </w:r>
        <w:r>
          <w:fldChar w:fldCharType="end"/>
        </w:r>
      </w:hyperlink>
    </w:p>
    <w:p>
      <w:pPr>
        <w:pStyle w:val="TOC2"/>
        <w:tabs>
          <w:tab w:val="right" w:leader="dot" w:pos="8306"/>
        </w:tabs>
      </w:pPr>
      <w:hyperlink w:anchor="_Toc19363" w:history="1">
        <w:r>
          <w:rPr>
            <w:rFonts w:ascii="仿宋" w:eastAsia="仿宋" w:hAnsi="仿宋" w:cs="仿宋" w:hint="eastAsia"/>
            <w:lang w:eastAsia="zh-CN"/>
          </w:rPr>
          <w:t>(四)、金刚石拉丝模项目意义</w:t>
        </w:r>
        <w:r>
          <w:tab/>
        </w:r>
        <w:r>
          <w:fldChar w:fldCharType="begin"/>
        </w:r>
        <w:r>
          <w:instrText xml:space="preserve"> PAGEREF _Toc19363 \h </w:instrText>
        </w:r>
        <w:r>
          <w:fldChar w:fldCharType="separate"/>
        </w:r>
        <w:r>
          <w:t>8</w:t>
        </w:r>
        <w:r>
          <w:fldChar w:fldCharType="end"/>
        </w:r>
      </w:hyperlink>
    </w:p>
    <w:p>
      <w:pPr>
        <w:pStyle w:val="TOC2"/>
        <w:tabs>
          <w:tab w:val="right" w:leader="dot" w:pos="8306"/>
        </w:tabs>
      </w:pPr>
      <w:hyperlink w:anchor="_Toc8492" w:history="1">
        <w:r>
          <w:rPr>
            <w:rFonts w:ascii="仿宋" w:eastAsia="仿宋" w:hAnsi="仿宋" w:cs="仿宋" w:hint="eastAsia"/>
            <w:lang w:eastAsia="zh-CN"/>
          </w:rPr>
          <w:t>(五)、金刚石拉丝模项目背景</w:t>
        </w:r>
        <w:r>
          <w:tab/>
        </w:r>
        <w:r>
          <w:fldChar w:fldCharType="begin"/>
        </w:r>
        <w:r>
          <w:instrText xml:space="preserve"> PAGEREF _Toc8492 \h </w:instrText>
        </w:r>
        <w:r>
          <w:fldChar w:fldCharType="separate"/>
        </w:r>
        <w:r>
          <w:t>9</w:t>
        </w:r>
        <w:r>
          <w:fldChar w:fldCharType="end"/>
        </w:r>
      </w:hyperlink>
    </w:p>
    <w:p>
      <w:pPr>
        <w:pStyle w:val="TOC1"/>
        <w:tabs>
          <w:tab w:val="right" w:leader="dot" w:pos="8306"/>
        </w:tabs>
      </w:pPr>
      <w:hyperlink w:anchor="_Toc21114" w:history="1">
        <w:r>
          <w:rPr>
            <w:rFonts w:ascii="仿宋" w:eastAsia="仿宋" w:hAnsi="仿宋" w:cs="仿宋" w:hint="eastAsia"/>
            <w:lang w:eastAsia="zh-CN"/>
          </w:rPr>
          <w:t>二、工艺说明</w:t>
        </w:r>
        <w:r>
          <w:tab/>
        </w:r>
        <w:r>
          <w:fldChar w:fldCharType="begin"/>
        </w:r>
        <w:r>
          <w:instrText xml:space="preserve"> PAGEREF _Toc21114 \h </w:instrText>
        </w:r>
        <w:r>
          <w:fldChar w:fldCharType="separate"/>
        </w:r>
        <w:r>
          <w:t>10</w:t>
        </w:r>
        <w:r>
          <w:fldChar w:fldCharType="end"/>
        </w:r>
      </w:hyperlink>
    </w:p>
    <w:p>
      <w:pPr>
        <w:pStyle w:val="TOC2"/>
        <w:tabs>
          <w:tab w:val="right" w:leader="dot" w:pos="8306"/>
        </w:tabs>
      </w:pPr>
      <w:hyperlink w:anchor="_Toc17989" w:history="1">
        <w:r>
          <w:rPr>
            <w:rFonts w:ascii="仿宋" w:eastAsia="仿宋" w:hAnsi="仿宋" w:cs="仿宋" w:hint="eastAsia"/>
            <w:lang w:eastAsia="zh-CN"/>
          </w:rPr>
          <w:t>(一)、技术管理特点</w:t>
        </w:r>
        <w:r>
          <w:tab/>
        </w:r>
        <w:r>
          <w:fldChar w:fldCharType="begin"/>
        </w:r>
        <w:r>
          <w:instrText xml:space="preserve"> PAGEREF _Toc17989 \h </w:instrText>
        </w:r>
        <w:r>
          <w:fldChar w:fldCharType="separate"/>
        </w:r>
        <w:r>
          <w:t>10</w:t>
        </w:r>
        <w:r>
          <w:fldChar w:fldCharType="end"/>
        </w:r>
      </w:hyperlink>
    </w:p>
    <w:p>
      <w:pPr>
        <w:pStyle w:val="TOC2"/>
        <w:tabs>
          <w:tab w:val="right" w:leader="dot" w:pos="8306"/>
        </w:tabs>
      </w:pPr>
      <w:hyperlink w:anchor="_Toc15216" w:history="1">
        <w:r>
          <w:rPr>
            <w:rFonts w:ascii="仿宋" w:eastAsia="仿宋" w:hAnsi="仿宋" w:cs="仿宋" w:hint="eastAsia"/>
            <w:lang w:eastAsia="zh-CN"/>
          </w:rPr>
          <w:t>(二)、金刚石拉丝模项目工艺技术设计方案</w:t>
        </w:r>
        <w:r>
          <w:tab/>
        </w:r>
        <w:r>
          <w:fldChar w:fldCharType="begin"/>
        </w:r>
        <w:r>
          <w:instrText xml:space="preserve"> PAGEREF _Toc15216 \h </w:instrText>
        </w:r>
        <w:r>
          <w:fldChar w:fldCharType="separate"/>
        </w:r>
        <w:r>
          <w:t>11</w:t>
        </w:r>
        <w:r>
          <w:fldChar w:fldCharType="end"/>
        </w:r>
      </w:hyperlink>
    </w:p>
    <w:p>
      <w:pPr>
        <w:pStyle w:val="TOC2"/>
        <w:tabs>
          <w:tab w:val="right" w:leader="dot" w:pos="8306"/>
        </w:tabs>
      </w:pPr>
      <w:hyperlink w:anchor="_Toc29494" w:history="1">
        <w:r>
          <w:rPr>
            <w:rFonts w:ascii="仿宋" w:eastAsia="仿宋" w:hAnsi="仿宋" w:cs="仿宋" w:hint="eastAsia"/>
            <w:lang w:eastAsia="zh-CN"/>
          </w:rPr>
          <w:t>(三)、设备选型方案</w:t>
        </w:r>
        <w:r>
          <w:tab/>
        </w:r>
        <w:r>
          <w:fldChar w:fldCharType="begin"/>
        </w:r>
        <w:r>
          <w:instrText xml:space="preserve"> PAGEREF _Toc29494 \h </w:instrText>
        </w:r>
        <w:r>
          <w:fldChar w:fldCharType="separate"/>
        </w:r>
        <w:r>
          <w:t>12</w:t>
        </w:r>
        <w:r>
          <w:fldChar w:fldCharType="end"/>
        </w:r>
      </w:hyperlink>
    </w:p>
    <w:p>
      <w:pPr>
        <w:pStyle w:val="TOC1"/>
        <w:tabs>
          <w:tab w:val="right" w:leader="dot" w:pos="8306"/>
        </w:tabs>
      </w:pPr>
      <w:hyperlink w:anchor="_Toc11070" w:history="1">
        <w:r>
          <w:rPr>
            <w:rFonts w:ascii="仿宋" w:eastAsia="仿宋" w:hAnsi="仿宋" w:cs="仿宋" w:hint="eastAsia"/>
            <w:lang w:eastAsia="zh-CN"/>
          </w:rPr>
          <w:t>三、市场分析、调研</w:t>
        </w:r>
        <w:r>
          <w:tab/>
        </w:r>
        <w:r>
          <w:fldChar w:fldCharType="begin"/>
        </w:r>
        <w:r>
          <w:instrText xml:space="preserve"> PAGEREF _Toc11070 \h </w:instrText>
        </w:r>
        <w:r>
          <w:fldChar w:fldCharType="separate"/>
        </w:r>
        <w:r>
          <w:t>13</w:t>
        </w:r>
        <w:r>
          <w:fldChar w:fldCharType="end"/>
        </w:r>
      </w:hyperlink>
    </w:p>
    <w:p>
      <w:pPr>
        <w:pStyle w:val="TOC2"/>
        <w:tabs>
          <w:tab w:val="right" w:leader="dot" w:pos="8306"/>
        </w:tabs>
      </w:pPr>
      <w:hyperlink w:anchor="_Toc13707" w:history="1">
        <w:r>
          <w:rPr>
            <w:rFonts w:ascii="仿宋" w:eastAsia="仿宋" w:hAnsi="仿宋" w:cs="仿宋" w:hint="eastAsia"/>
            <w:lang w:eastAsia="zh-CN"/>
          </w:rPr>
          <w:t>(一)、金刚石拉丝模行业分析</w:t>
        </w:r>
        <w:r>
          <w:tab/>
        </w:r>
        <w:r>
          <w:fldChar w:fldCharType="begin"/>
        </w:r>
        <w:r>
          <w:instrText xml:space="preserve"> PAGEREF _Toc13707 \h </w:instrText>
        </w:r>
        <w:r>
          <w:fldChar w:fldCharType="separate"/>
        </w:r>
        <w:r>
          <w:t>13</w:t>
        </w:r>
        <w:r>
          <w:fldChar w:fldCharType="end"/>
        </w:r>
      </w:hyperlink>
    </w:p>
    <w:p>
      <w:pPr>
        <w:pStyle w:val="TOC2"/>
        <w:tabs>
          <w:tab w:val="right" w:leader="dot" w:pos="8306"/>
        </w:tabs>
      </w:pPr>
      <w:hyperlink w:anchor="_Toc20008" w:history="1">
        <w:r>
          <w:rPr>
            <w:rFonts w:ascii="仿宋" w:eastAsia="仿宋" w:hAnsi="仿宋" w:cs="仿宋" w:hint="eastAsia"/>
            <w:lang w:eastAsia="zh-CN"/>
          </w:rPr>
          <w:t>(二)、金刚石拉丝模市场分析预测</w:t>
        </w:r>
        <w:r>
          <w:tab/>
        </w:r>
        <w:r>
          <w:fldChar w:fldCharType="begin"/>
        </w:r>
        <w:r>
          <w:instrText xml:space="preserve"> PAGEREF _Toc20008 \h </w:instrText>
        </w:r>
        <w:r>
          <w:fldChar w:fldCharType="separate"/>
        </w:r>
        <w:r>
          <w:t>14</w:t>
        </w:r>
        <w:r>
          <w:fldChar w:fldCharType="end"/>
        </w:r>
      </w:hyperlink>
    </w:p>
    <w:p>
      <w:pPr>
        <w:pStyle w:val="TOC1"/>
        <w:tabs>
          <w:tab w:val="right" w:leader="dot" w:pos="8306"/>
        </w:tabs>
      </w:pPr>
      <w:hyperlink w:anchor="_Toc12725" w:history="1">
        <w:r>
          <w:rPr>
            <w:rFonts w:ascii="仿宋" w:eastAsia="仿宋" w:hAnsi="仿宋" w:cs="仿宋" w:hint="eastAsia"/>
            <w:lang w:eastAsia="zh-CN"/>
          </w:rPr>
          <w:t>四、金刚石拉丝模项目文档管理</w:t>
        </w:r>
        <w:r>
          <w:tab/>
        </w:r>
        <w:r>
          <w:fldChar w:fldCharType="begin"/>
        </w:r>
        <w:r>
          <w:instrText xml:space="preserve"> PAGEREF _Toc12725 \h </w:instrText>
        </w:r>
        <w:r>
          <w:fldChar w:fldCharType="separate"/>
        </w:r>
        <w:r>
          <w:t>15</w:t>
        </w:r>
        <w:r>
          <w:fldChar w:fldCharType="end"/>
        </w:r>
      </w:hyperlink>
    </w:p>
    <w:p>
      <w:pPr>
        <w:pStyle w:val="TOC2"/>
        <w:tabs>
          <w:tab w:val="right" w:leader="dot" w:pos="8306"/>
        </w:tabs>
      </w:pPr>
      <w:hyperlink w:anchor="_Toc17170" w:history="1">
        <w:r>
          <w:rPr>
            <w:rFonts w:ascii="仿宋" w:eastAsia="仿宋" w:hAnsi="仿宋" w:cs="仿宋" w:hint="eastAsia"/>
            <w:lang w:eastAsia="zh-CN"/>
          </w:rPr>
          <w:t>(一)、文档编制与审查</w:t>
        </w:r>
        <w:r>
          <w:tab/>
        </w:r>
        <w:r>
          <w:fldChar w:fldCharType="begin"/>
        </w:r>
        <w:r>
          <w:instrText xml:space="preserve"> PAGEREF _Toc17170 \h </w:instrText>
        </w:r>
        <w:r>
          <w:fldChar w:fldCharType="separate"/>
        </w:r>
        <w:r>
          <w:t>15</w:t>
        </w:r>
        <w:r>
          <w:fldChar w:fldCharType="end"/>
        </w:r>
      </w:hyperlink>
    </w:p>
    <w:p>
      <w:pPr>
        <w:pStyle w:val="TOC2"/>
        <w:tabs>
          <w:tab w:val="right" w:leader="dot" w:pos="8306"/>
        </w:tabs>
      </w:pPr>
      <w:hyperlink w:anchor="_Toc20057" w:history="1">
        <w:r>
          <w:rPr>
            <w:rFonts w:ascii="仿宋" w:eastAsia="仿宋" w:hAnsi="仿宋" w:cs="仿宋" w:hint="eastAsia"/>
            <w:lang w:eastAsia="zh-CN"/>
          </w:rPr>
          <w:t>(二)、文档发布与分发</w:t>
        </w:r>
        <w:r>
          <w:tab/>
        </w:r>
        <w:r>
          <w:fldChar w:fldCharType="begin"/>
        </w:r>
        <w:r>
          <w:instrText xml:space="preserve"> PAGEREF _Toc20057 \h </w:instrText>
        </w:r>
        <w:r>
          <w:fldChar w:fldCharType="separate"/>
        </w:r>
        <w:r>
          <w:t>16</w:t>
        </w:r>
        <w:r>
          <w:fldChar w:fldCharType="end"/>
        </w:r>
      </w:hyperlink>
    </w:p>
    <w:p>
      <w:pPr>
        <w:pStyle w:val="TOC2"/>
        <w:tabs>
          <w:tab w:val="right" w:leader="dot" w:pos="8306"/>
        </w:tabs>
      </w:pPr>
      <w:hyperlink w:anchor="_Toc21532" w:history="1">
        <w:r>
          <w:rPr>
            <w:rFonts w:ascii="仿宋" w:eastAsia="仿宋" w:hAnsi="仿宋" w:cs="仿宋" w:hint="eastAsia"/>
            <w:lang w:eastAsia="zh-CN"/>
          </w:rPr>
          <w:t>(三)、文档存档与归档</w:t>
        </w:r>
        <w:r>
          <w:tab/>
        </w:r>
        <w:r>
          <w:fldChar w:fldCharType="begin"/>
        </w:r>
        <w:r>
          <w:instrText xml:space="preserve"> PAGEREF _Toc21532 \h </w:instrText>
        </w:r>
        <w:r>
          <w:fldChar w:fldCharType="separate"/>
        </w:r>
        <w:r>
          <w:t>17</w:t>
        </w:r>
        <w:r>
          <w:fldChar w:fldCharType="end"/>
        </w:r>
      </w:hyperlink>
    </w:p>
    <w:p>
      <w:pPr>
        <w:pStyle w:val="TOC1"/>
        <w:tabs>
          <w:tab w:val="right" w:leader="dot" w:pos="8306"/>
        </w:tabs>
      </w:pPr>
      <w:hyperlink w:anchor="_Toc23294" w:history="1">
        <w:r>
          <w:rPr>
            <w:rFonts w:ascii="仿宋" w:eastAsia="仿宋" w:hAnsi="仿宋" w:cs="仿宋" w:hint="eastAsia"/>
            <w:lang w:eastAsia="zh-CN"/>
          </w:rPr>
          <w:t>五、金刚石拉丝模项目选址可行性分析</w:t>
        </w:r>
        <w:r>
          <w:tab/>
        </w:r>
        <w:r>
          <w:fldChar w:fldCharType="begin"/>
        </w:r>
        <w:r>
          <w:instrText xml:space="preserve"> PAGEREF _Toc23294 \h </w:instrText>
        </w:r>
        <w:r>
          <w:fldChar w:fldCharType="separate"/>
        </w:r>
        <w:r>
          <w:t>19</w:t>
        </w:r>
        <w:r>
          <w:fldChar w:fldCharType="end"/>
        </w:r>
      </w:hyperlink>
    </w:p>
    <w:p>
      <w:pPr>
        <w:pStyle w:val="TOC2"/>
        <w:tabs>
          <w:tab w:val="right" w:leader="dot" w:pos="8306"/>
        </w:tabs>
      </w:pPr>
      <w:hyperlink w:anchor="_Toc4359" w:history="1">
        <w:r>
          <w:rPr>
            <w:rFonts w:ascii="仿宋" w:eastAsia="仿宋" w:hAnsi="仿宋" w:cs="仿宋" w:hint="eastAsia"/>
            <w:lang w:eastAsia="zh-CN"/>
          </w:rPr>
          <w:t>(一)、金刚石拉丝模项目选址</w:t>
        </w:r>
        <w:r>
          <w:tab/>
        </w:r>
        <w:r>
          <w:fldChar w:fldCharType="begin"/>
        </w:r>
        <w:r>
          <w:instrText xml:space="preserve"> PAGEREF _Toc4359 \h </w:instrText>
        </w:r>
        <w:r>
          <w:fldChar w:fldCharType="separate"/>
        </w:r>
        <w:r>
          <w:t>19</w:t>
        </w:r>
        <w:r>
          <w:fldChar w:fldCharType="end"/>
        </w:r>
      </w:hyperlink>
    </w:p>
    <w:p>
      <w:pPr>
        <w:pStyle w:val="TOC2"/>
        <w:tabs>
          <w:tab w:val="right" w:leader="dot" w:pos="8306"/>
        </w:tabs>
      </w:pPr>
      <w:hyperlink w:anchor="_Toc5454" w:history="1">
        <w:r>
          <w:rPr>
            <w:rFonts w:ascii="仿宋" w:eastAsia="仿宋" w:hAnsi="仿宋" w:cs="仿宋" w:hint="eastAsia"/>
            <w:lang w:eastAsia="zh-CN"/>
          </w:rPr>
          <w:t>(二)、用地控制指标</w:t>
        </w:r>
        <w:r>
          <w:tab/>
        </w:r>
        <w:r>
          <w:fldChar w:fldCharType="begin"/>
        </w:r>
        <w:r>
          <w:instrText xml:space="preserve"> PAGEREF _Toc5454 \h </w:instrText>
        </w:r>
        <w:r>
          <w:fldChar w:fldCharType="separate"/>
        </w:r>
        <w:r>
          <w:t>19</w:t>
        </w:r>
        <w:r>
          <w:fldChar w:fldCharType="end"/>
        </w:r>
      </w:hyperlink>
    </w:p>
    <w:p>
      <w:pPr>
        <w:pStyle w:val="TOC2"/>
        <w:tabs>
          <w:tab w:val="right" w:leader="dot" w:pos="8306"/>
        </w:tabs>
      </w:pPr>
      <w:hyperlink w:anchor="_Toc16896" w:history="1">
        <w:r>
          <w:rPr>
            <w:rFonts w:ascii="仿宋" w:eastAsia="仿宋" w:hAnsi="仿宋" w:cs="仿宋" w:hint="eastAsia"/>
            <w:lang w:eastAsia="zh-CN"/>
          </w:rPr>
          <w:t>(三)、节约用地措施</w:t>
        </w:r>
        <w:r>
          <w:tab/>
        </w:r>
        <w:r>
          <w:fldChar w:fldCharType="begin"/>
        </w:r>
        <w:r>
          <w:instrText xml:space="preserve"> PAGEREF _Toc16896 \h </w:instrText>
        </w:r>
        <w:r>
          <w:fldChar w:fldCharType="separate"/>
        </w:r>
        <w:r>
          <w:t>21</w:t>
        </w:r>
        <w:r>
          <w:fldChar w:fldCharType="end"/>
        </w:r>
      </w:hyperlink>
    </w:p>
    <w:p>
      <w:pPr>
        <w:pStyle w:val="TOC2"/>
        <w:tabs>
          <w:tab w:val="right" w:leader="dot" w:pos="8306"/>
        </w:tabs>
      </w:pPr>
      <w:hyperlink w:anchor="_Toc18762" w:history="1">
        <w:r>
          <w:rPr>
            <w:rFonts w:ascii="仿宋" w:eastAsia="仿宋" w:hAnsi="仿宋" w:cs="仿宋" w:hint="eastAsia"/>
            <w:lang w:eastAsia="zh-CN"/>
          </w:rPr>
          <w:t>(四)、总图布置方案</w:t>
        </w:r>
        <w:r>
          <w:tab/>
        </w:r>
        <w:r>
          <w:fldChar w:fldCharType="begin"/>
        </w:r>
        <w:r>
          <w:instrText xml:space="preserve"> PAGEREF _Toc18762 \h </w:instrText>
        </w:r>
        <w:r>
          <w:fldChar w:fldCharType="separate"/>
        </w:r>
        <w:r>
          <w:t>22</w:t>
        </w:r>
        <w:r>
          <w:fldChar w:fldCharType="end"/>
        </w:r>
      </w:hyperlink>
    </w:p>
    <w:p>
      <w:pPr>
        <w:pStyle w:val="TOC2"/>
        <w:tabs>
          <w:tab w:val="right" w:leader="dot" w:pos="8306"/>
        </w:tabs>
      </w:pPr>
      <w:hyperlink w:anchor="_Toc7549" w:history="1">
        <w:r>
          <w:rPr>
            <w:rFonts w:ascii="仿宋" w:eastAsia="仿宋" w:hAnsi="仿宋" w:cs="仿宋" w:hint="eastAsia"/>
            <w:lang w:eastAsia="zh-CN"/>
          </w:rPr>
          <w:t>(五)、选址综合评价</w:t>
        </w:r>
        <w:r>
          <w:tab/>
        </w:r>
        <w:r>
          <w:fldChar w:fldCharType="begin"/>
        </w:r>
        <w:r>
          <w:instrText xml:space="preserve"> PAGEREF _Toc7549 \h </w:instrText>
        </w:r>
        <w:r>
          <w:fldChar w:fldCharType="separate"/>
        </w:r>
        <w:r>
          <w:t>23</w:t>
        </w:r>
        <w:r>
          <w:fldChar w:fldCharType="end"/>
        </w:r>
      </w:hyperlink>
    </w:p>
    <w:p>
      <w:pPr>
        <w:pStyle w:val="TOC1"/>
        <w:tabs>
          <w:tab w:val="right" w:leader="dot" w:pos="8306"/>
        </w:tabs>
      </w:pPr>
      <w:hyperlink w:anchor="_Toc27673" w:history="1">
        <w:r>
          <w:rPr>
            <w:rFonts w:ascii="仿宋" w:eastAsia="仿宋" w:hAnsi="仿宋" w:cs="仿宋" w:hint="eastAsia"/>
            <w:lang w:eastAsia="zh-CN"/>
          </w:rPr>
          <w:t>六、金刚石拉丝模项目危机管理</w:t>
        </w:r>
        <w:r>
          <w:tab/>
        </w:r>
        <w:r>
          <w:fldChar w:fldCharType="begin"/>
        </w:r>
        <w:r>
          <w:instrText xml:space="preserve"> PAGEREF _Toc27673 \h </w:instrText>
        </w:r>
        <w:r>
          <w:fldChar w:fldCharType="separate"/>
        </w:r>
        <w:r>
          <w:t>24</w:t>
        </w:r>
        <w:r>
          <w:fldChar w:fldCharType="end"/>
        </w:r>
      </w:hyperlink>
    </w:p>
    <w:p>
      <w:pPr>
        <w:pStyle w:val="TOC2"/>
        <w:tabs>
          <w:tab w:val="right" w:leader="dot" w:pos="8306"/>
        </w:tabs>
      </w:pPr>
      <w:hyperlink w:anchor="_Toc16982" w:history="1">
        <w:r>
          <w:rPr>
            <w:rFonts w:ascii="仿宋" w:eastAsia="仿宋" w:hAnsi="仿宋" w:cs="仿宋" w:hint="eastAsia"/>
            <w:lang w:eastAsia="zh-CN"/>
          </w:rPr>
          <w:t>(一)、危机预警与识别</w:t>
        </w:r>
        <w:r>
          <w:tab/>
        </w:r>
        <w:r>
          <w:fldChar w:fldCharType="begin"/>
        </w:r>
        <w:r>
          <w:instrText xml:space="preserve"> PAGEREF _Toc16982 \h </w:instrText>
        </w:r>
        <w:r>
          <w:fldChar w:fldCharType="separate"/>
        </w:r>
        <w:r>
          <w:t>24</w:t>
        </w:r>
        <w:r>
          <w:fldChar w:fldCharType="end"/>
        </w:r>
      </w:hyperlink>
    </w:p>
    <w:p>
      <w:pPr>
        <w:pStyle w:val="TOC2"/>
        <w:tabs>
          <w:tab w:val="right" w:leader="dot" w:pos="8306"/>
        </w:tabs>
      </w:pPr>
      <w:hyperlink w:anchor="_Toc20063" w:history="1">
        <w:r>
          <w:rPr>
            <w:rFonts w:ascii="仿宋" w:eastAsia="仿宋" w:hAnsi="仿宋" w:cs="仿宋" w:hint="eastAsia"/>
            <w:lang w:eastAsia="zh-CN"/>
          </w:rPr>
          <w:t>(二)、危机应对与恢复</w:t>
        </w:r>
        <w:r>
          <w:tab/>
        </w:r>
        <w:r>
          <w:fldChar w:fldCharType="begin"/>
        </w:r>
        <w:r>
          <w:instrText xml:space="preserve"> PAGEREF _Toc20063 \h </w:instrText>
        </w:r>
        <w:r>
          <w:fldChar w:fldCharType="separate"/>
        </w:r>
        <w:r>
          <w:t>25</w:t>
        </w:r>
        <w:r>
          <w:fldChar w:fldCharType="end"/>
        </w:r>
      </w:hyperlink>
    </w:p>
    <w:p>
      <w:pPr>
        <w:pStyle w:val="TOC1"/>
        <w:tabs>
          <w:tab w:val="right" w:leader="dot" w:pos="8306"/>
        </w:tabs>
      </w:pPr>
      <w:hyperlink w:anchor="_Toc16185" w:history="1">
        <w:r>
          <w:rPr>
            <w:rFonts w:ascii="仿宋" w:eastAsia="仿宋" w:hAnsi="仿宋" w:cs="仿宋" w:hint="eastAsia"/>
            <w:lang w:eastAsia="zh-CN"/>
          </w:rPr>
          <w:t>七、金刚石拉丝模项目人力资源培养与发展</w:t>
        </w:r>
        <w:r>
          <w:tab/>
        </w:r>
        <w:r>
          <w:fldChar w:fldCharType="begin"/>
        </w:r>
        <w:r>
          <w:instrText xml:space="preserve"> PAGEREF _Toc16185 \h </w:instrText>
        </w:r>
        <w:r>
          <w:fldChar w:fldCharType="separate"/>
        </w:r>
        <w:r>
          <w:t>27</w:t>
        </w:r>
        <w:r>
          <w:fldChar w:fldCharType="end"/>
        </w:r>
      </w:hyperlink>
    </w:p>
    <w:p>
      <w:pPr>
        <w:pStyle w:val="TOC2"/>
        <w:tabs>
          <w:tab w:val="right" w:leader="dot" w:pos="8306"/>
        </w:tabs>
      </w:pPr>
      <w:hyperlink w:anchor="_Toc10812" w:history="1">
        <w:r>
          <w:rPr>
            <w:rFonts w:ascii="仿宋" w:eastAsia="仿宋" w:hAnsi="仿宋" w:cs="仿宋" w:hint="eastAsia"/>
            <w:lang w:eastAsia="zh-CN"/>
          </w:rPr>
          <w:t>(一)、人才需求与规划</w:t>
        </w:r>
        <w:r>
          <w:tab/>
        </w:r>
        <w:r>
          <w:fldChar w:fldCharType="begin"/>
        </w:r>
        <w:r>
          <w:instrText xml:space="preserve"> PAGEREF _Toc10812 \h </w:instrText>
        </w:r>
        <w:r>
          <w:fldChar w:fldCharType="separate"/>
        </w:r>
        <w:r>
          <w:t>27</w:t>
        </w:r>
        <w:r>
          <w:fldChar w:fldCharType="end"/>
        </w:r>
      </w:hyperlink>
    </w:p>
    <w:p>
      <w:pPr>
        <w:pStyle w:val="TOC2"/>
        <w:tabs>
          <w:tab w:val="right" w:leader="dot" w:pos="8306"/>
        </w:tabs>
      </w:pPr>
      <w:hyperlink w:anchor="_Toc31530" w:history="1">
        <w:r>
          <w:rPr>
            <w:rFonts w:ascii="仿宋" w:eastAsia="仿宋" w:hAnsi="仿宋" w:cs="仿宋" w:hint="eastAsia"/>
            <w:lang w:eastAsia="zh-CN"/>
          </w:rPr>
          <w:t>(二)、培训与发展计划</w:t>
        </w:r>
        <w:r>
          <w:tab/>
        </w:r>
        <w:r>
          <w:fldChar w:fldCharType="begin"/>
        </w:r>
        <w:r>
          <w:instrText xml:space="preserve"> PAGEREF _Toc31530 \h </w:instrText>
        </w:r>
        <w:r>
          <w:fldChar w:fldCharType="separate"/>
        </w:r>
        <w:r>
          <w:t>27</w:t>
        </w:r>
        <w:r>
          <w:fldChar w:fldCharType="end"/>
        </w:r>
      </w:hyperlink>
    </w:p>
    <w:p>
      <w:pPr>
        <w:pStyle w:val="TOC1"/>
        <w:tabs>
          <w:tab w:val="right" w:leader="dot" w:pos="8306"/>
        </w:tabs>
      </w:pPr>
      <w:hyperlink w:anchor="_Toc12908" w:history="1">
        <w:r>
          <w:rPr>
            <w:rFonts w:ascii="仿宋" w:eastAsia="仿宋" w:hAnsi="仿宋" w:cs="仿宋" w:hint="eastAsia"/>
            <w:lang w:eastAsia="zh-CN"/>
          </w:rPr>
          <w:t>八、金刚石拉丝模项目环境影响分析</w:t>
        </w:r>
        <w:r>
          <w:tab/>
        </w:r>
        <w:r>
          <w:fldChar w:fldCharType="begin"/>
        </w:r>
        <w:r>
          <w:instrText xml:space="preserve"> PAGEREF _Toc12908 \h </w:instrText>
        </w:r>
        <w:r>
          <w:fldChar w:fldCharType="separate"/>
        </w:r>
        <w:r>
          <w:t>28</w:t>
        </w:r>
        <w:r>
          <w:fldChar w:fldCharType="end"/>
        </w:r>
      </w:hyperlink>
    </w:p>
    <w:p>
      <w:pPr>
        <w:pStyle w:val="TOC2"/>
        <w:tabs>
          <w:tab w:val="right" w:leader="dot" w:pos="8306"/>
        </w:tabs>
      </w:pPr>
      <w:hyperlink w:anchor="_Toc11960" w:history="1">
        <w:r>
          <w:rPr>
            <w:rFonts w:ascii="仿宋" w:eastAsia="仿宋" w:hAnsi="仿宋" w:cs="仿宋" w:hint="eastAsia"/>
            <w:lang w:eastAsia="zh-CN"/>
          </w:rPr>
          <w:t>(一)、建设区域环境质量现状</w:t>
        </w:r>
        <w:r>
          <w:tab/>
        </w:r>
        <w:r>
          <w:fldChar w:fldCharType="begin"/>
        </w:r>
        <w:r>
          <w:instrText xml:space="preserve"> PAGEREF _Toc11960 \h </w:instrText>
        </w:r>
        <w:r>
          <w:fldChar w:fldCharType="separate"/>
        </w:r>
        <w:r>
          <w:t>28</w:t>
        </w:r>
        <w:r>
          <w:fldChar w:fldCharType="end"/>
        </w:r>
      </w:hyperlink>
    </w:p>
    <w:p>
      <w:pPr>
        <w:pStyle w:val="TOC2"/>
        <w:tabs>
          <w:tab w:val="right" w:leader="dot" w:pos="8306"/>
        </w:tabs>
      </w:pPr>
      <w:hyperlink w:anchor="_Toc13072" w:history="1">
        <w:r>
          <w:rPr>
            <w:rFonts w:ascii="仿宋" w:eastAsia="仿宋" w:hAnsi="仿宋" w:cs="仿宋" w:hint="eastAsia"/>
            <w:lang w:eastAsia="zh-CN"/>
          </w:rPr>
          <w:t>(二)、建设期环境保护</w:t>
        </w:r>
        <w:r>
          <w:tab/>
        </w:r>
        <w:r>
          <w:fldChar w:fldCharType="begin"/>
        </w:r>
        <w:r>
          <w:instrText xml:space="preserve"> PAGEREF _Toc13072 \h </w:instrText>
        </w:r>
        <w:r>
          <w:fldChar w:fldCharType="separate"/>
        </w:r>
        <w:r>
          <w:t>29</w:t>
        </w:r>
        <w:r>
          <w:fldChar w:fldCharType="end"/>
        </w:r>
      </w:hyperlink>
    </w:p>
    <w:p>
      <w:pPr>
        <w:pStyle w:val="TOC2"/>
        <w:tabs>
          <w:tab w:val="right" w:leader="dot" w:pos="8306"/>
        </w:tabs>
      </w:pPr>
      <w:hyperlink w:anchor="_Toc23552" w:history="1">
        <w:r>
          <w:rPr>
            <w:rFonts w:ascii="仿宋" w:eastAsia="仿宋" w:hAnsi="仿宋" w:cs="仿宋" w:hint="eastAsia"/>
            <w:lang w:eastAsia="zh-CN"/>
          </w:rPr>
          <w:t>(三)、运营期环境保护</w:t>
        </w:r>
        <w:r>
          <w:tab/>
        </w:r>
        <w:r>
          <w:fldChar w:fldCharType="begin"/>
        </w:r>
        <w:r>
          <w:instrText xml:space="preserve"> PAGEREF _Toc23552 \h </w:instrText>
        </w:r>
        <w:r>
          <w:fldChar w:fldCharType="separate"/>
        </w:r>
        <w:r>
          <w:t>31</w:t>
        </w:r>
        <w:r>
          <w:fldChar w:fldCharType="end"/>
        </w:r>
      </w:hyperlink>
    </w:p>
    <w:p>
      <w:pPr>
        <w:pStyle w:val="TOC2"/>
        <w:tabs>
          <w:tab w:val="right" w:leader="dot" w:pos="8306"/>
        </w:tabs>
      </w:pPr>
      <w:hyperlink w:anchor="_Toc6708" w:history="1">
        <w:r>
          <w:rPr>
            <w:rFonts w:ascii="仿宋" w:eastAsia="仿宋" w:hAnsi="仿宋" w:cs="仿宋" w:hint="eastAsia"/>
            <w:lang w:eastAsia="zh-CN"/>
          </w:rPr>
          <w:t>(四)、金刚石拉丝模项目建设对区域经济的影响</w:t>
        </w:r>
        <w:r>
          <w:tab/>
        </w:r>
        <w:r>
          <w:fldChar w:fldCharType="begin"/>
        </w:r>
        <w:r>
          <w:instrText xml:space="preserve"> PAGEREF _Toc6708 \h </w:instrText>
        </w:r>
        <w:r>
          <w:fldChar w:fldCharType="separate"/>
        </w:r>
        <w:r>
          <w:t>32</w:t>
        </w:r>
        <w:r>
          <w:fldChar w:fldCharType="end"/>
        </w:r>
      </w:hyperlink>
    </w:p>
    <w:p>
      <w:pPr>
        <w:pStyle w:val="TOC2"/>
        <w:tabs>
          <w:tab w:val="right" w:leader="dot" w:pos="8306"/>
        </w:tabs>
      </w:pPr>
      <w:hyperlink w:anchor="_Toc25538" w:history="1">
        <w:r>
          <w:rPr>
            <w:rFonts w:ascii="仿宋" w:eastAsia="仿宋" w:hAnsi="仿宋" w:cs="仿宋" w:hint="eastAsia"/>
            <w:lang w:eastAsia="zh-CN"/>
          </w:rPr>
          <w:t>(五)、废弃物处理</w:t>
        </w:r>
        <w:r>
          <w:tab/>
        </w:r>
        <w:r>
          <w:fldChar w:fldCharType="begin"/>
        </w:r>
        <w:r>
          <w:instrText xml:space="preserve"> PAGEREF _Toc25538 \h </w:instrText>
        </w:r>
        <w:r>
          <w:fldChar w:fldCharType="separate"/>
        </w:r>
        <w:r>
          <w:t>34</w:t>
        </w:r>
        <w:r>
          <w:fldChar w:fldCharType="end"/>
        </w:r>
      </w:hyperlink>
    </w:p>
    <w:p>
      <w:pPr>
        <w:pStyle w:val="TOC2"/>
        <w:tabs>
          <w:tab w:val="right" w:leader="dot" w:pos="8306"/>
        </w:tabs>
      </w:pPr>
      <w:hyperlink w:anchor="_Toc11530" w:history="1">
        <w:r>
          <w:rPr>
            <w:rFonts w:ascii="仿宋" w:eastAsia="仿宋" w:hAnsi="仿宋" w:cs="仿宋" w:hint="eastAsia"/>
            <w:lang w:eastAsia="zh-CN"/>
          </w:rPr>
          <w:t>(六)、特殊环境影响分析</w:t>
        </w:r>
        <w:r>
          <w:tab/>
        </w:r>
        <w:r>
          <w:fldChar w:fldCharType="begin"/>
        </w:r>
        <w:r>
          <w:instrText xml:space="preserve"> PAGEREF _Toc11530 \h </w:instrText>
        </w:r>
        <w:r>
          <w:fldChar w:fldCharType="separate"/>
        </w:r>
        <w:r>
          <w:t>35</w:t>
        </w:r>
        <w:r>
          <w:fldChar w:fldCharType="end"/>
        </w:r>
      </w:hyperlink>
    </w:p>
    <w:p>
      <w:pPr>
        <w:pStyle w:val="TOC2"/>
        <w:tabs>
          <w:tab w:val="right" w:leader="dot" w:pos="8306"/>
        </w:tabs>
      </w:pPr>
      <w:hyperlink w:anchor="_Toc2059" w:history="1">
        <w:r>
          <w:rPr>
            <w:rFonts w:ascii="仿宋" w:eastAsia="仿宋" w:hAnsi="仿宋" w:cs="仿宋" w:hint="eastAsia"/>
            <w:lang w:eastAsia="zh-CN"/>
          </w:rPr>
          <w:t>(七)、清洁生产</w:t>
        </w:r>
        <w:r>
          <w:tab/>
        </w:r>
        <w:r>
          <w:fldChar w:fldCharType="begin"/>
        </w:r>
        <w:r>
          <w:instrText xml:space="preserve"> PAGEREF _Toc2059 \h </w:instrText>
        </w:r>
        <w:r>
          <w:fldChar w:fldCharType="separate"/>
        </w:r>
        <w:r>
          <w:t>36</w:t>
        </w:r>
        <w:r>
          <w:fldChar w:fldCharType="end"/>
        </w:r>
      </w:hyperlink>
    </w:p>
    <w:p>
      <w:pPr>
        <w:pStyle w:val="TOC2"/>
        <w:tabs>
          <w:tab w:val="right" w:leader="dot" w:pos="8306"/>
        </w:tabs>
      </w:pPr>
      <w:hyperlink w:anchor="_Toc6254" w:history="1">
        <w:r>
          <w:rPr>
            <w:rFonts w:ascii="仿宋" w:eastAsia="仿宋" w:hAnsi="仿宋" w:cs="仿宋" w:hint="eastAsia"/>
            <w:lang w:eastAsia="zh-CN"/>
          </w:rPr>
          <w:t>(八)、环境保护综合评价</w:t>
        </w:r>
        <w:r>
          <w:tab/>
        </w:r>
        <w:r>
          <w:fldChar w:fldCharType="begin"/>
        </w:r>
        <w:r>
          <w:instrText xml:space="preserve"> PAGEREF _Toc6254 \h </w:instrText>
        </w:r>
        <w:r>
          <w:fldChar w:fldCharType="separate"/>
        </w:r>
        <w:r>
          <w:t>37</w:t>
        </w:r>
        <w:r>
          <w:fldChar w:fldCharType="end"/>
        </w:r>
      </w:hyperlink>
    </w:p>
    <w:p>
      <w:pPr>
        <w:pStyle w:val="TOC1"/>
        <w:tabs>
          <w:tab w:val="right" w:leader="dot" w:pos="8306"/>
        </w:tabs>
      </w:pPr>
      <w:hyperlink w:anchor="_Toc28994" w:history="1">
        <w:r>
          <w:rPr>
            <w:rFonts w:ascii="仿宋" w:eastAsia="仿宋" w:hAnsi="仿宋" w:cs="仿宋" w:hint="eastAsia"/>
            <w:lang w:eastAsia="zh-CN"/>
          </w:rPr>
          <w:t>九、金刚石拉丝模项目经营效益</w:t>
        </w:r>
        <w:r>
          <w:tab/>
        </w:r>
        <w:r>
          <w:fldChar w:fldCharType="begin"/>
        </w:r>
        <w:r>
          <w:instrText xml:space="preserve"> PAGEREF _Toc28994 \h </w:instrText>
        </w:r>
        <w:r>
          <w:fldChar w:fldCharType="separate"/>
        </w:r>
        <w:r>
          <w:t>39</w:t>
        </w:r>
        <w:r>
          <w:fldChar w:fldCharType="end"/>
        </w:r>
      </w:hyperlink>
    </w:p>
    <w:p>
      <w:pPr>
        <w:pStyle w:val="TOC2"/>
        <w:tabs>
          <w:tab w:val="right" w:leader="dot" w:pos="8306"/>
        </w:tabs>
      </w:pPr>
      <w:hyperlink w:anchor="_Toc15932" w:history="1">
        <w:r>
          <w:rPr>
            <w:rFonts w:ascii="仿宋" w:eastAsia="仿宋" w:hAnsi="仿宋" w:cs="仿宋" w:hint="eastAsia"/>
            <w:lang w:eastAsia="zh-CN"/>
          </w:rPr>
          <w:t>(一)、经济评价财务测算</w:t>
        </w:r>
        <w:r>
          <w:tab/>
        </w:r>
        <w:r>
          <w:fldChar w:fldCharType="begin"/>
        </w:r>
        <w:r>
          <w:instrText xml:space="preserve"> PAGEREF _Toc15932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47" w:history="1">
        <w:r>
          <w:rPr>
            <w:rFonts w:ascii="仿宋" w:eastAsia="仿宋" w:hAnsi="仿宋" w:cs="仿宋" w:hint="eastAsia"/>
            <w:lang w:eastAsia="zh-CN"/>
          </w:rPr>
          <w:t>(二)、金刚石拉丝模项目盈利能力分析</w:t>
        </w:r>
        <w:r>
          <w:tab/>
        </w:r>
        <w:r>
          <w:fldChar w:fldCharType="begin"/>
        </w:r>
        <w:r>
          <w:instrText xml:space="preserve"> PAGEREF _Toc12447 \h </w:instrText>
        </w:r>
        <w:r>
          <w:fldChar w:fldCharType="separate"/>
        </w:r>
        <w:r>
          <w:t>40</w:t>
        </w:r>
        <w:r>
          <w:fldChar w:fldCharType="end"/>
        </w:r>
      </w:hyperlink>
    </w:p>
    <w:p>
      <w:pPr>
        <w:pStyle w:val="TOC1"/>
        <w:tabs>
          <w:tab w:val="right" w:leader="dot" w:pos="8306"/>
        </w:tabs>
      </w:pPr>
      <w:hyperlink w:anchor="_Toc28268" w:history="1">
        <w:r>
          <w:rPr>
            <w:rFonts w:ascii="仿宋" w:eastAsia="仿宋" w:hAnsi="仿宋" w:cs="仿宋" w:hint="eastAsia"/>
            <w:lang w:eastAsia="zh-CN"/>
          </w:rPr>
          <w:t>十、金刚石拉丝模项目社会影响</w:t>
        </w:r>
        <w:r>
          <w:tab/>
        </w:r>
        <w:r>
          <w:fldChar w:fldCharType="begin"/>
        </w:r>
        <w:r>
          <w:instrText xml:space="preserve"> PAGEREF _Toc28268 \h </w:instrText>
        </w:r>
        <w:r>
          <w:fldChar w:fldCharType="separate"/>
        </w:r>
        <w:r>
          <w:t>41</w:t>
        </w:r>
        <w:r>
          <w:fldChar w:fldCharType="end"/>
        </w:r>
      </w:hyperlink>
    </w:p>
    <w:p>
      <w:pPr>
        <w:pStyle w:val="TOC2"/>
        <w:tabs>
          <w:tab w:val="right" w:leader="dot" w:pos="8306"/>
        </w:tabs>
      </w:pPr>
      <w:hyperlink w:anchor="_Toc21332" w:history="1">
        <w:r>
          <w:rPr>
            <w:rFonts w:ascii="仿宋" w:eastAsia="仿宋" w:hAnsi="仿宋" w:cs="仿宋" w:hint="eastAsia"/>
            <w:lang w:eastAsia="zh-CN"/>
          </w:rPr>
          <w:t>(一)、社会责任与义务</w:t>
        </w:r>
        <w:r>
          <w:tab/>
        </w:r>
        <w:r>
          <w:fldChar w:fldCharType="begin"/>
        </w:r>
        <w:r>
          <w:instrText xml:space="preserve"> PAGEREF _Toc21332 \h </w:instrText>
        </w:r>
        <w:r>
          <w:fldChar w:fldCharType="separate"/>
        </w:r>
        <w:r>
          <w:t>41</w:t>
        </w:r>
        <w:r>
          <w:fldChar w:fldCharType="end"/>
        </w:r>
      </w:hyperlink>
    </w:p>
    <w:p>
      <w:pPr>
        <w:pStyle w:val="TOC2"/>
        <w:tabs>
          <w:tab w:val="right" w:leader="dot" w:pos="8306"/>
        </w:tabs>
      </w:pPr>
      <w:hyperlink w:anchor="_Toc29215" w:history="1">
        <w:r>
          <w:rPr>
            <w:rFonts w:ascii="仿宋" w:eastAsia="仿宋" w:hAnsi="仿宋" w:cs="仿宋" w:hint="eastAsia"/>
            <w:lang w:eastAsia="zh-CN"/>
          </w:rPr>
          <w:t>(二)、社会参与与沟通</w:t>
        </w:r>
        <w:r>
          <w:tab/>
        </w:r>
        <w:r>
          <w:fldChar w:fldCharType="begin"/>
        </w:r>
        <w:r>
          <w:instrText xml:space="preserve"> PAGEREF _Toc29215 \h </w:instrText>
        </w:r>
        <w:r>
          <w:fldChar w:fldCharType="separate"/>
        </w:r>
        <w:r>
          <w:t>41</w:t>
        </w:r>
        <w:r>
          <w:fldChar w:fldCharType="end"/>
        </w:r>
      </w:hyperlink>
    </w:p>
    <w:p>
      <w:pPr>
        <w:pStyle w:val="TOC1"/>
        <w:tabs>
          <w:tab w:val="right" w:leader="dot" w:pos="8306"/>
        </w:tabs>
      </w:pPr>
      <w:hyperlink w:anchor="_Toc29673" w:history="1">
        <w:r>
          <w:rPr>
            <w:rFonts w:ascii="仿宋" w:eastAsia="仿宋" w:hAnsi="仿宋" w:cs="仿宋" w:hint="eastAsia"/>
            <w:lang w:eastAsia="zh-CN"/>
          </w:rPr>
          <w:t>十一、金刚石拉丝模项目计划安排</w:t>
        </w:r>
        <w:r>
          <w:tab/>
        </w:r>
        <w:r>
          <w:fldChar w:fldCharType="begin"/>
        </w:r>
        <w:r>
          <w:instrText xml:space="preserve"> PAGEREF _Toc29673 \h </w:instrText>
        </w:r>
        <w:r>
          <w:fldChar w:fldCharType="separate"/>
        </w:r>
        <w:r>
          <w:t>42</w:t>
        </w:r>
        <w:r>
          <w:fldChar w:fldCharType="end"/>
        </w:r>
      </w:hyperlink>
    </w:p>
    <w:p>
      <w:pPr>
        <w:pStyle w:val="TOC2"/>
        <w:tabs>
          <w:tab w:val="right" w:leader="dot" w:pos="8306"/>
        </w:tabs>
      </w:pPr>
      <w:hyperlink w:anchor="_Toc16380" w:history="1">
        <w:r>
          <w:rPr>
            <w:rFonts w:ascii="仿宋" w:eastAsia="仿宋" w:hAnsi="仿宋" w:cs="仿宋" w:hint="eastAsia"/>
            <w:lang w:eastAsia="zh-CN"/>
          </w:rPr>
          <w:t>(一)、建设周期</w:t>
        </w:r>
        <w:r>
          <w:tab/>
        </w:r>
        <w:r>
          <w:fldChar w:fldCharType="begin"/>
        </w:r>
        <w:r>
          <w:instrText xml:space="preserve"> PAGEREF _Toc16380 \h </w:instrText>
        </w:r>
        <w:r>
          <w:fldChar w:fldCharType="separate"/>
        </w:r>
        <w:r>
          <w:t>42</w:t>
        </w:r>
        <w:r>
          <w:fldChar w:fldCharType="end"/>
        </w:r>
      </w:hyperlink>
    </w:p>
    <w:p>
      <w:pPr>
        <w:pStyle w:val="TOC2"/>
        <w:tabs>
          <w:tab w:val="right" w:leader="dot" w:pos="8306"/>
        </w:tabs>
      </w:pPr>
      <w:hyperlink w:anchor="_Toc25504" w:history="1">
        <w:r>
          <w:rPr>
            <w:rFonts w:ascii="仿宋" w:eastAsia="仿宋" w:hAnsi="仿宋" w:cs="仿宋" w:hint="eastAsia"/>
            <w:lang w:eastAsia="zh-CN"/>
          </w:rPr>
          <w:t>(二)、建设进度</w:t>
        </w:r>
        <w:r>
          <w:tab/>
        </w:r>
        <w:r>
          <w:fldChar w:fldCharType="begin"/>
        </w:r>
        <w:r>
          <w:instrText xml:space="preserve"> PAGEREF _Toc25504 \h </w:instrText>
        </w:r>
        <w:r>
          <w:fldChar w:fldCharType="separate"/>
        </w:r>
        <w:r>
          <w:t>43</w:t>
        </w:r>
        <w:r>
          <w:fldChar w:fldCharType="end"/>
        </w:r>
      </w:hyperlink>
    </w:p>
    <w:p>
      <w:pPr>
        <w:pStyle w:val="TOC2"/>
        <w:tabs>
          <w:tab w:val="right" w:leader="dot" w:pos="8306"/>
        </w:tabs>
      </w:pPr>
      <w:hyperlink w:anchor="_Toc11407" w:history="1">
        <w:r>
          <w:rPr>
            <w:rFonts w:ascii="仿宋" w:eastAsia="仿宋" w:hAnsi="仿宋" w:cs="仿宋" w:hint="eastAsia"/>
            <w:lang w:eastAsia="zh-CN"/>
          </w:rPr>
          <w:t>(三)、进度安排注意事项</w:t>
        </w:r>
        <w:r>
          <w:tab/>
        </w:r>
        <w:r>
          <w:fldChar w:fldCharType="begin"/>
        </w:r>
        <w:r>
          <w:instrText xml:space="preserve"> PAGEREF _Toc11407 \h </w:instrText>
        </w:r>
        <w:r>
          <w:fldChar w:fldCharType="separate"/>
        </w:r>
        <w:r>
          <w:t>44</w:t>
        </w:r>
        <w:r>
          <w:fldChar w:fldCharType="end"/>
        </w:r>
      </w:hyperlink>
    </w:p>
    <w:p>
      <w:pPr>
        <w:pStyle w:val="TOC2"/>
        <w:tabs>
          <w:tab w:val="right" w:leader="dot" w:pos="8306"/>
        </w:tabs>
      </w:pPr>
      <w:hyperlink w:anchor="_Toc5086" w:history="1">
        <w:r>
          <w:rPr>
            <w:rFonts w:ascii="仿宋" w:eastAsia="仿宋" w:hAnsi="仿宋" w:cs="仿宋" w:hint="eastAsia"/>
            <w:lang w:eastAsia="zh-CN"/>
          </w:rPr>
          <w:t>(四)、人力资源配置</w:t>
        </w:r>
        <w:r>
          <w:tab/>
        </w:r>
        <w:r>
          <w:fldChar w:fldCharType="begin"/>
        </w:r>
        <w:r>
          <w:instrText xml:space="preserve"> PAGEREF _Toc5086 \h </w:instrText>
        </w:r>
        <w:r>
          <w:fldChar w:fldCharType="separate"/>
        </w:r>
        <w:r>
          <w:t>46</w:t>
        </w:r>
        <w:r>
          <w:fldChar w:fldCharType="end"/>
        </w:r>
      </w:hyperlink>
    </w:p>
    <w:p>
      <w:pPr>
        <w:pStyle w:val="TOC1"/>
        <w:tabs>
          <w:tab w:val="right" w:leader="dot" w:pos="8306"/>
        </w:tabs>
      </w:pPr>
      <w:hyperlink w:anchor="_Toc16012" w:history="1">
        <w:r>
          <w:rPr>
            <w:rFonts w:ascii="仿宋" w:eastAsia="仿宋" w:hAnsi="仿宋" w:cs="仿宋" w:hint="eastAsia"/>
            <w:lang w:eastAsia="zh-CN"/>
          </w:rPr>
          <w:t>十二、金刚石拉丝模项目人力资源管理</w:t>
        </w:r>
        <w:r>
          <w:tab/>
        </w:r>
        <w:r>
          <w:fldChar w:fldCharType="begin"/>
        </w:r>
        <w:r>
          <w:instrText xml:space="preserve"> PAGEREF _Toc16012 \h </w:instrText>
        </w:r>
        <w:r>
          <w:fldChar w:fldCharType="separate"/>
        </w:r>
        <w:r>
          <w:t>47</w:t>
        </w:r>
        <w:r>
          <w:fldChar w:fldCharType="end"/>
        </w:r>
      </w:hyperlink>
    </w:p>
    <w:p>
      <w:pPr>
        <w:pStyle w:val="TOC2"/>
        <w:tabs>
          <w:tab w:val="right" w:leader="dot" w:pos="8306"/>
        </w:tabs>
      </w:pPr>
      <w:hyperlink w:anchor="_Toc26599" w:history="1">
        <w:r>
          <w:rPr>
            <w:rFonts w:ascii="仿宋" w:eastAsia="仿宋" w:hAnsi="仿宋" w:cs="仿宋" w:hint="eastAsia"/>
            <w:lang w:eastAsia="zh-CN"/>
          </w:rPr>
          <w:t>(一)、建立健全的预算管理制度</w:t>
        </w:r>
        <w:r>
          <w:tab/>
        </w:r>
        <w:r>
          <w:fldChar w:fldCharType="begin"/>
        </w:r>
        <w:r>
          <w:instrText xml:space="preserve"> PAGEREF _Toc26599 \h </w:instrText>
        </w:r>
        <w:r>
          <w:fldChar w:fldCharType="separate"/>
        </w:r>
        <w:r>
          <w:t>47</w:t>
        </w:r>
        <w:r>
          <w:fldChar w:fldCharType="end"/>
        </w:r>
      </w:hyperlink>
    </w:p>
    <w:p>
      <w:pPr>
        <w:pStyle w:val="TOC2"/>
        <w:tabs>
          <w:tab w:val="right" w:leader="dot" w:pos="8306"/>
        </w:tabs>
      </w:pPr>
      <w:hyperlink w:anchor="_Toc19991" w:history="1">
        <w:r>
          <w:rPr>
            <w:rFonts w:ascii="仿宋" w:eastAsia="仿宋" w:hAnsi="仿宋" w:cs="仿宋" w:hint="eastAsia"/>
            <w:lang w:eastAsia="zh-CN"/>
          </w:rPr>
          <w:t>(二)、加强资金流动监控</w:t>
        </w:r>
        <w:r>
          <w:tab/>
        </w:r>
        <w:r>
          <w:fldChar w:fldCharType="begin"/>
        </w:r>
        <w:r>
          <w:instrText xml:space="preserve"> PAGEREF _Toc19991 \h </w:instrText>
        </w:r>
        <w:r>
          <w:fldChar w:fldCharType="separate"/>
        </w:r>
        <w:r>
          <w:t>48</w:t>
        </w:r>
        <w:r>
          <w:fldChar w:fldCharType="end"/>
        </w:r>
      </w:hyperlink>
    </w:p>
    <w:p>
      <w:pPr>
        <w:pStyle w:val="TOC2"/>
        <w:tabs>
          <w:tab w:val="right" w:leader="dot" w:pos="8306"/>
        </w:tabs>
      </w:pPr>
      <w:hyperlink w:anchor="_Toc6513" w:history="1">
        <w:r>
          <w:rPr>
            <w:rFonts w:ascii="仿宋" w:eastAsia="仿宋" w:hAnsi="仿宋" w:cs="仿宋" w:hint="eastAsia"/>
            <w:lang w:eastAsia="zh-CN"/>
          </w:rPr>
          <w:t>(三)、制定完善的风险控制机制</w:t>
        </w:r>
        <w:r>
          <w:tab/>
        </w:r>
        <w:r>
          <w:fldChar w:fldCharType="begin"/>
        </w:r>
        <w:r>
          <w:instrText xml:space="preserve"> PAGEREF _Toc6513 \h </w:instrText>
        </w:r>
        <w:r>
          <w:fldChar w:fldCharType="separate"/>
        </w:r>
        <w:r>
          <w:t>49</w:t>
        </w:r>
        <w:r>
          <w:fldChar w:fldCharType="end"/>
        </w:r>
      </w:hyperlink>
    </w:p>
    <w:p>
      <w:pPr>
        <w:pStyle w:val="TOC2"/>
        <w:tabs>
          <w:tab w:val="right" w:leader="dot" w:pos="8306"/>
        </w:tabs>
      </w:pPr>
      <w:hyperlink w:anchor="_Toc3985" w:history="1">
        <w:r>
          <w:rPr>
            <w:rFonts w:ascii="仿宋" w:eastAsia="仿宋" w:hAnsi="仿宋" w:cs="仿宋" w:hint="eastAsia"/>
            <w:lang w:eastAsia="zh-CN"/>
          </w:rPr>
          <w:t>(四)、优化成本管理</w:t>
        </w:r>
        <w:r>
          <w:tab/>
        </w:r>
        <w:r>
          <w:fldChar w:fldCharType="begin"/>
        </w:r>
        <w:r>
          <w:instrText xml:space="preserve"> PAGEREF _Toc3985 \h </w:instrText>
        </w:r>
        <w:r>
          <w:fldChar w:fldCharType="separate"/>
        </w:r>
        <w:r>
          <w:t>51</w:t>
        </w:r>
        <w:r>
          <w:fldChar w:fldCharType="end"/>
        </w:r>
      </w:hyperlink>
    </w:p>
    <w:p>
      <w:pPr>
        <w:pStyle w:val="TOC1"/>
        <w:tabs>
          <w:tab w:val="right" w:leader="dot" w:pos="8306"/>
        </w:tabs>
      </w:pPr>
      <w:hyperlink w:anchor="_Toc28379" w:history="1">
        <w:r>
          <w:rPr>
            <w:rFonts w:ascii="仿宋" w:eastAsia="仿宋" w:hAnsi="仿宋" w:cs="仿宋" w:hint="eastAsia"/>
            <w:lang w:eastAsia="zh-CN"/>
          </w:rPr>
          <w:t>十三、供应链管理</w:t>
        </w:r>
        <w:r>
          <w:tab/>
        </w:r>
        <w:r>
          <w:fldChar w:fldCharType="begin"/>
        </w:r>
        <w:r>
          <w:instrText xml:space="preserve"> PAGEREF _Toc28379 \h </w:instrText>
        </w:r>
        <w:r>
          <w:fldChar w:fldCharType="separate"/>
        </w:r>
        <w:r>
          <w:t>52</w:t>
        </w:r>
        <w:r>
          <w:fldChar w:fldCharType="end"/>
        </w:r>
      </w:hyperlink>
    </w:p>
    <w:p>
      <w:pPr>
        <w:pStyle w:val="TOC2"/>
        <w:tabs>
          <w:tab w:val="right" w:leader="dot" w:pos="8306"/>
        </w:tabs>
      </w:pPr>
      <w:hyperlink w:anchor="_Toc28015" w:history="1">
        <w:r>
          <w:rPr>
            <w:rFonts w:ascii="仿宋" w:eastAsia="仿宋" w:hAnsi="仿宋" w:cs="仿宋" w:hint="eastAsia"/>
            <w:lang w:eastAsia="zh-CN"/>
          </w:rPr>
          <w:t>(一)、供应链战略规划</w:t>
        </w:r>
        <w:r>
          <w:tab/>
        </w:r>
        <w:r>
          <w:fldChar w:fldCharType="begin"/>
        </w:r>
        <w:r>
          <w:instrText xml:space="preserve"> PAGEREF _Toc28015 \h </w:instrText>
        </w:r>
        <w:r>
          <w:fldChar w:fldCharType="separate"/>
        </w:r>
        <w:r>
          <w:t>52</w:t>
        </w:r>
        <w:r>
          <w:fldChar w:fldCharType="end"/>
        </w:r>
      </w:hyperlink>
    </w:p>
    <w:p>
      <w:pPr>
        <w:pStyle w:val="TOC2"/>
        <w:tabs>
          <w:tab w:val="right" w:leader="dot" w:pos="8306"/>
        </w:tabs>
      </w:pPr>
      <w:hyperlink w:anchor="_Toc14345" w:history="1">
        <w:r>
          <w:rPr>
            <w:rFonts w:ascii="仿宋" w:eastAsia="仿宋" w:hAnsi="仿宋" w:cs="仿宋" w:hint="eastAsia"/>
            <w:lang w:eastAsia="zh-CN"/>
          </w:rPr>
          <w:t>(二)、供应商选择与合作</w:t>
        </w:r>
        <w:r>
          <w:tab/>
        </w:r>
        <w:r>
          <w:fldChar w:fldCharType="begin"/>
        </w:r>
        <w:r>
          <w:instrText xml:space="preserve"> PAGEREF _Toc14345 \h </w:instrText>
        </w:r>
        <w:r>
          <w:fldChar w:fldCharType="separate"/>
        </w:r>
        <w:r>
          <w:t>54</w:t>
        </w:r>
        <w:r>
          <w:fldChar w:fldCharType="end"/>
        </w:r>
      </w:hyperlink>
    </w:p>
    <w:p>
      <w:pPr>
        <w:pStyle w:val="TOC2"/>
        <w:tabs>
          <w:tab w:val="right" w:leader="dot" w:pos="8306"/>
        </w:tabs>
      </w:pPr>
      <w:hyperlink w:anchor="_Toc29225" w:history="1">
        <w:r>
          <w:rPr>
            <w:rFonts w:ascii="仿宋" w:eastAsia="仿宋" w:hAnsi="仿宋" w:cs="仿宋" w:hint="eastAsia"/>
            <w:lang w:eastAsia="zh-CN"/>
          </w:rPr>
          <w:t>(三)、物流与库存管理</w:t>
        </w:r>
        <w:r>
          <w:tab/>
        </w:r>
        <w:r>
          <w:fldChar w:fldCharType="begin"/>
        </w:r>
        <w:r>
          <w:instrText xml:space="preserve"> PAGEREF _Toc29225 \h </w:instrText>
        </w:r>
        <w:r>
          <w:fldChar w:fldCharType="separate"/>
        </w:r>
        <w:r>
          <w:t>55</w:t>
        </w:r>
        <w:r>
          <w:fldChar w:fldCharType="end"/>
        </w:r>
      </w:hyperlink>
    </w:p>
    <w:p>
      <w:pPr>
        <w:pStyle w:val="TOC1"/>
        <w:tabs>
          <w:tab w:val="right" w:leader="dot" w:pos="8306"/>
        </w:tabs>
      </w:pPr>
      <w:hyperlink w:anchor="_Toc28468" w:history="1">
        <w:r>
          <w:rPr>
            <w:rFonts w:ascii="仿宋" w:eastAsia="仿宋" w:hAnsi="仿宋" w:cs="仿宋" w:hint="eastAsia"/>
            <w:lang w:eastAsia="zh-CN"/>
          </w:rPr>
          <w:t>十四、金刚石拉丝模项目实施时间节点</w:t>
        </w:r>
        <w:r>
          <w:tab/>
        </w:r>
        <w:r>
          <w:fldChar w:fldCharType="begin"/>
        </w:r>
        <w:r>
          <w:instrText xml:space="preserve"> PAGEREF _Toc28468 \h </w:instrText>
        </w:r>
        <w:r>
          <w:fldChar w:fldCharType="separate"/>
        </w:r>
        <w:r>
          <w:t>56</w:t>
        </w:r>
        <w:r>
          <w:fldChar w:fldCharType="end"/>
        </w:r>
      </w:hyperlink>
    </w:p>
    <w:p>
      <w:pPr>
        <w:pStyle w:val="TOC2"/>
        <w:tabs>
          <w:tab w:val="right" w:leader="dot" w:pos="8306"/>
        </w:tabs>
      </w:pPr>
      <w:hyperlink w:anchor="_Toc19011" w:history="1">
        <w:r>
          <w:rPr>
            <w:rFonts w:ascii="仿宋" w:eastAsia="仿宋" w:hAnsi="仿宋" w:cs="仿宋" w:hint="eastAsia"/>
            <w:lang w:eastAsia="zh-CN"/>
          </w:rPr>
          <w:t>(一)、金刚石拉丝模项目启动阶段时间节点</w:t>
        </w:r>
        <w:r>
          <w:tab/>
        </w:r>
        <w:r>
          <w:fldChar w:fldCharType="begin"/>
        </w:r>
        <w:r>
          <w:instrText xml:space="preserve"> PAGEREF _Toc19011 \h </w:instrText>
        </w:r>
        <w:r>
          <w:fldChar w:fldCharType="separate"/>
        </w:r>
        <w:r>
          <w:t>56</w:t>
        </w:r>
        <w:r>
          <w:fldChar w:fldCharType="end"/>
        </w:r>
      </w:hyperlink>
    </w:p>
    <w:p>
      <w:pPr>
        <w:pStyle w:val="TOC2"/>
        <w:tabs>
          <w:tab w:val="right" w:leader="dot" w:pos="8306"/>
        </w:tabs>
      </w:pPr>
      <w:hyperlink w:anchor="_Toc1330" w:history="1">
        <w:r>
          <w:rPr>
            <w:rFonts w:ascii="仿宋" w:eastAsia="仿宋" w:hAnsi="仿宋" w:cs="仿宋" w:hint="eastAsia"/>
            <w:lang w:eastAsia="zh-CN"/>
          </w:rPr>
          <w:t>(二)、金刚石拉丝模项目执行阶段时间节点</w:t>
        </w:r>
        <w:r>
          <w:tab/>
        </w:r>
        <w:r>
          <w:fldChar w:fldCharType="begin"/>
        </w:r>
        <w:r>
          <w:instrText xml:space="preserve"> PAGEREF _Toc1330 \h </w:instrText>
        </w:r>
        <w:r>
          <w:fldChar w:fldCharType="separate"/>
        </w:r>
        <w:r>
          <w:t>58</w:t>
        </w:r>
        <w:r>
          <w:fldChar w:fldCharType="end"/>
        </w:r>
      </w:hyperlink>
    </w:p>
    <w:p>
      <w:pPr>
        <w:pStyle w:val="TOC2"/>
        <w:tabs>
          <w:tab w:val="right" w:leader="dot" w:pos="8306"/>
        </w:tabs>
      </w:pPr>
      <w:hyperlink w:anchor="_Toc26622" w:history="1">
        <w:r>
          <w:rPr>
            <w:rFonts w:ascii="仿宋" w:eastAsia="仿宋" w:hAnsi="仿宋" w:cs="仿宋" w:hint="eastAsia"/>
            <w:lang w:eastAsia="zh-CN"/>
          </w:rPr>
          <w:t>(三)、金刚石拉丝模项目完成阶段时间节点</w:t>
        </w:r>
        <w:r>
          <w:tab/>
        </w:r>
        <w:r>
          <w:fldChar w:fldCharType="begin"/>
        </w:r>
        <w:r>
          <w:instrText xml:space="preserve"> PAGEREF _Toc26622 \h </w:instrText>
        </w:r>
        <w:r>
          <w:fldChar w:fldCharType="separate"/>
        </w:r>
        <w:r>
          <w:t>59</w:t>
        </w:r>
        <w:r>
          <w:fldChar w:fldCharType="end"/>
        </w:r>
      </w:hyperlink>
    </w:p>
    <w:p>
      <w:pPr>
        <w:pStyle w:val="TOC1"/>
        <w:tabs>
          <w:tab w:val="right" w:leader="dot" w:pos="8306"/>
        </w:tabs>
      </w:pPr>
      <w:hyperlink w:anchor="_Toc23808" w:history="1">
        <w:r>
          <w:rPr>
            <w:rFonts w:ascii="仿宋" w:eastAsia="仿宋" w:hAnsi="仿宋" w:cs="仿宋" w:hint="eastAsia"/>
            <w:lang w:eastAsia="zh-CN"/>
          </w:rPr>
          <w:t>十五、质量管理体系</w:t>
        </w:r>
        <w:r>
          <w:tab/>
        </w:r>
        <w:r>
          <w:fldChar w:fldCharType="begin"/>
        </w:r>
        <w:r>
          <w:instrText xml:space="preserve"> PAGEREF _Toc23808 \h </w:instrText>
        </w:r>
        <w:r>
          <w:fldChar w:fldCharType="separate"/>
        </w:r>
        <w:r>
          <w:t>60</w:t>
        </w:r>
        <w:r>
          <w:fldChar w:fldCharType="end"/>
        </w:r>
      </w:hyperlink>
    </w:p>
    <w:p>
      <w:pPr>
        <w:pStyle w:val="TOC2"/>
        <w:tabs>
          <w:tab w:val="right" w:leader="dot" w:pos="8306"/>
        </w:tabs>
      </w:pPr>
      <w:hyperlink w:anchor="_Toc23862" w:history="1">
        <w:r>
          <w:rPr>
            <w:rFonts w:ascii="仿宋" w:eastAsia="仿宋" w:hAnsi="仿宋" w:cs="仿宋" w:hint="eastAsia"/>
            <w:lang w:eastAsia="zh-CN"/>
          </w:rPr>
          <w:t>(一)、质量目标与方针</w:t>
        </w:r>
        <w:r>
          <w:tab/>
        </w:r>
        <w:r>
          <w:fldChar w:fldCharType="begin"/>
        </w:r>
        <w:r>
          <w:instrText xml:space="preserve"> PAGEREF _Toc23862 \h </w:instrText>
        </w:r>
        <w:r>
          <w:fldChar w:fldCharType="separate"/>
        </w:r>
        <w:r>
          <w:t>60</w:t>
        </w:r>
        <w:r>
          <w:fldChar w:fldCharType="end"/>
        </w:r>
      </w:hyperlink>
    </w:p>
    <w:p>
      <w:pPr>
        <w:pStyle w:val="TOC2"/>
        <w:tabs>
          <w:tab w:val="right" w:leader="dot" w:pos="8306"/>
        </w:tabs>
      </w:pPr>
      <w:hyperlink w:anchor="_Toc22674" w:history="1">
        <w:r>
          <w:rPr>
            <w:rFonts w:ascii="仿宋" w:eastAsia="仿宋" w:hAnsi="仿宋" w:cs="仿宋" w:hint="eastAsia"/>
            <w:lang w:eastAsia="zh-CN"/>
          </w:rPr>
          <w:t>(二)、质量管理责任</w:t>
        </w:r>
        <w:r>
          <w:tab/>
        </w:r>
        <w:r>
          <w:fldChar w:fldCharType="begin"/>
        </w:r>
        <w:r>
          <w:instrText xml:space="preserve"> PAGEREF _Toc22674 \h </w:instrText>
        </w:r>
        <w:r>
          <w:fldChar w:fldCharType="separate"/>
        </w:r>
        <w:r>
          <w:t>61</w:t>
        </w:r>
        <w:r>
          <w:fldChar w:fldCharType="end"/>
        </w:r>
      </w:hyperlink>
    </w:p>
    <w:p>
      <w:pPr>
        <w:pStyle w:val="TOC2"/>
        <w:tabs>
          <w:tab w:val="right" w:leader="dot" w:pos="8306"/>
        </w:tabs>
      </w:pPr>
      <w:hyperlink w:anchor="_Toc25966" w:history="1">
        <w:r>
          <w:rPr>
            <w:rFonts w:ascii="仿宋" w:eastAsia="仿宋" w:hAnsi="仿宋" w:cs="仿宋" w:hint="eastAsia"/>
            <w:lang w:eastAsia="zh-CN"/>
          </w:rPr>
          <w:t>(三)、质量管理体系文件</w:t>
        </w:r>
        <w:r>
          <w:tab/>
        </w:r>
        <w:r>
          <w:fldChar w:fldCharType="begin"/>
        </w:r>
        <w:r>
          <w:instrText xml:space="preserve"> PAGEREF _Toc25966 \h </w:instrText>
        </w:r>
        <w:r>
          <w:fldChar w:fldCharType="separate"/>
        </w:r>
        <w:r>
          <w:t>62</w:t>
        </w:r>
        <w:r>
          <w:fldChar w:fldCharType="end"/>
        </w:r>
      </w:hyperlink>
    </w:p>
    <w:p>
      <w:pPr>
        <w:pStyle w:val="TOC2"/>
        <w:tabs>
          <w:tab w:val="right" w:leader="dot" w:pos="8306"/>
        </w:tabs>
      </w:pPr>
      <w:hyperlink w:anchor="_Toc10554" w:history="1">
        <w:r>
          <w:rPr>
            <w:rFonts w:ascii="仿宋" w:eastAsia="仿宋" w:hAnsi="仿宋" w:cs="仿宋" w:hint="eastAsia"/>
            <w:lang w:eastAsia="zh-CN"/>
          </w:rPr>
          <w:t>(四)、质量培训与教育</w:t>
        </w:r>
        <w:r>
          <w:tab/>
        </w:r>
        <w:r>
          <w:fldChar w:fldCharType="begin"/>
        </w:r>
        <w:r>
          <w:instrText xml:space="preserve"> PAGEREF _Toc10554 \h </w:instrText>
        </w:r>
        <w:r>
          <w:fldChar w:fldCharType="separate"/>
        </w:r>
        <w:r>
          <w:t>64</w:t>
        </w:r>
        <w:r>
          <w:fldChar w:fldCharType="end"/>
        </w:r>
      </w:hyperlink>
    </w:p>
    <w:p>
      <w:pPr>
        <w:pStyle w:val="TOC2"/>
        <w:tabs>
          <w:tab w:val="right" w:leader="dot" w:pos="8306"/>
        </w:tabs>
      </w:pPr>
      <w:hyperlink w:anchor="_Toc10535" w:history="1">
        <w:r>
          <w:rPr>
            <w:rFonts w:ascii="仿宋" w:eastAsia="仿宋" w:hAnsi="仿宋" w:cs="仿宋" w:hint="eastAsia"/>
            <w:lang w:eastAsia="zh-CN"/>
          </w:rPr>
          <w:t>(五)、质量审核与评价</w:t>
        </w:r>
        <w:r>
          <w:tab/>
        </w:r>
        <w:r>
          <w:fldChar w:fldCharType="begin"/>
        </w:r>
        <w:r>
          <w:instrText xml:space="preserve"> PAGEREF _Toc10535 \h </w:instrText>
        </w:r>
        <w:r>
          <w:fldChar w:fldCharType="separate"/>
        </w:r>
        <w:r>
          <w:t>65</w:t>
        </w:r>
        <w:r>
          <w:fldChar w:fldCharType="end"/>
        </w:r>
      </w:hyperlink>
    </w:p>
    <w:p>
      <w:pPr>
        <w:pStyle w:val="TOC2"/>
        <w:tabs>
          <w:tab w:val="right" w:leader="dot" w:pos="8306"/>
        </w:tabs>
      </w:pPr>
      <w:hyperlink w:anchor="_Toc26656" w:history="1">
        <w:r>
          <w:rPr>
            <w:rFonts w:ascii="仿宋" w:eastAsia="仿宋" w:hAnsi="仿宋" w:cs="仿宋" w:hint="eastAsia"/>
            <w:lang w:eastAsia="zh-CN"/>
          </w:rPr>
          <w:t>(六)、不符合与纠正措施</w:t>
        </w:r>
        <w:r>
          <w:tab/>
        </w:r>
        <w:r>
          <w:fldChar w:fldCharType="begin"/>
        </w:r>
        <w:r>
          <w:instrText xml:space="preserve"> PAGEREF _Toc26656 \h </w:instrText>
        </w:r>
        <w:r>
          <w:fldChar w:fldCharType="separate"/>
        </w:r>
        <w:r>
          <w:t>66</w:t>
        </w:r>
        <w:r>
          <w:fldChar w:fldCharType="end"/>
        </w:r>
      </w:hyperlink>
    </w:p>
    <w:p>
      <w:pPr>
        <w:pStyle w:val="TOC1"/>
        <w:tabs>
          <w:tab w:val="right" w:leader="dot" w:pos="8306"/>
        </w:tabs>
      </w:pPr>
      <w:hyperlink w:anchor="_Toc19690" w:history="1">
        <w:r>
          <w:rPr>
            <w:rFonts w:ascii="仿宋" w:eastAsia="仿宋" w:hAnsi="仿宋" w:cs="仿宋" w:hint="eastAsia"/>
            <w:lang w:eastAsia="zh-CN"/>
          </w:rPr>
          <w:t>十六、金刚石拉丝模项目变更管理</w:t>
        </w:r>
        <w:r>
          <w:tab/>
        </w:r>
        <w:r>
          <w:fldChar w:fldCharType="begin"/>
        </w:r>
        <w:r>
          <w:instrText xml:space="preserve"> PAGEREF _Toc19690 \h </w:instrText>
        </w:r>
        <w:r>
          <w:fldChar w:fldCharType="separate"/>
        </w:r>
        <w:r>
          <w:t>68</w:t>
        </w:r>
        <w:r>
          <w:fldChar w:fldCharType="end"/>
        </w:r>
      </w:hyperlink>
    </w:p>
    <w:p>
      <w:pPr>
        <w:pStyle w:val="TOC2"/>
        <w:tabs>
          <w:tab w:val="right" w:leader="dot" w:pos="8306"/>
        </w:tabs>
      </w:pPr>
      <w:hyperlink w:anchor="_Toc24479" w:history="1">
        <w:r>
          <w:rPr>
            <w:rFonts w:ascii="仿宋" w:eastAsia="仿宋" w:hAnsi="仿宋" w:cs="仿宋" w:hint="eastAsia"/>
            <w:lang w:eastAsia="zh-CN"/>
          </w:rPr>
          <w:t>(一)、变更申请与评估</w:t>
        </w:r>
        <w:r>
          <w:tab/>
        </w:r>
        <w:r>
          <w:fldChar w:fldCharType="begin"/>
        </w:r>
        <w:r>
          <w:instrText xml:space="preserve"> PAGEREF _Toc24479 \h </w:instrText>
        </w:r>
        <w:r>
          <w:fldChar w:fldCharType="separate"/>
        </w:r>
        <w:r>
          <w:t>68</w:t>
        </w:r>
        <w:r>
          <w:fldChar w:fldCharType="end"/>
        </w:r>
      </w:hyperlink>
    </w:p>
    <w:p>
      <w:pPr>
        <w:pStyle w:val="TOC2"/>
        <w:tabs>
          <w:tab w:val="right" w:leader="dot" w:pos="8306"/>
        </w:tabs>
      </w:pPr>
      <w:hyperlink w:anchor="_Toc12723" w:history="1">
        <w:r>
          <w:rPr>
            <w:rFonts w:ascii="仿宋" w:eastAsia="仿宋" w:hAnsi="仿宋" w:cs="仿宋" w:hint="eastAsia"/>
            <w:lang w:eastAsia="zh-CN"/>
          </w:rPr>
          <w:t>(二)、变更实施与控制</w:t>
        </w:r>
        <w:r>
          <w:tab/>
        </w:r>
        <w:r>
          <w:fldChar w:fldCharType="begin"/>
        </w:r>
        <w:r>
          <w:instrText xml:space="preserve"> PAGEREF _Toc12723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8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981"/>
      <w:r>
        <w:rPr>
          <w:rFonts w:ascii="仿宋" w:eastAsia="仿宋" w:hAnsi="仿宋" w:cs="仿宋" w:hint="eastAsia"/>
          <w:sz w:val="28"/>
          <w:lang w:eastAsia="zh-CN"/>
        </w:rPr>
        <w:t>一、金刚石拉丝模项目概论</w:t>
      </w:r>
      <w:bookmarkEnd w:id="2"/>
    </w:p>
    <w:p>
      <w:pPr>
        <w:pStyle w:val="Heading2"/>
        <w:rPr>
          <w:rFonts w:ascii="仿宋" w:eastAsia="仿宋" w:hAnsi="仿宋" w:cs="仿宋" w:hint="eastAsia"/>
          <w:lang w:eastAsia="zh-CN"/>
        </w:rPr>
      </w:pPr>
      <w:bookmarkStart w:id="3" w:name="_Toc7361"/>
      <w:r>
        <w:rPr>
          <w:rFonts w:ascii="仿宋" w:eastAsia="仿宋" w:hAnsi="仿宋" w:cs="仿宋" w:hint="eastAsia"/>
          <w:lang w:eastAsia="zh-CN"/>
        </w:rPr>
        <w:t>(一)、金刚石拉丝模项目概况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起源追溯至对市场的深入洞察。市场的不断演变与变革为金刚石拉丝模项目提供了难得的机遇。当前市场存在的需求缺口和变革的大环境共同构成了金刚石拉丝模项目的背景。这个金刚石拉丝模项目旨在充分利用市场机遇，填补行业中尚未满足的需求，为客户提供全新的解决方案。市场的变革和需求的增长使得这个金刚石拉丝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金刚石拉丝模项目名称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金刚石拉丝模项目正式命名为金刚石拉丝模。这个名称不仅仅是一个标识，更代表了金刚石拉丝模项目的核心理念和愿景。它蕴含着金刚石拉丝模项目所要解决问题的关键字，具有强烈的表达和辨识度，为金刚石拉丝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金刚石拉丝模项目目标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核心目标是提供一种全新、高效的解决方案，满足客户日益增长的需求。金刚石拉丝模项目追求的不仅仅是满足市场需求，更是在市场中获得卓越的竞争优势。通过不断提升产品或服务的质量和创新水平，金刚石拉丝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金刚石拉丝模项目范围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全面涵盖了产品研发、制造、市场推广和售后服务，确保从产品设计到最终用户体验的全方位关注。这一全面的金刚石拉丝模项目范围是为了确保金刚石拉丝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金刚石拉丝模项目时间表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金刚石拉丝模项目计划在未来18个月内完成，包括研发、测试、市场试点和正式推出等不同阶段。这个时间表的合理设计是为了确保金刚石拉丝模项目各个阶段的顺利推进，以便按时交付高质量的成果。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金刚石拉丝模项目预算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总预算估算为XX百万美元，主要分配在研发、市场推广、人员培训和运营等方面。这一充足的预算为金刚石拉丝模项目提供了充足的资源，确保金刚石拉丝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金刚石拉丝模项目风险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可能面临的风险包括市场接受度低、技术难题、竞争激烈等。金刚石拉丝模项目团队已经制定了相应的风险应对计划，通过前瞻性的风险管理，确保金刚石拉丝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金刚石拉丝模项目团队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金刚石拉丝模项目汇聚了一支经验丰富、多领域专业素养的核心团队，确保金刚石拉丝模项目在各个方面都能拥有高水平的执行力。团队的协同作战是金刚石拉丝模项目成功的关键因素之一。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金刚石拉丝模项目背景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金刚石拉丝模项目的背景根植于市场对更高效、创新产品的渴望，同时也受到科技发展对行业格局的深刻改变的影响。这为金刚石拉丝模项目提供了广阔的发展空间和市场需求。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金刚石拉丝模项目现状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截至目前，金刚石拉丝模项目已完成市场调研和技术验证，取得了初步的成功。这为金刚石拉丝模项目在未来的发展奠定了坚实的基础，为更远大的目标打下了坚实的基石。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386"/>
      <w:r>
        <w:rPr>
          <w:rFonts w:ascii="仿宋" w:eastAsia="仿宋" w:hAnsi="仿宋" w:cs="仿宋" w:hint="eastAsia"/>
          <w:sz w:val="28"/>
          <w:lang w:eastAsia="zh-CN"/>
        </w:rPr>
        <w:t>(二)、金刚石拉丝模项目目标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keyword》金刚石拉丝模项目首要业务目标是在市场中占据有利地位，实现产品/服务的成功推广和销售。通过不断提升产品质量、创新性，金刚石拉丝模项目追求成为行业中的领导者，赢得更多客户的青睐。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在科技迅速发展的时代，金刚石拉丝模项目着眼于技术创新。通过持续的研发和技术升级，金刚石拉丝模项目旨在推出更具创新性的产品或服务，以满足市场对新鲜、先进解决方案的需求。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为了建立可持续的客户关系，金刚石拉丝模项目设定了客户满意度目标。通过提供卓越的产品质量和优质的客户服务，金刚石拉丝模项目追求赢得客户的信任和忠诚度，确保他们的满意度达到行业领先水平。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金刚石拉丝模项目注重社会责任和可持续发展。通过实施环保、社会责任金刚石拉丝模项目，金刚石拉丝模项目致力于在经济发展的同时保护环境，促进社会公平，实现可持续经营。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金刚石拉丝模项目的团队是实现目标的核心驱动力。因此，金刚石拉丝模项目设定了团队发展目标，包括提升团队成员的专业技能、培养领导力，以及搭建协同高效的团队工作氛围。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899"/>
      <w:r>
        <w:rPr>
          <w:rFonts w:ascii="仿宋" w:eastAsia="仿宋" w:hAnsi="仿宋" w:cs="仿宋" w:hint="eastAsia"/>
          <w:sz w:val="28"/>
          <w:lang w:eastAsia="zh-CN"/>
        </w:rPr>
        <w:t>(三)、金刚石拉丝模项目提出的理由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金刚石拉丝模项目提出的理由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提出源于对市场机遇的深刻洞察。当前市场中存在的需求缺口和行业发展趋势表明，有巨大的商业机会等待被开发。通过准确捕捉市场机遇，金刚石拉丝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理念基于对技术创新的信仰。通过持续的研发和技术投入，金刚石拉丝模项目有望推出更具创新性的产品或服务。在科技飞速发展的当下，金刚石拉丝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提出是为了增强企业的行业竞争力。通过提升产品或服务的质量和独特性，金刚石拉丝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响应了消费者需求的变化。随着社会和科技的不断发展，消费者对产品和服务的需求也在发生变化。通过深入了解并及时回应消费者的新需求，金刚石拉丝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金刚石拉丝模项目的提出是企业战略发展规划的一部分。在面对日益激烈的市场竞争和不断变化的商业环境中，金刚石拉丝模项目作为企业战略的一环，旨在为企业开辟新的增长领域，巩固企业在行业中的地位。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金刚石拉丝模项目的提出不仅仅是基于商业考量，还注重社会责任。通过推出环保、社会责任等方面的金刚石拉丝模项目，金刚石拉丝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金刚石拉丝模项目的提出反映了对利益相关者期望的关注。包括客户、员工、投资者等利益相关者在企业发展中都有着各自的期望，金刚石拉丝模项目力求在满足这些期望的同时，取得更大的共赢。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363"/>
      <w:r>
        <w:rPr>
          <w:rFonts w:ascii="仿宋" w:eastAsia="仿宋" w:hAnsi="仿宋" w:cs="仿宋" w:hint="eastAsia"/>
          <w:sz w:val="28"/>
          <w:lang w:eastAsia="zh-CN"/>
        </w:rPr>
        <w:t>(四)、金刚石拉丝模项目意义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在实施金刚石拉丝模项目的过程中，我们不仅仅是在追逐商业成功，更是为企业和社会的多个层面创造了深远的意义。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首要意义在于提升企业的市场竞争力。通过持续的创新和对产品质量的高标准要求，金刚石拉丝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金刚石拉丝模项目的推进将促使行业技术水平的提升。通过引入先进技术和创新性解决方案，金刚石拉丝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金刚石拉丝模项目不仅创造了大量就业机会，提高了就业水平，还注重社会责任和环保。通过参与社会公益事业和推动环保金刚石拉丝模项目，金刚石拉丝模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综合而言，金刚石拉丝模项目意义重大，不仅推动了企业的发展，也为行业和社会的进步贡献了积极力量。这是一个全面而深刻的影响，将在未来产生可持续的正面效应。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492"/>
      <w:r>
        <w:rPr>
          <w:rFonts w:ascii="仿宋" w:eastAsia="仿宋" w:hAnsi="仿宋" w:cs="仿宋" w:hint="eastAsia"/>
          <w:sz w:val="28"/>
          <w:lang w:eastAsia="zh-CN"/>
        </w:rPr>
        <w:t>(五)、金刚石拉丝模项目背景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在当今迅猛发展的商业环境中，金刚石拉丝模项目的动因根植于对多方面因素的审慎考量。这个金刚石拉丝模项目的提出并非孤立的决策，而是对企业所处背景深入思考的产物。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金刚石拉丝模项目背后的首要原因。科技的迅速发展和全球市场的快速变化使得企业必须灵活应对。金刚石拉丝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竞争的激烈程度也是金刚石拉丝模项目背景中不可忽视的一环。企业需要在激烈竞争中脱颖而出，为此，金刚石拉丝模项目致力于打破常规，提供独特的价值主张，以吸引客户并确保市场份额的增长。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技术的迅速发展为企业带来了机遇与挑战。作为金刚石拉丝模项目启动的背景之一，对新兴技术的应用将有助于提升企业的技术水平，使其在不断演进的商业环境中保持竞争优势。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此外，社会对企业责任的期望也在逐渐升高。金刚石拉丝模项目充分融入了社会责任的理念，通过可持续经营和社会公益金刚石拉丝模项目，企图为社会贡献一份力量，在商业成功的同时关注社会价值。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11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798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的技术管理特点体现在其创新导向。通过引入最先进的技术趋势和解决方案，金刚石拉丝模项目致力于提升科技含量、提高质量和效率水平。这意味着我们将采用最新的工具和方法，确保金刚石拉丝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刚石拉丝模项目技术管理的显著特征。通过整合不同领域的技术资源，我们实现了跨学科的协同工作。这有助于优化技术架构，提高整体效能。此外，整合性策略还促进了不同技术团队之间的紧密沟通和高效合作，确保金刚石拉丝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刚石拉丝模项目所采用的技术。通过不断优化技术方案，金刚石拉丝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金刚石拉丝模项目团队将在金刚石拉丝模项目初期识别可能的技术风险，并采取相应的预防和应对措施。通过建立健全的风险评估机制，金刚石拉丝模项目能够在实施过程中及时发现并解决潜在的技术问题，保障金刚石拉丝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刚石拉丝模项目中，技术将成为金刚石拉丝模项目成功的有力支持。这一深度剖析揭示了技术管理在金刚石拉丝模项目实施中的关键作用，为金刚石拉丝模项目的技术基础奠定了坚实的基础。</w:t>
      </w:r>
    </w:p>
    <w:p>
      <w:pPr>
        <w:pStyle w:val="Heading2"/>
        <w:ind w:firstLine="560" w:firstLineChars="200"/>
        <w:rPr>
          <w:rFonts w:ascii="仿宋" w:eastAsia="仿宋" w:hAnsi="仿宋" w:cs="仿宋" w:hint="eastAsia"/>
          <w:sz w:val="28"/>
          <w:lang w:eastAsia="zh-CN"/>
        </w:rPr>
      </w:pPr>
      <w:bookmarkStart w:id="10" w:name="_Toc15216"/>
      <w:r>
        <w:rPr>
          <w:rFonts w:ascii="仿宋" w:eastAsia="仿宋" w:hAnsi="仿宋" w:cs="仿宋" w:hint="eastAsia"/>
          <w:sz w:val="28"/>
          <w:lang w:eastAsia="zh-CN"/>
        </w:rPr>
        <w:t>(二)、金刚石拉丝模项目工艺技术设计方案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刚石拉丝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金刚石拉丝模项目将严格按照相关行业规范要求进行组织。通过有效控制产品质量，金刚石拉丝模项目将致力于为顾客提供优质的金刚石拉丝模项目产品和良好的服务。这体现了金刚石拉丝模项目对于生产活动合规性和质量标准的高度重视，为金刚石拉丝模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金刚石拉丝模项目注重生态效益和清洁生产原则。金刚石拉丝模项目建设将紧密结合地方特色经济发展，与社会经济发展规划和区域环境保护规划方案相协调一致。通过与当地区域自然生态系统的结合，金刚石拉丝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刚石拉丝模项目产品具有多样化的客户需求和个性化的特点。因此，金刚石拉丝模项目产品规格品种多样，且单批生产数量较小。为满足这一特点，金刚石拉丝模项目承办单位将建设先进的柔性制造生产线。通过广泛应用柔性制造技术，金刚石拉丝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刚石拉丝模项目采用的技术具有较高的技术含量和自动化水平，处于国内先进水平。这一技术选用不仅体现了对生产效率、质量和环境友好性的高标准要求，同时为金刚石拉丝模项目的可持续发展奠定了坚实的基础。</w:t>
      </w:r>
    </w:p>
    <w:p>
      <w:pPr>
        <w:pStyle w:val="Heading2"/>
        <w:ind w:firstLine="560" w:firstLineChars="200"/>
        <w:rPr>
          <w:rFonts w:ascii="仿宋" w:eastAsia="仿宋" w:hAnsi="仿宋" w:cs="仿宋" w:hint="eastAsia"/>
          <w:sz w:val="28"/>
          <w:lang w:eastAsia="zh-CN"/>
        </w:rPr>
      </w:pPr>
      <w:bookmarkStart w:id="11" w:name="_Toc2949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为确保金刚石拉丝模项目的高效生产和技术实施，我们制定了一套精心设计的设备选型方案，以满足金刚石拉丝模项目生产、质量和环保的要求。该方案的主要特点如下：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刚石拉丝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针对金刚石拉丝模项目产品的多样性和小批量生产的特点，我们将建设柔性制造生产线。通过在设备选型中考虑柔性制造技术，可以灵活应对不同产品规格和生产需求，实现生产线的高度灵活性和适应性。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1070"/>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3707"/>
      <w:r>
        <w:rPr>
          <w:rFonts w:ascii="仿宋" w:eastAsia="仿宋" w:hAnsi="仿宋" w:cs="仿宋" w:hint="eastAsia"/>
          <w:lang w:eastAsia="zh-CN"/>
        </w:rPr>
        <w:t>(一)、金刚石拉丝模行业分析</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行业一直以来都是市场的关注焦点。行业内的发展趋势、竞争态势以及潜在机会都对金刚石拉丝模项目的推进产生深远的影响。通过深入研究行业的整体概貌，我们将更好地理解行业的核心特征，为金刚石拉丝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刚石拉丝模行业，技术一直是推动创新和发展的关键因素。我们将对当前技术趋势进行详尽分析，包括但不限于人工智能、大数据应用、先进制造技术等。这有助于金刚石拉丝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刚石拉丝模项目成功的基础。我们将对主要竞争对手进行深入研究，包括其市场份额、产品特点、市场定位等。通过全面了解竞争对手的优势和劣势，金刚石拉丝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0008"/>
      <w:r>
        <w:rPr>
          <w:rFonts w:ascii="仿宋" w:eastAsia="仿宋" w:hAnsi="仿宋" w:cs="仿宋" w:hint="eastAsia"/>
          <w:sz w:val="28"/>
          <w:lang w:eastAsia="zh-CN"/>
        </w:rPr>
        <w:t>(二)、金刚石拉丝模市场分析预测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刚石拉丝模市场未来的增长趋势。这包括市场的整体规模、各细分领域的发展趋势等。金刚石拉丝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刚石拉丝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刚石拉丝模项目实施过程中需要充分考虑的因素。我们将对市场风险进行全面评估，包括但不限于政策法规风险、市场竞争风险、技术变革风险等。通过对潜在风险的深入分析，金刚石拉丝模项目可以制定相应的风险缓解策略，降低不确定性对金刚石拉丝模项目的影响。</w:t>
      </w:r>
    </w:p>
    <w:p>
      <w:pPr>
        <w:pStyle w:val="Heading1"/>
        <w:ind w:firstLine="560" w:firstLineChars="200"/>
        <w:rPr>
          <w:rFonts w:ascii="仿宋" w:eastAsia="仿宋" w:hAnsi="仿宋" w:cs="仿宋" w:hint="eastAsia"/>
          <w:sz w:val="28"/>
          <w:lang w:eastAsia="zh-CN"/>
        </w:rPr>
      </w:pPr>
      <w:bookmarkStart w:id="15" w:name="_Toc12725"/>
      <w:r>
        <w:rPr>
          <w:rFonts w:ascii="仿宋" w:eastAsia="仿宋" w:hAnsi="仿宋" w:cs="仿宋" w:hint="eastAsia"/>
          <w:sz w:val="28"/>
          <w:lang w:eastAsia="zh-CN"/>
        </w:rPr>
        <w:t>四、金刚石拉丝模项目文档管理</w:t>
      </w:r>
      <w:bookmarkEnd w:id="15"/>
    </w:p>
    <w:p>
      <w:pPr>
        <w:pStyle w:val="Heading2"/>
        <w:rPr>
          <w:rFonts w:ascii="仿宋" w:eastAsia="仿宋" w:hAnsi="仿宋" w:cs="仿宋" w:hint="eastAsia"/>
          <w:lang w:eastAsia="zh-CN"/>
        </w:rPr>
      </w:pPr>
      <w:bookmarkStart w:id="16" w:name="_Toc1717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金刚石拉丝模项目高度重视文档的质量和准确性，以支持金刚石拉丝模项目的各项活动和决策。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文档的编制始于金刚石拉丝模项目计划的初期，我们制定了详细的文档编制计划，明确了每个文档的内容、格式和编写责任人。在金刚石拉丝模项目启动阶段，我们首先编制了金刚石拉丝模项目章程，明确定义了金刚石拉丝模项目的目标、范围、风险等关键要素。随后，金刚石拉丝模项目团队根据计划陆续编制了需求文档、设计文档、测试文档等各类文档，确保金刚石拉丝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刚石拉丝模项目管理中的重要环节，旨在确保金刚石拉丝模项目文档符合质量标准和金刚石拉丝模项目需求。在金刚石拉丝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刚石拉丝模项目相关利益方和专业领域的专家对文档进行独立审查。这有助于获取更全面、客观的反馈，确保金刚石拉丝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金刚石拉丝模项目在文档编制与审查方面建立了严格的管理机制，通过规范的流程和多维度的审查，确保金刚石拉丝模项目文档的质量、准确性和可靠性，为金刚石拉丝模项目的顺利推进提供了有力支持。</w:t>
      </w:r>
    </w:p>
    <w:p>
      <w:pPr>
        <w:pStyle w:val="Heading2"/>
        <w:ind w:firstLine="560" w:firstLineChars="200"/>
        <w:rPr>
          <w:rFonts w:ascii="仿宋" w:eastAsia="仿宋" w:hAnsi="仿宋" w:cs="仿宋" w:hint="eastAsia"/>
          <w:sz w:val="28"/>
          <w:lang w:eastAsia="zh-CN"/>
        </w:rPr>
      </w:pPr>
      <w:bookmarkStart w:id="17" w:name="_Toc20057"/>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https://d.book118.com/966212145032010044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金刚石拉丝模项目规划设计蓝图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D6735C"/>
    <w:rsid w:val="55D673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621214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2024-02-01T11:24:00Z</dcterms:created>
  <dcterms:modified xsi:type="dcterms:W3CDTF">2024-02-01T11:24:59Z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BFA5DFBCB5AE4E36A40E6FF7B9727C3D_11</vt:lpwstr>
  </property>
  <property fmtid="{D5CDD505-2E9C-101B-9397-08002B2CF9AE}" pid="3" name="KSOProductBuildVer">
    <vt:lpwstr>2052-12.1.0.16250</vt:lpwstr>
  </property>
</Properties>
</file>