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活性氧化铝项目建设总纲及方案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72" w:history="1">
        <w:r>
          <w:rPr>
            <w:rFonts w:ascii="仿宋" w:eastAsia="仿宋" w:hAnsi="仿宋" w:cs="仿宋" w:hint="eastAsia"/>
            <w:lang w:eastAsia="zh-CN"/>
          </w:rPr>
          <w:t>前言</w:t>
        </w:r>
        <w:r>
          <w:tab/>
        </w:r>
        <w:r>
          <w:fldChar w:fldCharType="begin"/>
        </w:r>
        <w:r>
          <w:instrText xml:space="preserve"> PAGEREF _Toc8372 \h </w:instrText>
        </w:r>
        <w:r>
          <w:fldChar w:fldCharType="separate"/>
        </w:r>
        <w:r>
          <w:t>3</w:t>
        </w:r>
        <w:r>
          <w:fldChar w:fldCharType="end"/>
        </w:r>
      </w:hyperlink>
    </w:p>
    <w:p>
      <w:pPr>
        <w:pStyle w:val="TOC1"/>
        <w:tabs>
          <w:tab w:val="right" w:leader="dot" w:pos="8306"/>
        </w:tabs>
      </w:pPr>
      <w:hyperlink w:anchor="_Toc20322" w:history="1">
        <w:r>
          <w:rPr>
            <w:rFonts w:ascii="仿宋" w:eastAsia="仿宋" w:hAnsi="仿宋" w:cs="仿宋" w:hint="eastAsia"/>
            <w:lang w:eastAsia="zh-CN"/>
          </w:rPr>
          <w:t>一、资源开发及综合利用分析</w:t>
        </w:r>
        <w:r>
          <w:tab/>
        </w:r>
        <w:r>
          <w:fldChar w:fldCharType="begin"/>
        </w:r>
        <w:r>
          <w:instrText xml:space="preserve"> PAGEREF _Toc20322 \h </w:instrText>
        </w:r>
        <w:r>
          <w:fldChar w:fldCharType="separate"/>
        </w:r>
        <w:r>
          <w:t>3</w:t>
        </w:r>
        <w:r>
          <w:fldChar w:fldCharType="end"/>
        </w:r>
      </w:hyperlink>
    </w:p>
    <w:p>
      <w:pPr>
        <w:pStyle w:val="TOC2"/>
        <w:tabs>
          <w:tab w:val="right" w:leader="dot" w:pos="8306"/>
        </w:tabs>
      </w:pPr>
      <w:hyperlink w:anchor="_Toc28508" w:history="1">
        <w:r>
          <w:rPr>
            <w:rFonts w:ascii="仿宋" w:eastAsia="仿宋" w:hAnsi="仿宋" w:cs="仿宋" w:hint="eastAsia"/>
            <w:lang w:eastAsia="zh-CN"/>
          </w:rPr>
          <w:t>(一)、资源开发方案</w:t>
        </w:r>
        <w:r>
          <w:tab/>
        </w:r>
        <w:r>
          <w:fldChar w:fldCharType="begin"/>
        </w:r>
        <w:r>
          <w:instrText xml:space="preserve"> PAGEREF _Toc28508 \h </w:instrText>
        </w:r>
        <w:r>
          <w:fldChar w:fldCharType="separate"/>
        </w:r>
        <w:r>
          <w:t>3</w:t>
        </w:r>
        <w:r>
          <w:fldChar w:fldCharType="end"/>
        </w:r>
      </w:hyperlink>
    </w:p>
    <w:p>
      <w:pPr>
        <w:pStyle w:val="TOC2"/>
        <w:tabs>
          <w:tab w:val="right" w:leader="dot" w:pos="8306"/>
        </w:tabs>
      </w:pPr>
      <w:hyperlink w:anchor="_Toc27086" w:history="1">
        <w:r>
          <w:rPr>
            <w:rFonts w:ascii="仿宋" w:eastAsia="仿宋" w:hAnsi="仿宋" w:cs="仿宋" w:hint="eastAsia"/>
            <w:lang w:eastAsia="zh-CN"/>
          </w:rPr>
          <w:t>(二)、资源利用方案</w:t>
        </w:r>
        <w:r>
          <w:tab/>
        </w:r>
        <w:r>
          <w:fldChar w:fldCharType="begin"/>
        </w:r>
        <w:r>
          <w:instrText xml:space="preserve"> PAGEREF _Toc27086 \h </w:instrText>
        </w:r>
        <w:r>
          <w:fldChar w:fldCharType="separate"/>
        </w:r>
        <w:r>
          <w:t>4</w:t>
        </w:r>
        <w:r>
          <w:fldChar w:fldCharType="end"/>
        </w:r>
      </w:hyperlink>
    </w:p>
    <w:p>
      <w:pPr>
        <w:pStyle w:val="TOC2"/>
        <w:tabs>
          <w:tab w:val="right" w:leader="dot" w:pos="8306"/>
        </w:tabs>
      </w:pPr>
      <w:hyperlink w:anchor="_Toc4100" w:history="1">
        <w:r>
          <w:rPr>
            <w:rFonts w:ascii="仿宋" w:eastAsia="仿宋" w:hAnsi="仿宋" w:cs="仿宋" w:hint="eastAsia"/>
            <w:lang w:eastAsia="zh-CN"/>
          </w:rPr>
          <w:t>(三)、资源节约措施</w:t>
        </w:r>
        <w:r>
          <w:tab/>
        </w:r>
        <w:r>
          <w:fldChar w:fldCharType="begin"/>
        </w:r>
        <w:r>
          <w:instrText xml:space="preserve"> PAGEREF _Toc4100 \h </w:instrText>
        </w:r>
        <w:r>
          <w:fldChar w:fldCharType="separate"/>
        </w:r>
        <w:r>
          <w:t>5</w:t>
        </w:r>
        <w:r>
          <w:fldChar w:fldCharType="end"/>
        </w:r>
      </w:hyperlink>
    </w:p>
    <w:p>
      <w:pPr>
        <w:pStyle w:val="TOC1"/>
        <w:tabs>
          <w:tab w:val="right" w:leader="dot" w:pos="8306"/>
        </w:tabs>
      </w:pPr>
      <w:hyperlink w:anchor="_Toc11952" w:history="1">
        <w:r>
          <w:rPr>
            <w:rFonts w:ascii="仿宋" w:eastAsia="仿宋" w:hAnsi="仿宋" w:cs="仿宋" w:hint="eastAsia"/>
            <w:lang w:eastAsia="zh-CN"/>
          </w:rPr>
          <w:t>二、经济影响分析</w:t>
        </w:r>
        <w:r>
          <w:tab/>
        </w:r>
        <w:r>
          <w:fldChar w:fldCharType="begin"/>
        </w:r>
        <w:r>
          <w:instrText xml:space="preserve"> PAGEREF _Toc11952 \h </w:instrText>
        </w:r>
        <w:r>
          <w:fldChar w:fldCharType="separate"/>
        </w:r>
        <w:r>
          <w:t>6</w:t>
        </w:r>
        <w:r>
          <w:fldChar w:fldCharType="end"/>
        </w:r>
      </w:hyperlink>
    </w:p>
    <w:p>
      <w:pPr>
        <w:pStyle w:val="TOC2"/>
        <w:tabs>
          <w:tab w:val="right" w:leader="dot" w:pos="8306"/>
        </w:tabs>
      </w:pPr>
      <w:hyperlink w:anchor="_Toc26868" w:history="1">
        <w:r>
          <w:rPr>
            <w:rFonts w:ascii="仿宋" w:eastAsia="仿宋" w:hAnsi="仿宋" w:cs="仿宋" w:hint="eastAsia"/>
            <w:lang w:eastAsia="zh-CN"/>
          </w:rPr>
          <w:t>(一)、经济费用效益或费用效果分析</w:t>
        </w:r>
        <w:r>
          <w:tab/>
        </w:r>
        <w:r>
          <w:fldChar w:fldCharType="begin"/>
        </w:r>
        <w:r>
          <w:instrText xml:space="preserve"> PAGEREF _Toc26868 \h </w:instrText>
        </w:r>
        <w:r>
          <w:fldChar w:fldCharType="separate"/>
        </w:r>
        <w:r>
          <w:t>6</w:t>
        </w:r>
        <w:r>
          <w:fldChar w:fldCharType="end"/>
        </w:r>
      </w:hyperlink>
    </w:p>
    <w:p>
      <w:pPr>
        <w:pStyle w:val="TOC2"/>
        <w:tabs>
          <w:tab w:val="right" w:leader="dot" w:pos="8306"/>
        </w:tabs>
      </w:pPr>
      <w:hyperlink w:anchor="_Toc22715" w:history="1">
        <w:r>
          <w:rPr>
            <w:rFonts w:ascii="仿宋" w:eastAsia="仿宋" w:hAnsi="仿宋" w:cs="仿宋" w:hint="eastAsia"/>
            <w:lang w:eastAsia="zh-CN"/>
          </w:rPr>
          <w:t>(二)、行业影响分析</w:t>
        </w:r>
        <w:r>
          <w:tab/>
        </w:r>
        <w:r>
          <w:fldChar w:fldCharType="begin"/>
        </w:r>
        <w:r>
          <w:instrText xml:space="preserve"> PAGEREF _Toc22715 \h </w:instrText>
        </w:r>
        <w:r>
          <w:fldChar w:fldCharType="separate"/>
        </w:r>
        <w:r>
          <w:t>9</w:t>
        </w:r>
        <w:r>
          <w:fldChar w:fldCharType="end"/>
        </w:r>
      </w:hyperlink>
    </w:p>
    <w:p>
      <w:pPr>
        <w:pStyle w:val="TOC2"/>
        <w:tabs>
          <w:tab w:val="right" w:leader="dot" w:pos="8306"/>
        </w:tabs>
      </w:pPr>
      <w:hyperlink w:anchor="_Toc18783" w:history="1">
        <w:r>
          <w:rPr>
            <w:rFonts w:ascii="仿宋" w:eastAsia="仿宋" w:hAnsi="仿宋" w:cs="仿宋" w:hint="eastAsia"/>
            <w:lang w:eastAsia="zh-CN"/>
          </w:rPr>
          <w:t>(三)、区域经济影响分析</w:t>
        </w:r>
        <w:r>
          <w:tab/>
        </w:r>
        <w:r>
          <w:fldChar w:fldCharType="begin"/>
        </w:r>
        <w:r>
          <w:instrText xml:space="preserve"> PAGEREF _Toc18783 \h </w:instrText>
        </w:r>
        <w:r>
          <w:fldChar w:fldCharType="separate"/>
        </w:r>
        <w:r>
          <w:t>10</w:t>
        </w:r>
        <w:r>
          <w:fldChar w:fldCharType="end"/>
        </w:r>
      </w:hyperlink>
    </w:p>
    <w:p>
      <w:pPr>
        <w:pStyle w:val="TOC2"/>
        <w:tabs>
          <w:tab w:val="right" w:leader="dot" w:pos="8306"/>
        </w:tabs>
      </w:pPr>
      <w:hyperlink w:anchor="_Toc9343" w:history="1">
        <w:r>
          <w:rPr>
            <w:rFonts w:ascii="仿宋" w:eastAsia="仿宋" w:hAnsi="仿宋" w:cs="仿宋" w:hint="eastAsia"/>
            <w:lang w:eastAsia="zh-CN"/>
          </w:rPr>
          <w:t>(四)、宏观经济影响分析</w:t>
        </w:r>
        <w:r>
          <w:tab/>
        </w:r>
        <w:r>
          <w:fldChar w:fldCharType="begin"/>
        </w:r>
        <w:r>
          <w:instrText xml:space="preserve"> PAGEREF _Toc9343 \h </w:instrText>
        </w:r>
        <w:r>
          <w:fldChar w:fldCharType="separate"/>
        </w:r>
        <w:r>
          <w:t>11</w:t>
        </w:r>
        <w:r>
          <w:fldChar w:fldCharType="end"/>
        </w:r>
      </w:hyperlink>
    </w:p>
    <w:p>
      <w:pPr>
        <w:pStyle w:val="TOC1"/>
        <w:tabs>
          <w:tab w:val="right" w:leader="dot" w:pos="8306"/>
        </w:tabs>
      </w:pPr>
      <w:hyperlink w:anchor="_Toc1319" w:history="1">
        <w:r>
          <w:rPr>
            <w:rFonts w:ascii="仿宋" w:eastAsia="仿宋" w:hAnsi="仿宋" w:cs="仿宋" w:hint="eastAsia"/>
            <w:lang w:eastAsia="zh-CN"/>
          </w:rPr>
          <w:t>三、活性氧化铝项目概论</w:t>
        </w:r>
        <w:r>
          <w:tab/>
        </w:r>
        <w:r>
          <w:fldChar w:fldCharType="begin"/>
        </w:r>
        <w:r>
          <w:instrText xml:space="preserve"> PAGEREF _Toc1319 \h </w:instrText>
        </w:r>
        <w:r>
          <w:fldChar w:fldCharType="separate"/>
        </w:r>
        <w:r>
          <w:t>13</w:t>
        </w:r>
        <w:r>
          <w:fldChar w:fldCharType="end"/>
        </w:r>
      </w:hyperlink>
    </w:p>
    <w:p>
      <w:pPr>
        <w:pStyle w:val="TOC2"/>
        <w:tabs>
          <w:tab w:val="right" w:leader="dot" w:pos="8306"/>
        </w:tabs>
      </w:pPr>
      <w:hyperlink w:anchor="_Toc24961" w:history="1">
        <w:r>
          <w:rPr>
            <w:rFonts w:ascii="仿宋" w:eastAsia="仿宋" w:hAnsi="仿宋" w:cs="仿宋" w:hint="eastAsia"/>
            <w:lang w:eastAsia="zh-CN"/>
          </w:rPr>
          <w:t>(一)、项目申报单位概况</w:t>
        </w:r>
        <w:r>
          <w:tab/>
        </w:r>
        <w:r>
          <w:fldChar w:fldCharType="begin"/>
        </w:r>
        <w:r>
          <w:instrText xml:space="preserve"> PAGEREF _Toc24961 \h </w:instrText>
        </w:r>
        <w:r>
          <w:fldChar w:fldCharType="separate"/>
        </w:r>
        <w:r>
          <w:t>13</w:t>
        </w:r>
        <w:r>
          <w:fldChar w:fldCharType="end"/>
        </w:r>
      </w:hyperlink>
    </w:p>
    <w:p>
      <w:pPr>
        <w:pStyle w:val="TOC2"/>
        <w:tabs>
          <w:tab w:val="right" w:leader="dot" w:pos="8306"/>
        </w:tabs>
      </w:pPr>
      <w:hyperlink w:anchor="_Toc5168" w:history="1">
        <w:r>
          <w:rPr>
            <w:rFonts w:ascii="仿宋" w:eastAsia="仿宋" w:hAnsi="仿宋" w:cs="仿宋" w:hint="eastAsia"/>
            <w:lang w:eastAsia="zh-CN"/>
          </w:rPr>
          <w:t>(二)、项目概况</w:t>
        </w:r>
        <w:r>
          <w:tab/>
        </w:r>
        <w:r>
          <w:fldChar w:fldCharType="begin"/>
        </w:r>
        <w:r>
          <w:instrText xml:space="preserve"> PAGEREF _Toc5168 \h </w:instrText>
        </w:r>
        <w:r>
          <w:fldChar w:fldCharType="separate"/>
        </w:r>
        <w:r>
          <w:t>14</w:t>
        </w:r>
        <w:r>
          <w:fldChar w:fldCharType="end"/>
        </w:r>
      </w:hyperlink>
    </w:p>
    <w:p>
      <w:pPr>
        <w:pStyle w:val="TOC1"/>
        <w:tabs>
          <w:tab w:val="right" w:leader="dot" w:pos="8306"/>
        </w:tabs>
      </w:pPr>
      <w:hyperlink w:anchor="_Toc7387" w:history="1">
        <w:r>
          <w:rPr>
            <w:rFonts w:ascii="仿宋" w:eastAsia="仿宋" w:hAnsi="仿宋" w:cs="仿宋" w:hint="eastAsia"/>
            <w:lang w:eastAsia="zh-CN"/>
          </w:rPr>
          <w:t>四、发展规划、产业政策和行业准入分析</w:t>
        </w:r>
        <w:r>
          <w:tab/>
        </w:r>
        <w:r>
          <w:fldChar w:fldCharType="begin"/>
        </w:r>
        <w:r>
          <w:instrText xml:space="preserve"> PAGEREF _Toc7387 \h </w:instrText>
        </w:r>
        <w:r>
          <w:fldChar w:fldCharType="separate"/>
        </w:r>
        <w:r>
          <w:t>17</w:t>
        </w:r>
        <w:r>
          <w:fldChar w:fldCharType="end"/>
        </w:r>
      </w:hyperlink>
    </w:p>
    <w:p>
      <w:pPr>
        <w:pStyle w:val="TOC2"/>
        <w:tabs>
          <w:tab w:val="right" w:leader="dot" w:pos="8306"/>
        </w:tabs>
      </w:pPr>
      <w:hyperlink w:anchor="_Toc30947" w:history="1">
        <w:r>
          <w:rPr>
            <w:rFonts w:ascii="仿宋" w:eastAsia="仿宋" w:hAnsi="仿宋" w:cs="仿宋" w:hint="eastAsia"/>
            <w:lang w:eastAsia="zh-CN"/>
          </w:rPr>
          <w:t>(一)、发展规划分析</w:t>
        </w:r>
        <w:r>
          <w:tab/>
        </w:r>
        <w:r>
          <w:fldChar w:fldCharType="begin"/>
        </w:r>
        <w:r>
          <w:instrText xml:space="preserve"> PAGEREF _Toc30947 \h </w:instrText>
        </w:r>
        <w:r>
          <w:fldChar w:fldCharType="separate"/>
        </w:r>
        <w:r>
          <w:t>17</w:t>
        </w:r>
        <w:r>
          <w:fldChar w:fldCharType="end"/>
        </w:r>
      </w:hyperlink>
    </w:p>
    <w:p>
      <w:pPr>
        <w:pStyle w:val="TOC2"/>
        <w:tabs>
          <w:tab w:val="right" w:leader="dot" w:pos="8306"/>
        </w:tabs>
      </w:pPr>
      <w:hyperlink w:anchor="_Toc14885" w:history="1">
        <w:r>
          <w:rPr>
            <w:rFonts w:ascii="仿宋" w:eastAsia="仿宋" w:hAnsi="仿宋" w:cs="仿宋" w:hint="eastAsia"/>
            <w:lang w:eastAsia="zh-CN"/>
          </w:rPr>
          <w:t>(二)、产业政策分析</w:t>
        </w:r>
        <w:r>
          <w:tab/>
        </w:r>
        <w:r>
          <w:fldChar w:fldCharType="begin"/>
        </w:r>
        <w:r>
          <w:instrText xml:space="preserve"> PAGEREF _Toc14885 \h </w:instrText>
        </w:r>
        <w:r>
          <w:fldChar w:fldCharType="separate"/>
        </w:r>
        <w:r>
          <w:t>19</w:t>
        </w:r>
        <w:r>
          <w:fldChar w:fldCharType="end"/>
        </w:r>
      </w:hyperlink>
    </w:p>
    <w:p>
      <w:pPr>
        <w:pStyle w:val="TOC2"/>
        <w:tabs>
          <w:tab w:val="right" w:leader="dot" w:pos="8306"/>
        </w:tabs>
      </w:pPr>
      <w:hyperlink w:anchor="_Toc4096" w:history="1">
        <w:r>
          <w:rPr>
            <w:rFonts w:ascii="仿宋" w:eastAsia="仿宋" w:hAnsi="仿宋" w:cs="仿宋" w:hint="eastAsia"/>
            <w:lang w:eastAsia="zh-CN"/>
          </w:rPr>
          <w:t>(三)、行业准入分析</w:t>
        </w:r>
        <w:r>
          <w:tab/>
        </w:r>
        <w:r>
          <w:fldChar w:fldCharType="begin"/>
        </w:r>
        <w:r>
          <w:instrText xml:space="preserve"> PAGEREF _Toc4096 \h </w:instrText>
        </w:r>
        <w:r>
          <w:fldChar w:fldCharType="separate"/>
        </w:r>
        <w:r>
          <w:t>20</w:t>
        </w:r>
        <w:r>
          <w:fldChar w:fldCharType="end"/>
        </w:r>
      </w:hyperlink>
    </w:p>
    <w:p>
      <w:pPr>
        <w:pStyle w:val="TOC1"/>
        <w:tabs>
          <w:tab w:val="right" w:leader="dot" w:pos="8306"/>
        </w:tabs>
      </w:pPr>
      <w:hyperlink w:anchor="_Toc13438" w:history="1">
        <w:r>
          <w:rPr>
            <w:rFonts w:ascii="仿宋" w:eastAsia="仿宋" w:hAnsi="仿宋" w:cs="仿宋" w:hint="eastAsia"/>
            <w:lang w:eastAsia="zh-CN"/>
          </w:rPr>
          <w:t>五、背景、必要性分析</w:t>
        </w:r>
        <w:r>
          <w:tab/>
        </w:r>
        <w:r>
          <w:fldChar w:fldCharType="begin"/>
        </w:r>
        <w:r>
          <w:instrText xml:space="preserve"> PAGEREF _Toc13438 \h </w:instrText>
        </w:r>
        <w:r>
          <w:fldChar w:fldCharType="separate"/>
        </w:r>
        <w:r>
          <w:t>21</w:t>
        </w:r>
        <w:r>
          <w:fldChar w:fldCharType="end"/>
        </w:r>
      </w:hyperlink>
    </w:p>
    <w:p>
      <w:pPr>
        <w:pStyle w:val="TOC2"/>
        <w:tabs>
          <w:tab w:val="right" w:leader="dot" w:pos="8306"/>
        </w:tabs>
      </w:pPr>
      <w:hyperlink w:anchor="_Toc15363" w:history="1">
        <w:r>
          <w:rPr>
            <w:rFonts w:ascii="仿宋" w:eastAsia="仿宋" w:hAnsi="仿宋" w:cs="仿宋" w:hint="eastAsia"/>
            <w:lang w:eastAsia="zh-CN"/>
          </w:rPr>
          <w:t>(一)、项目建设背景</w:t>
        </w:r>
        <w:r>
          <w:tab/>
        </w:r>
        <w:r>
          <w:fldChar w:fldCharType="begin"/>
        </w:r>
        <w:r>
          <w:instrText xml:space="preserve"> PAGEREF _Toc15363 \h </w:instrText>
        </w:r>
        <w:r>
          <w:fldChar w:fldCharType="separate"/>
        </w:r>
        <w:r>
          <w:t>21</w:t>
        </w:r>
        <w:r>
          <w:fldChar w:fldCharType="end"/>
        </w:r>
      </w:hyperlink>
    </w:p>
    <w:p>
      <w:pPr>
        <w:pStyle w:val="TOC2"/>
        <w:tabs>
          <w:tab w:val="right" w:leader="dot" w:pos="8306"/>
        </w:tabs>
      </w:pPr>
      <w:hyperlink w:anchor="_Toc20708" w:history="1">
        <w:r>
          <w:rPr>
            <w:rFonts w:ascii="仿宋" w:eastAsia="仿宋" w:hAnsi="仿宋" w:cs="仿宋" w:hint="eastAsia"/>
            <w:lang w:eastAsia="zh-CN"/>
          </w:rPr>
          <w:t>(二)、必要性分析</w:t>
        </w:r>
        <w:r>
          <w:tab/>
        </w:r>
        <w:r>
          <w:fldChar w:fldCharType="begin"/>
        </w:r>
        <w:r>
          <w:instrText xml:space="preserve"> PAGEREF _Toc20708 \h </w:instrText>
        </w:r>
        <w:r>
          <w:fldChar w:fldCharType="separate"/>
        </w:r>
        <w:r>
          <w:t>22</w:t>
        </w:r>
        <w:r>
          <w:fldChar w:fldCharType="end"/>
        </w:r>
      </w:hyperlink>
    </w:p>
    <w:p>
      <w:pPr>
        <w:pStyle w:val="TOC2"/>
        <w:tabs>
          <w:tab w:val="right" w:leader="dot" w:pos="8306"/>
        </w:tabs>
      </w:pPr>
      <w:hyperlink w:anchor="_Toc12450" w:history="1">
        <w:r>
          <w:rPr>
            <w:rFonts w:ascii="仿宋" w:eastAsia="仿宋" w:hAnsi="仿宋" w:cs="仿宋" w:hint="eastAsia"/>
            <w:lang w:eastAsia="zh-CN"/>
          </w:rPr>
          <w:t>(三)、项目建设有利条件</w:t>
        </w:r>
        <w:r>
          <w:tab/>
        </w:r>
        <w:r>
          <w:fldChar w:fldCharType="begin"/>
        </w:r>
        <w:r>
          <w:instrText xml:space="preserve"> PAGEREF _Toc12450 \h </w:instrText>
        </w:r>
        <w:r>
          <w:fldChar w:fldCharType="separate"/>
        </w:r>
        <w:r>
          <w:t>24</w:t>
        </w:r>
        <w:r>
          <w:fldChar w:fldCharType="end"/>
        </w:r>
      </w:hyperlink>
    </w:p>
    <w:p>
      <w:pPr>
        <w:pStyle w:val="TOC1"/>
        <w:tabs>
          <w:tab w:val="right" w:leader="dot" w:pos="8306"/>
        </w:tabs>
      </w:pPr>
      <w:hyperlink w:anchor="_Toc5179" w:history="1">
        <w:r>
          <w:rPr>
            <w:rFonts w:ascii="仿宋" w:eastAsia="仿宋" w:hAnsi="仿宋" w:cs="仿宋" w:hint="eastAsia"/>
            <w:lang w:eastAsia="zh-CN"/>
          </w:rPr>
          <w:t>六、社会影响分析</w:t>
        </w:r>
        <w:r>
          <w:tab/>
        </w:r>
        <w:r>
          <w:fldChar w:fldCharType="begin"/>
        </w:r>
        <w:r>
          <w:instrText xml:space="preserve"> PAGEREF _Toc5179 \h </w:instrText>
        </w:r>
        <w:r>
          <w:fldChar w:fldCharType="separate"/>
        </w:r>
        <w:r>
          <w:t>25</w:t>
        </w:r>
        <w:r>
          <w:fldChar w:fldCharType="end"/>
        </w:r>
      </w:hyperlink>
    </w:p>
    <w:p>
      <w:pPr>
        <w:pStyle w:val="TOC2"/>
        <w:tabs>
          <w:tab w:val="right" w:leader="dot" w:pos="8306"/>
        </w:tabs>
      </w:pPr>
      <w:hyperlink w:anchor="_Toc1828" w:history="1">
        <w:r>
          <w:rPr>
            <w:rFonts w:ascii="仿宋" w:eastAsia="仿宋" w:hAnsi="仿宋" w:cs="仿宋" w:hint="eastAsia"/>
            <w:lang w:eastAsia="zh-CN"/>
          </w:rPr>
          <w:t>(一)、社会影响效果分析</w:t>
        </w:r>
        <w:r>
          <w:tab/>
        </w:r>
        <w:r>
          <w:fldChar w:fldCharType="begin"/>
        </w:r>
        <w:r>
          <w:instrText xml:space="preserve"> PAGEREF _Toc1828 \h </w:instrText>
        </w:r>
        <w:r>
          <w:fldChar w:fldCharType="separate"/>
        </w:r>
        <w:r>
          <w:t>25</w:t>
        </w:r>
        <w:r>
          <w:fldChar w:fldCharType="end"/>
        </w:r>
      </w:hyperlink>
    </w:p>
    <w:p>
      <w:pPr>
        <w:pStyle w:val="TOC2"/>
        <w:tabs>
          <w:tab w:val="right" w:leader="dot" w:pos="8306"/>
        </w:tabs>
      </w:pPr>
      <w:hyperlink w:anchor="_Toc8892" w:history="1">
        <w:r>
          <w:rPr>
            <w:rFonts w:ascii="仿宋" w:eastAsia="仿宋" w:hAnsi="仿宋" w:cs="仿宋" w:hint="eastAsia"/>
            <w:lang w:eastAsia="zh-CN"/>
          </w:rPr>
          <w:t>(二)、社会适应性分析</w:t>
        </w:r>
        <w:r>
          <w:tab/>
        </w:r>
        <w:r>
          <w:fldChar w:fldCharType="begin"/>
        </w:r>
        <w:r>
          <w:instrText xml:space="preserve"> PAGEREF _Toc8892 \h </w:instrText>
        </w:r>
        <w:r>
          <w:fldChar w:fldCharType="separate"/>
        </w:r>
        <w:r>
          <w:t>28</w:t>
        </w:r>
        <w:r>
          <w:fldChar w:fldCharType="end"/>
        </w:r>
      </w:hyperlink>
    </w:p>
    <w:p>
      <w:pPr>
        <w:pStyle w:val="TOC2"/>
        <w:tabs>
          <w:tab w:val="right" w:leader="dot" w:pos="8306"/>
        </w:tabs>
      </w:pPr>
      <w:hyperlink w:anchor="_Toc19117" w:history="1">
        <w:r>
          <w:rPr>
            <w:rFonts w:ascii="仿宋" w:eastAsia="仿宋" w:hAnsi="仿宋" w:cs="仿宋" w:hint="eastAsia"/>
            <w:lang w:eastAsia="zh-CN"/>
          </w:rPr>
          <w:t>(三)、社会风险及对策分析</w:t>
        </w:r>
        <w:r>
          <w:tab/>
        </w:r>
        <w:r>
          <w:fldChar w:fldCharType="begin"/>
        </w:r>
        <w:r>
          <w:instrText xml:space="preserve"> PAGEREF _Toc19117 \h </w:instrText>
        </w:r>
        <w:r>
          <w:fldChar w:fldCharType="separate"/>
        </w:r>
        <w:r>
          <w:t>29</w:t>
        </w:r>
        <w:r>
          <w:fldChar w:fldCharType="end"/>
        </w:r>
      </w:hyperlink>
    </w:p>
    <w:p>
      <w:pPr>
        <w:pStyle w:val="TOC1"/>
        <w:tabs>
          <w:tab w:val="right" w:leader="dot" w:pos="8306"/>
        </w:tabs>
      </w:pPr>
      <w:hyperlink w:anchor="_Toc7069" w:history="1">
        <w:r>
          <w:rPr>
            <w:rFonts w:ascii="仿宋" w:eastAsia="仿宋" w:hAnsi="仿宋" w:cs="仿宋" w:hint="eastAsia"/>
            <w:lang w:eastAsia="zh-CN"/>
          </w:rPr>
          <w:t>七、经济效益与社会效益优化</w:t>
        </w:r>
        <w:r>
          <w:tab/>
        </w:r>
        <w:r>
          <w:fldChar w:fldCharType="begin"/>
        </w:r>
        <w:r>
          <w:instrText xml:space="preserve"> PAGEREF _Toc7069 \h </w:instrText>
        </w:r>
        <w:r>
          <w:fldChar w:fldCharType="separate"/>
        </w:r>
        <w:r>
          <w:t>33</w:t>
        </w:r>
        <w:r>
          <w:fldChar w:fldCharType="end"/>
        </w:r>
      </w:hyperlink>
    </w:p>
    <w:p>
      <w:pPr>
        <w:pStyle w:val="TOC2"/>
        <w:tabs>
          <w:tab w:val="right" w:leader="dot" w:pos="8306"/>
        </w:tabs>
      </w:pPr>
      <w:hyperlink w:anchor="_Toc25524" w:history="1">
        <w:r>
          <w:rPr>
            <w:rFonts w:ascii="仿宋" w:eastAsia="仿宋" w:hAnsi="仿宋" w:cs="仿宋" w:hint="eastAsia"/>
            <w:lang w:eastAsia="zh-CN"/>
          </w:rPr>
          <w:t>(一)、经济效益提升策略</w:t>
        </w:r>
        <w:r>
          <w:tab/>
        </w:r>
        <w:r>
          <w:fldChar w:fldCharType="begin"/>
        </w:r>
        <w:r>
          <w:instrText xml:space="preserve"> PAGEREF _Toc25524 \h </w:instrText>
        </w:r>
        <w:r>
          <w:fldChar w:fldCharType="separate"/>
        </w:r>
        <w:r>
          <w:t>33</w:t>
        </w:r>
        <w:r>
          <w:fldChar w:fldCharType="end"/>
        </w:r>
      </w:hyperlink>
    </w:p>
    <w:p>
      <w:pPr>
        <w:pStyle w:val="TOC2"/>
        <w:tabs>
          <w:tab w:val="right" w:leader="dot" w:pos="8306"/>
        </w:tabs>
      </w:pPr>
      <w:hyperlink w:anchor="_Toc23342" w:history="1">
        <w:r>
          <w:rPr>
            <w:rFonts w:ascii="仿宋" w:eastAsia="仿宋" w:hAnsi="仿宋" w:cs="仿宋" w:hint="eastAsia"/>
            <w:lang w:eastAsia="zh-CN"/>
          </w:rPr>
          <w:t>(二)、社会效益增强方案</w:t>
        </w:r>
        <w:r>
          <w:tab/>
        </w:r>
        <w:r>
          <w:fldChar w:fldCharType="begin"/>
        </w:r>
        <w:r>
          <w:instrText xml:space="preserve"> PAGEREF _Toc23342 \h </w:instrText>
        </w:r>
        <w:r>
          <w:fldChar w:fldCharType="separate"/>
        </w:r>
        <w:r>
          <w:t>34</w:t>
        </w:r>
        <w:r>
          <w:fldChar w:fldCharType="end"/>
        </w:r>
      </w:hyperlink>
    </w:p>
    <w:p>
      <w:pPr>
        <w:pStyle w:val="TOC1"/>
        <w:tabs>
          <w:tab w:val="right" w:leader="dot" w:pos="8306"/>
        </w:tabs>
      </w:pPr>
      <w:hyperlink w:anchor="_Toc17456" w:history="1">
        <w:r>
          <w:rPr>
            <w:rFonts w:ascii="仿宋" w:eastAsia="仿宋" w:hAnsi="仿宋" w:cs="仿宋" w:hint="eastAsia"/>
            <w:lang w:eastAsia="zh-CN"/>
          </w:rPr>
          <w:t>八、环境保护与治理方案</w:t>
        </w:r>
        <w:r>
          <w:tab/>
        </w:r>
        <w:r>
          <w:fldChar w:fldCharType="begin"/>
        </w:r>
        <w:r>
          <w:instrText xml:space="preserve"> PAGEREF _Toc17456 \h </w:instrText>
        </w:r>
        <w:r>
          <w:fldChar w:fldCharType="separate"/>
        </w:r>
        <w:r>
          <w:t>35</w:t>
        </w:r>
        <w:r>
          <w:fldChar w:fldCharType="end"/>
        </w:r>
      </w:hyperlink>
    </w:p>
    <w:p>
      <w:pPr>
        <w:pStyle w:val="TOC2"/>
        <w:tabs>
          <w:tab w:val="right" w:leader="dot" w:pos="8306"/>
        </w:tabs>
      </w:pPr>
      <w:hyperlink w:anchor="_Toc7883" w:history="1">
        <w:r>
          <w:rPr>
            <w:rFonts w:ascii="仿宋" w:eastAsia="仿宋" w:hAnsi="仿宋" w:cs="仿宋" w:hint="eastAsia"/>
            <w:lang w:eastAsia="zh-CN"/>
          </w:rPr>
          <w:t>(一)、项目环境影响评估</w:t>
        </w:r>
        <w:r>
          <w:tab/>
        </w:r>
        <w:r>
          <w:fldChar w:fldCharType="begin"/>
        </w:r>
        <w:r>
          <w:instrText xml:space="preserve"> PAGEREF _Toc7883 \h </w:instrText>
        </w:r>
        <w:r>
          <w:fldChar w:fldCharType="separate"/>
        </w:r>
        <w:r>
          <w:t>35</w:t>
        </w:r>
        <w:r>
          <w:fldChar w:fldCharType="end"/>
        </w:r>
      </w:hyperlink>
    </w:p>
    <w:p>
      <w:pPr>
        <w:pStyle w:val="TOC2"/>
        <w:tabs>
          <w:tab w:val="right" w:leader="dot" w:pos="8306"/>
        </w:tabs>
      </w:pPr>
      <w:hyperlink w:anchor="_Toc587" w:history="1">
        <w:r>
          <w:rPr>
            <w:rFonts w:ascii="仿宋" w:eastAsia="仿宋" w:hAnsi="仿宋" w:cs="仿宋" w:hint="eastAsia"/>
            <w:lang w:eastAsia="zh-CN"/>
          </w:rPr>
          <w:t>(二)、环境保护措施与治理方案</w:t>
        </w:r>
        <w:r>
          <w:tab/>
        </w:r>
        <w:r>
          <w:fldChar w:fldCharType="begin"/>
        </w:r>
        <w:r>
          <w:instrText xml:space="preserve"> PAGEREF _Toc587 \h </w:instrText>
        </w:r>
        <w:r>
          <w:fldChar w:fldCharType="separate"/>
        </w:r>
        <w:r>
          <w:t>35</w:t>
        </w:r>
        <w:r>
          <w:fldChar w:fldCharType="end"/>
        </w:r>
      </w:hyperlink>
    </w:p>
    <w:p>
      <w:pPr>
        <w:pStyle w:val="TOC1"/>
        <w:tabs>
          <w:tab w:val="right" w:leader="dot" w:pos="8306"/>
        </w:tabs>
      </w:pPr>
      <w:hyperlink w:anchor="_Toc8515" w:history="1">
        <w:r>
          <w:rPr>
            <w:rFonts w:ascii="仿宋" w:eastAsia="仿宋" w:hAnsi="仿宋" w:cs="仿宋" w:hint="eastAsia"/>
            <w:lang w:eastAsia="zh-CN"/>
          </w:rPr>
          <w:t>九、项目质量与标准</w:t>
        </w:r>
        <w:r>
          <w:tab/>
        </w:r>
        <w:r>
          <w:fldChar w:fldCharType="begin"/>
        </w:r>
        <w:r>
          <w:instrText xml:space="preserve"> PAGEREF _Toc8515 \h </w:instrText>
        </w:r>
        <w:r>
          <w:fldChar w:fldCharType="separate"/>
        </w:r>
        <w:r>
          <w:t>36</w:t>
        </w:r>
        <w:r>
          <w:fldChar w:fldCharType="end"/>
        </w:r>
      </w:hyperlink>
    </w:p>
    <w:p>
      <w:pPr>
        <w:pStyle w:val="TOC2"/>
        <w:tabs>
          <w:tab w:val="right" w:leader="dot" w:pos="8306"/>
        </w:tabs>
      </w:pPr>
      <w:hyperlink w:anchor="_Toc15776" w:history="1">
        <w:r>
          <w:rPr>
            <w:rFonts w:ascii="仿宋" w:eastAsia="仿宋" w:hAnsi="仿宋" w:cs="仿宋" w:hint="eastAsia"/>
            <w:lang w:eastAsia="zh-CN"/>
          </w:rPr>
          <w:t>(一)、质量保障体系</w:t>
        </w:r>
        <w:r>
          <w:tab/>
        </w:r>
        <w:r>
          <w:fldChar w:fldCharType="begin"/>
        </w:r>
        <w:r>
          <w:instrText xml:space="preserve"> PAGEREF _Toc15776 \h </w:instrText>
        </w:r>
        <w:r>
          <w:fldChar w:fldCharType="separate"/>
        </w:r>
        <w:r>
          <w:t>36</w:t>
        </w:r>
        <w:r>
          <w:fldChar w:fldCharType="end"/>
        </w:r>
      </w:hyperlink>
    </w:p>
    <w:p>
      <w:pPr>
        <w:pStyle w:val="TOC2"/>
        <w:tabs>
          <w:tab w:val="right" w:leader="dot" w:pos="8306"/>
        </w:tabs>
      </w:pPr>
      <w:hyperlink w:anchor="_Toc15278" w:history="1">
        <w:r>
          <w:rPr>
            <w:rFonts w:ascii="仿宋" w:eastAsia="仿宋" w:hAnsi="仿宋" w:cs="仿宋" w:hint="eastAsia"/>
            <w:lang w:eastAsia="zh-CN"/>
          </w:rPr>
          <w:t>(二)、标准化作业流程</w:t>
        </w:r>
        <w:r>
          <w:tab/>
        </w:r>
        <w:r>
          <w:fldChar w:fldCharType="begin"/>
        </w:r>
        <w:r>
          <w:instrText xml:space="preserve"> PAGEREF _Toc15278 \h </w:instrText>
        </w:r>
        <w:r>
          <w:fldChar w:fldCharType="separate"/>
        </w:r>
        <w:r>
          <w:t>37</w:t>
        </w:r>
        <w:r>
          <w:fldChar w:fldCharType="end"/>
        </w:r>
      </w:hyperlink>
    </w:p>
    <w:p>
      <w:pPr>
        <w:pStyle w:val="TOC2"/>
        <w:tabs>
          <w:tab w:val="right" w:leader="dot" w:pos="8306"/>
        </w:tabs>
      </w:pPr>
      <w:hyperlink w:anchor="_Toc19263" w:history="1">
        <w:r>
          <w:rPr>
            <w:rFonts w:ascii="仿宋" w:eastAsia="仿宋" w:hAnsi="仿宋" w:cs="仿宋" w:hint="eastAsia"/>
            <w:lang w:eastAsia="zh-CN"/>
          </w:rPr>
          <w:t>(三)、质量监控与评估</w:t>
        </w:r>
        <w:r>
          <w:tab/>
        </w:r>
        <w:r>
          <w:fldChar w:fldCharType="begin"/>
        </w:r>
        <w:r>
          <w:instrText xml:space="preserve"> PAGEREF _Toc19263 \h </w:instrText>
        </w:r>
        <w:r>
          <w:fldChar w:fldCharType="separate"/>
        </w:r>
        <w:r>
          <w:t>39</w:t>
        </w:r>
        <w:r>
          <w:fldChar w:fldCharType="end"/>
        </w:r>
      </w:hyperlink>
    </w:p>
    <w:p>
      <w:pPr>
        <w:pStyle w:val="TOC2"/>
        <w:tabs>
          <w:tab w:val="right" w:leader="dot" w:pos="8306"/>
        </w:tabs>
      </w:pPr>
      <w:hyperlink w:anchor="_Toc13773" w:history="1">
        <w:r>
          <w:rPr>
            <w:rFonts w:ascii="仿宋" w:eastAsia="仿宋" w:hAnsi="仿宋" w:cs="仿宋" w:hint="eastAsia"/>
            <w:lang w:eastAsia="zh-CN"/>
          </w:rPr>
          <w:t>(四)、质量改进计划</w:t>
        </w:r>
        <w:r>
          <w:tab/>
        </w:r>
        <w:r>
          <w:fldChar w:fldCharType="begin"/>
        </w:r>
        <w:r>
          <w:instrText xml:space="preserve"> PAGEREF _Toc13773 \h </w:instrText>
        </w:r>
        <w:r>
          <w:fldChar w:fldCharType="separate"/>
        </w:r>
        <w:r>
          <w:t>40</w:t>
        </w:r>
        <w:r>
          <w:fldChar w:fldCharType="end"/>
        </w:r>
      </w:hyperlink>
    </w:p>
    <w:p>
      <w:pPr>
        <w:pStyle w:val="TOC1"/>
        <w:tabs>
          <w:tab w:val="right" w:leader="dot" w:pos="8306"/>
        </w:tabs>
      </w:pPr>
      <w:hyperlink w:anchor="_Toc18197" w:history="1">
        <w:r>
          <w:rPr>
            <w:rFonts w:ascii="仿宋" w:eastAsia="仿宋" w:hAnsi="仿宋" w:cs="仿宋" w:hint="eastAsia"/>
            <w:lang w:eastAsia="zh-CN"/>
          </w:rPr>
          <w:t>十、项目进度计划</w:t>
        </w:r>
        <w:r>
          <w:tab/>
        </w:r>
        <w:r>
          <w:fldChar w:fldCharType="begin"/>
        </w:r>
        <w:r>
          <w:instrText xml:space="preserve"> PAGEREF _Toc18197 \h </w:instrText>
        </w:r>
        <w:r>
          <w:fldChar w:fldCharType="separate"/>
        </w:r>
        <w:r>
          <w:t>41</w:t>
        </w:r>
        <w:r>
          <w:fldChar w:fldCharType="end"/>
        </w:r>
      </w:hyperlink>
    </w:p>
    <w:p>
      <w:pPr>
        <w:pStyle w:val="TOC2"/>
        <w:tabs>
          <w:tab w:val="right" w:leader="dot" w:pos="8306"/>
        </w:tabs>
      </w:pPr>
      <w:hyperlink w:anchor="_Toc2646" w:history="1">
        <w:r>
          <w:rPr>
            <w:rFonts w:ascii="仿宋" w:eastAsia="仿宋" w:hAnsi="仿宋" w:cs="仿宋" w:hint="eastAsia"/>
            <w:lang w:eastAsia="zh-CN"/>
          </w:rPr>
          <w:t>(一)、建设周期</w:t>
        </w:r>
        <w:r>
          <w:tab/>
        </w:r>
        <w:r>
          <w:fldChar w:fldCharType="begin"/>
        </w:r>
        <w:r>
          <w:instrText xml:space="preserve"> PAGEREF _Toc2646 \h </w:instrText>
        </w:r>
        <w:r>
          <w:fldChar w:fldCharType="separate"/>
        </w:r>
        <w:r>
          <w:t>41</w:t>
        </w:r>
        <w:r>
          <w:fldChar w:fldCharType="end"/>
        </w:r>
      </w:hyperlink>
    </w:p>
    <w:p>
      <w:pPr>
        <w:pStyle w:val="TOC2"/>
        <w:tabs>
          <w:tab w:val="right" w:leader="dot" w:pos="8306"/>
        </w:tabs>
      </w:pPr>
      <w:hyperlink w:anchor="_Toc23923" w:history="1">
        <w:r>
          <w:rPr>
            <w:rFonts w:ascii="仿宋" w:eastAsia="仿宋" w:hAnsi="仿宋" w:cs="仿宋" w:hint="eastAsia"/>
            <w:lang w:eastAsia="zh-CN"/>
          </w:rPr>
          <w:t>(二)、建设进度</w:t>
        </w:r>
        <w:r>
          <w:tab/>
        </w:r>
        <w:r>
          <w:fldChar w:fldCharType="begin"/>
        </w:r>
        <w:r>
          <w:instrText xml:space="preserve"> PAGEREF _Toc23923 \h </w:instrText>
        </w:r>
        <w:r>
          <w:fldChar w:fldCharType="separate"/>
        </w:r>
        <w:r>
          <w:t>41</w:t>
        </w:r>
        <w:r>
          <w:fldChar w:fldCharType="end"/>
        </w:r>
      </w:hyperlink>
    </w:p>
    <w:p>
      <w:pPr>
        <w:pStyle w:val="TOC2"/>
        <w:tabs>
          <w:tab w:val="right" w:leader="dot" w:pos="8306"/>
        </w:tabs>
      </w:pPr>
      <w:hyperlink w:anchor="_Toc18159" w:history="1">
        <w:r>
          <w:rPr>
            <w:rFonts w:ascii="仿宋" w:eastAsia="仿宋" w:hAnsi="仿宋" w:cs="仿宋" w:hint="eastAsia"/>
            <w:lang w:eastAsia="zh-CN"/>
          </w:rPr>
          <w:t>(三)、进度安排注意事项</w:t>
        </w:r>
        <w:r>
          <w:tab/>
        </w:r>
        <w:r>
          <w:fldChar w:fldCharType="begin"/>
        </w:r>
        <w:r>
          <w:instrText xml:space="preserve"> PAGEREF _Toc18159 \h </w:instrText>
        </w:r>
        <w:r>
          <w:fldChar w:fldCharType="separate"/>
        </w:r>
        <w:r>
          <w:t>43</w:t>
        </w:r>
        <w:r>
          <w:fldChar w:fldCharType="end"/>
        </w:r>
      </w:hyperlink>
    </w:p>
    <w:p>
      <w:pPr>
        <w:pStyle w:val="TOC2"/>
        <w:tabs>
          <w:tab w:val="right" w:leader="dot" w:pos="8306"/>
        </w:tabs>
      </w:pPr>
      <w:hyperlink w:anchor="_Toc30134" w:history="1">
        <w:r>
          <w:rPr>
            <w:rFonts w:ascii="仿宋" w:eastAsia="仿宋" w:hAnsi="仿宋" w:cs="仿宋" w:hint="eastAsia"/>
            <w:lang w:eastAsia="zh-CN"/>
          </w:rPr>
          <w:t>(四)、人力资源配置</w:t>
        </w:r>
        <w:r>
          <w:tab/>
        </w:r>
        <w:r>
          <w:fldChar w:fldCharType="begin"/>
        </w:r>
        <w:r>
          <w:instrText xml:space="preserve"> PAGEREF _Toc30134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18" w:history="1">
        <w:r>
          <w:rPr>
            <w:rFonts w:ascii="仿宋" w:eastAsia="仿宋" w:hAnsi="仿宋" w:cs="仿宋" w:hint="eastAsia"/>
            <w:lang w:eastAsia="zh-CN"/>
          </w:rPr>
          <w:t>(五)、员工培训</w:t>
        </w:r>
        <w:r>
          <w:tab/>
        </w:r>
        <w:r>
          <w:fldChar w:fldCharType="begin"/>
        </w:r>
        <w:r>
          <w:instrText xml:space="preserve"> PAGEREF _Toc11418 \h </w:instrText>
        </w:r>
        <w:r>
          <w:fldChar w:fldCharType="separate"/>
        </w:r>
        <w:r>
          <w:t>46</w:t>
        </w:r>
        <w:r>
          <w:fldChar w:fldCharType="end"/>
        </w:r>
      </w:hyperlink>
    </w:p>
    <w:p>
      <w:pPr>
        <w:pStyle w:val="TOC2"/>
        <w:tabs>
          <w:tab w:val="right" w:leader="dot" w:pos="8306"/>
        </w:tabs>
      </w:pPr>
      <w:hyperlink w:anchor="_Toc28527" w:history="1">
        <w:r>
          <w:rPr>
            <w:rFonts w:ascii="仿宋" w:eastAsia="仿宋" w:hAnsi="仿宋" w:cs="仿宋" w:hint="eastAsia"/>
            <w:lang w:eastAsia="zh-CN"/>
          </w:rPr>
          <w:t>(六)、项目实施保障</w:t>
        </w:r>
        <w:r>
          <w:tab/>
        </w:r>
        <w:r>
          <w:fldChar w:fldCharType="begin"/>
        </w:r>
        <w:r>
          <w:instrText xml:space="preserve"> PAGEREF _Toc28527 \h </w:instrText>
        </w:r>
        <w:r>
          <w:fldChar w:fldCharType="separate"/>
        </w:r>
        <w:r>
          <w:t>47</w:t>
        </w:r>
        <w:r>
          <w:fldChar w:fldCharType="end"/>
        </w:r>
      </w:hyperlink>
    </w:p>
    <w:p>
      <w:pPr>
        <w:pStyle w:val="TOC2"/>
        <w:tabs>
          <w:tab w:val="right" w:leader="dot" w:pos="8306"/>
        </w:tabs>
      </w:pPr>
      <w:hyperlink w:anchor="_Toc7391" w:history="1">
        <w:r>
          <w:rPr>
            <w:rFonts w:ascii="仿宋" w:eastAsia="仿宋" w:hAnsi="仿宋" w:cs="仿宋" w:hint="eastAsia"/>
            <w:lang w:eastAsia="zh-CN"/>
          </w:rPr>
          <w:t>(七)、安全规范管理</w:t>
        </w:r>
        <w:r>
          <w:tab/>
        </w:r>
        <w:r>
          <w:fldChar w:fldCharType="begin"/>
        </w:r>
        <w:r>
          <w:instrText xml:space="preserve"> PAGEREF _Toc7391 \h </w:instrText>
        </w:r>
        <w:r>
          <w:fldChar w:fldCharType="separate"/>
        </w:r>
        <w:r>
          <w:t>48</w:t>
        </w:r>
        <w:r>
          <w:fldChar w:fldCharType="end"/>
        </w:r>
      </w:hyperlink>
    </w:p>
    <w:p>
      <w:pPr>
        <w:pStyle w:val="TOC1"/>
        <w:tabs>
          <w:tab w:val="right" w:leader="dot" w:pos="8306"/>
        </w:tabs>
      </w:pPr>
      <w:hyperlink w:anchor="_Toc28018" w:history="1">
        <w:r>
          <w:rPr>
            <w:rFonts w:ascii="仿宋" w:eastAsia="仿宋" w:hAnsi="仿宋" w:cs="仿宋" w:hint="eastAsia"/>
            <w:lang w:eastAsia="zh-CN"/>
          </w:rPr>
          <w:t>十一、安全与应急管理</w:t>
        </w:r>
        <w:r>
          <w:tab/>
        </w:r>
        <w:r>
          <w:fldChar w:fldCharType="begin"/>
        </w:r>
        <w:r>
          <w:instrText xml:space="preserve"> PAGEREF _Toc28018 \h </w:instrText>
        </w:r>
        <w:r>
          <w:fldChar w:fldCharType="separate"/>
        </w:r>
        <w:r>
          <w:t>49</w:t>
        </w:r>
        <w:r>
          <w:fldChar w:fldCharType="end"/>
        </w:r>
      </w:hyperlink>
    </w:p>
    <w:p>
      <w:pPr>
        <w:pStyle w:val="TOC2"/>
        <w:tabs>
          <w:tab w:val="right" w:leader="dot" w:pos="8306"/>
        </w:tabs>
      </w:pPr>
      <w:hyperlink w:anchor="_Toc255" w:history="1">
        <w:r>
          <w:rPr>
            <w:rFonts w:ascii="仿宋" w:eastAsia="仿宋" w:hAnsi="仿宋" w:cs="仿宋" w:hint="eastAsia"/>
            <w:lang w:eastAsia="zh-CN"/>
          </w:rPr>
          <w:t>(一)、安全生产管理</w:t>
        </w:r>
        <w:r>
          <w:tab/>
        </w:r>
        <w:r>
          <w:fldChar w:fldCharType="begin"/>
        </w:r>
        <w:r>
          <w:instrText xml:space="preserve"> PAGEREF _Toc255 \h </w:instrText>
        </w:r>
        <w:r>
          <w:fldChar w:fldCharType="separate"/>
        </w:r>
        <w:r>
          <w:t>49</w:t>
        </w:r>
        <w:r>
          <w:fldChar w:fldCharType="end"/>
        </w:r>
      </w:hyperlink>
    </w:p>
    <w:p>
      <w:pPr>
        <w:pStyle w:val="TOC2"/>
        <w:tabs>
          <w:tab w:val="right" w:leader="dot" w:pos="8306"/>
        </w:tabs>
      </w:pPr>
      <w:hyperlink w:anchor="_Toc18102" w:history="1">
        <w:r>
          <w:rPr>
            <w:rFonts w:ascii="仿宋" w:eastAsia="仿宋" w:hAnsi="仿宋" w:cs="仿宋" w:hint="eastAsia"/>
            <w:lang w:eastAsia="zh-CN"/>
          </w:rPr>
          <w:t>(二)、应急预案与响应</w:t>
        </w:r>
        <w:r>
          <w:tab/>
        </w:r>
        <w:r>
          <w:fldChar w:fldCharType="begin"/>
        </w:r>
        <w:r>
          <w:instrText xml:space="preserve"> PAGEREF _Toc18102 \h </w:instrText>
        </w:r>
        <w:r>
          <w:fldChar w:fldCharType="separate"/>
        </w:r>
        <w:r>
          <w:t>50</w:t>
        </w:r>
        <w:r>
          <w:fldChar w:fldCharType="end"/>
        </w:r>
      </w:hyperlink>
    </w:p>
    <w:p>
      <w:pPr>
        <w:pStyle w:val="TOC1"/>
        <w:tabs>
          <w:tab w:val="right" w:leader="dot" w:pos="8306"/>
        </w:tabs>
      </w:pPr>
      <w:hyperlink w:anchor="_Toc1003" w:history="1">
        <w:r>
          <w:rPr>
            <w:rFonts w:ascii="仿宋" w:eastAsia="仿宋" w:hAnsi="仿宋" w:cs="仿宋" w:hint="eastAsia"/>
            <w:lang w:eastAsia="zh-CN"/>
          </w:rPr>
          <w:t>十二、资金管理与财务规划</w:t>
        </w:r>
        <w:r>
          <w:tab/>
        </w:r>
        <w:r>
          <w:fldChar w:fldCharType="begin"/>
        </w:r>
        <w:r>
          <w:instrText xml:space="preserve"> PAGEREF _Toc1003 \h </w:instrText>
        </w:r>
        <w:r>
          <w:fldChar w:fldCharType="separate"/>
        </w:r>
        <w:r>
          <w:t>52</w:t>
        </w:r>
        <w:r>
          <w:fldChar w:fldCharType="end"/>
        </w:r>
      </w:hyperlink>
    </w:p>
    <w:p>
      <w:pPr>
        <w:pStyle w:val="TOC2"/>
        <w:tabs>
          <w:tab w:val="right" w:leader="dot" w:pos="8306"/>
        </w:tabs>
      </w:pPr>
      <w:hyperlink w:anchor="_Toc13042" w:history="1">
        <w:r>
          <w:rPr>
            <w:rFonts w:ascii="仿宋" w:eastAsia="仿宋" w:hAnsi="仿宋" w:cs="仿宋" w:hint="eastAsia"/>
            <w:lang w:eastAsia="zh-CN"/>
          </w:rPr>
          <w:t>(一)、项目资金来源与筹措</w:t>
        </w:r>
        <w:r>
          <w:tab/>
        </w:r>
        <w:r>
          <w:fldChar w:fldCharType="begin"/>
        </w:r>
        <w:r>
          <w:instrText xml:space="preserve"> PAGEREF _Toc13042 \h </w:instrText>
        </w:r>
        <w:r>
          <w:fldChar w:fldCharType="separate"/>
        </w:r>
        <w:r>
          <w:t>52</w:t>
        </w:r>
        <w:r>
          <w:fldChar w:fldCharType="end"/>
        </w:r>
      </w:hyperlink>
    </w:p>
    <w:p>
      <w:pPr>
        <w:pStyle w:val="TOC2"/>
        <w:tabs>
          <w:tab w:val="right" w:leader="dot" w:pos="8306"/>
        </w:tabs>
      </w:pPr>
      <w:hyperlink w:anchor="_Toc31964" w:history="1">
        <w:r>
          <w:rPr>
            <w:rFonts w:ascii="仿宋" w:eastAsia="仿宋" w:hAnsi="仿宋" w:cs="仿宋" w:hint="eastAsia"/>
            <w:lang w:eastAsia="zh-CN"/>
          </w:rPr>
          <w:t>(二)、资金使用与监管</w:t>
        </w:r>
        <w:r>
          <w:tab/>
        </w:r>
        <w:r>
          <w:fldChar w:fldCharType="begin"/>
        </w:r>
        <w:r>
          <w:instrText xml:space="preserve"> PAGEREF _Toc31964 \h </w:instrText>
        </w:r>
        <w:r>
          <w:fldChar w:fldCharType="separate"/>
        </w:r>
        <w:r>
          <w:t>53</w:t>
        </w:r>
        <w:r>
          <w:fldChar w:fldCharType="end"/>
        </w:r>
      </w:hyperlink>
    </w:p>
    <w:p>
      <w:pPr>
        <w:pStyle w:val="TOC2"/>
        <w:tabs>
          <w:tab w:val="right" w:leader="dot" w:pos="8306"/>
        </w:tabs>
      </w:pPr>
      <w:hyperlink w:anchor="_Toc14675" w:history="1">
        <w:r>
          <w:rPr>
            <w:rFonts w:ascii="仿宋" w:eastAsia="仿宋" w:hAnsi="仿宋" w:cs="仿宋" w:hint="eastAsia"/>
            <w:lang w:eastAsia="zh-CN"/>
          </w:rPr>
          <w:t>(三)、财务规划与预测</w:t>
        </w:r>
        <w:r>
          <w:tab/>
        </w:r>
        <w:r>
          <w:fldChar w:fldCharType="begin"/>
        </w:r>
        <w:r>
          <w:instrText xml:space="preserve"> PAGEREF _Toc14675 \h </w:instrText>
        </w:r>
        <w:r>
          <w:fldChar w:fldCharType="separate"/>
        </w:r>
        <w:r>
          <w:t>55</w:t>
        </w:r>
        <w:r>
          <w:fldChar w:fldCharType="end"/>
        </w:r>
      </w:hyperlink>
    </w:p>
    <w:p>
      <w:pPr>
        <w:pStyle w:val="TOC1"/>
        <w:tabs>
          <w:tab w:val="right" w:leader="dot" w:pos="8306"/>
        </w:tabs>
      </w:pPr>
      <w:hyperlink w:anchor="_Toc6074" w:history="1">
        <w:r>
          <w:rPr>
            <w:rFonts w:ascii="仿宋" w:eastAsia="仿宋" w:hAnsi="仿宋" w:cs="仿宋" w:hint="eastAsia"/>
            <w:lang w:eastAsia="zh-CN"/>
          </w:rPr>
          <w:t>十三、知识产权管理与保护</w:t>
        </w:r>
        <w:r>
          <w:tab/>
        </w:r>
        <w:r>
          <w:fldChar w:fldCharType="begin"/>
        </w:r>
        <w:r>
          <w:instrText xml:space="preserve"> PAGEREF _Toc6074 \h </w:instrText>
        </w:r>
        <w:r>
          <w:fldChar w:fldCharType="separate"/>
        </w:r>
        <w:r>
          <w:t>56</w:t>
        </w:r>
        <w:r>
          <w:fldChar w:fldCharType="end"/>
        </w:r>
      </w:hyperlink>
    </w:p>
    <w:p>
      <w:pPr>
        <w:pStyle w:val="TOC2"/>
        <w:tabs>
          <w:tab w:val="right" w:leader="dot" w:pos="8306"/>
        </w:tabs>
      </w:pPr>
      <w:hyperlink w:anchor="_Toc22987" w:history="1">
        <w:r>
          <w:rPr>
            <w:rFonts w:ascii="仿宋" w:eastAsia="仿宋" w:hAnsi="仿宋" w:cs="仿宋" w:hint="eastAsia"/>
            <w:lang w:eastAsia="zh-CN"/>
          </w:rPr>
          <w:t>(一)、知识产权管理体系建设</w:t>
        </w:r>
        <w:r>
          <w:tab/>
        </w:r>
        <w:r>
          <w:fldChar w:fldCharType="begin"/>
        </w:r>
        <w:r>
          <w:instrText xml:space="preserve"> PAGEREF _Toc22987 \h </w:instrText>
        </w:r>
        <w:r>
          <w:fldChar w:fldCharType="separate"/>
        </w:r>
        <w:r>
          <w:t>56</w:t>
        </w:r>
        <w:r>
          <w:fldChar w:fldCharType="end"/>
        </w:r>
      </w:hyperlink>
    </w:p>
    <w:p>
      <w:pPr>
        <w:pStyle w:val="TOC2"/>
        <w:tabs>
          <w:tab w:val="right" w:leader="dot" w:pos="8306"/>
        </w:tabs>
      </w:pPr>
      <w:hyperlink w:anchor="_Toc29115" w:history="1">
        <w:r>
          <w:rPr>
            <w:rFonts w:ascii="仿宋" w:eastAsia="仿宋" w:hAnsi="仿宋" w:cs="仿宋" w:hint="eastAsia"/>
            <w:lang w:eastAsia="zh-CN"/>
          </w:rPr>
          <w:t>(二)、知识产权保护措施</w:t>
        </w:r>
        <w:r>
          <w:tab/>
        </w:r>
        <w:r>
          <w:fldChar w:fldCharType="begin"/>
        </w:r>
        <w:r>
          <w:instrText xml:space="preserve"> PAGEREF _Toc29115 \h </w:instrText>
        </w:r>
        <w:r>
          <w:fldChar w:fldCharType="separate"/>
        </w:r>
        <w:r>
          <w:t>56</w:t>
        </w:r>
        <w:r>
          <w:fldChar w:fldCharType="end"/>
        </w:r>
      </w:hyperlink>
    </w:p>
    <w:p>
      <w:pPr>
        <w:pStyle w:val="TOC1"/>
        <w:tabs>
          <w:tab w:val="right" w:leader="dot" w:pos="8306"/>
        </w:tabs>
      </w:pPr>
      <w:hyperlink w:anchor="_Toc28086" w:history="1">
        <w:r>
          <w:rPr>
            <w:rFonts w:ascii="仿宋" w:eastAsia="仿宋" w:hAnsi="仿宋" w:cs="仿宋" w:hint="eastAsia"/>
            <w:lang w:eastAsia="zh-CN"/>
          </w:rPr>
          <w:t>十四、产业协同与集群发展</w:t>
        </w:r>
        <w:r>
          <w:tab/>
        </w:r>
        <w:r>
          <w:fldChar w:fldCharType="begin"/>
        </w:r>
        <w:r>
          <w:instrText xml:space="preserve"> PAGEREF _Toc28086 \h </w:instrText>
        </w:r>
        <w:r>
          <w:fldChar w:fldCharType="separate"/>
        </w:r>
        <w:r>
          <w:t>58</w:t>
        </w:r>
        <w:r>
          <w:fldChar w:fldCharType="end"/>
        </w:r>
      </w:hyperlink>
    </w:p>
    <w:p>
      <w:pPr>
        <w:pStyle w:val="TOC2"/>
        <w:tabs>
          <w:tab w:val="right" w:leader="dot" w:pos="8306"/>
        </w:tabs>
      </w:pPr>
      <w:hyperlink w:anchor="_Toc21461" w:history="1">
        <w:r>
          <w:rPr>
            <w:rFonts w:ascii="仿宋" w:eastAsia="仿宋" w:hAnsi="仿宋" w:cs="仿宋" w:hint="eastAsia"/>
            <w:lang w:eastAsia="zh-CN"/>
          </w:rPr>
          <w:t>(一)、产业协同机制建设</w:t>
        </w:r>
        <w:r>
          <w:tab/>
        </w:r>
        <w:r>
          <w:fldChar w:fldCharType="begin"/>
        </w:r>
        <w:r>
          <w:instrText xml:space="preserve"> PAGEREF _Toc21461 \h </w:instrText>
        </w:r>
        <w:r>
          <w:fldChar w:fldCharType="separate"/>
        </w:r>
        <w:r>
          <w:t>58</w:t>
        </w:r>
        <w:r>
          <w:fldChar w:fldCharType="end"/>
        </w:r>
      </w:hyperlink>
    </w:p>
    <w:p>
      <w:pPr>
        <w:pStyle w:val="TOC2"/>
        <w:tabs>
          <w:tab w:val="right" w:leader="dot" w:pos="8306"/>
        </w:tabs>
      </w:pPr>
      <w:hyperlink w:anchor="_Toc25335" w:history="1">
        <w:r>
          <w:rPr>
            <w:rFonts w:ascii="仿宋" w:eastAsia="仿宋" w:hAnsi="仿宋" w:cs="仿宋" w:hint="eastAsia"/>
            <w:lang w:eastAsia="zh-CN"/>
          </w:rPr>
          <w:t>(二)、产业集群培育与发展</w:t>
        </w:r>
        <w:r>
          <w:tab/>
        </w:r>
        <w:r>
          <w:fldChar w:fldCharType="begin"/>
        </w:r>
        <w:r>
          <w:instrText xml:space="preserve"> PAGEREF _Toc25335 \h </w:instrText>
        </w:r>
        <w:r>
          <w:fldChar w:fldCharType="separate"/>
        </w:r>
        <w:r>
          <w:t>59</w:t>
        </w:r>
        <w:r>
          <w:fldChar w:fldCharType="end"/>
        </w:r>
      </w:hyperlink>
    </w:p>
    <w:p>
      <w:pPr>
        <w:pStyle w:val="TOC1"/>
        <w:tabs>
          <w:tab w:val="right" w:leader="dot" w:pos="8306"/>
        </w:tabs>
      </w:pPr>
      <w:hyperlink w:anchor="_Toc16897" w:history="1">
        <w:r>
          <w:rPr>
            <w:rFonts w:ascii="仿宋" w:eastAsia="仿宋" w:hAnsi="仿宋" w:cs="仿宋" w:hint="eastAsia"/>
            <w:lang w:eastAsia="zh-CN"/>
          </w:rPr>
          <w:t>十五、法律法规与政策遵循</w:t>
        </w:r>
        <w:r>
          <w:tab/>
        </w:r>
        <w:r>
          <w:fldChar w:fldCharType="begin"/>
        </w:r>
        <w:r>
          <w:instrText xml:space="preserve"> PAGEREF _Toc16897 \h </w:instrText>
        </w:r>
        <w:r>
          <w:fldChar w:fldCharType="separate"/>
        </w:r>
        <w:r>
          <w:t>60</w:t>
        </w:r>
        <w:r>
          <w:fldChar w:fldCharType="end"/>
        </w:r>
      </w:hyperlink>
    </w:p>
    <w:p>
      <w:pPr>
        <w:pStyle w:val="TOC2"/>
        <w:tabs>
          <w:tab w:val="right" w:leader="dot" w:pos="8306"/>
        </w:tabs>
      </w:pPr>
      <w:hyperlink w:anchor="_Toc19646" w:history="1">
        <w:r>
          <w:rPr>
            <w:rFonts w:ascii="仿宋" w:eastAsia="仿宋" w:hAnsi="仿宋" w:cs="仿宋" w:hint="eastAsia"/>
            <w:lang w:eastAsia="zh-CN"/>
          </w:rPr>
          <w:t>(一)、法律法规遵守</w:t>
        </w:r>
        <w:r>
          <w:tab/>
        </w:r>
        <w:r>
          <w:fldChar w:fldCharType="begin"/>
        </w:r>
        <w:r>
          <w:instrText xml:space="preserve"> PAGEREF _Toc19646 \h </w:instrText>
        </w:r>
        <w:r>
          <w:fldChar w:fldCharType="separate"/>
        </w:r>
        <w:r>
          <w:t>60</w:t>
        </w:r>
        <w:r>
          <w:fldChar w:fldCharType="end"/>
        </w:r>
      </w:hyperlink>
    </w:p>
    <w:p>
      <w:pPr>
        <w:pStyle w:val="TOC2"/>
        <w:tabs>
          <w:tab w:val="right" w:leader="dot" w:pos="8306"/>
        </w:tabs>
      </w:pPr>
      <w:hyperlink w:anchor="_Toc3429" w:history="1">
        <w:r>
          <w:rPr>
            <w:rFonts w:ascii="仿宋" w:eastAsia="仿宋" w:hAnsi="仿宋" w:cs="仿宋" w:hint="eastAsia"/>
            <w:lang w:eastAsia="zh-CN"/>
          </w:rPr>
          <w:t>(二)、政策导向与利用</w:t>
        </w:r>
        <w:r>
          <w:tab/>
        </w:r>
        <w:r>
          <w:fldChar w:fldCharType="begin"/>
        </w:r>
        <w:r>
          <w:instrText xml:space="preserve"> PAGEREF _Toc3429 \h </w:instrText>
        </w:r>
        <w:r>
          <w:fldChar w:fldCharType="separate"/>
        </w:r>
        <w:r>
          <w:t>61</w:t>
        </w:r>
        <w:r>
          <w:fldChar w:fldCharType="end"/>
        </w:r>
      </w:hyperlink>
    </w:p>
    <w:p>
      <w:pPr>
        <w:pStyle w:val="TOC1"/>
        <w:tabs>
          <w:tab w:val="right" w:leader="dot" w:pos="8306"/>
        </w:tabs>
      </w:pPr>
      <w:hyperlink w:anchor="_Toc24454" w:history="1">
        <w:r>
          <w:rPr>
            <w:rFonts w:ascii="仿宋" w:eastAsia="仿宋" w:hAnsi="仿宋" w:cs="仿宋" w:hint="eastAsia"/>
            <w:lang w:eastAsia="zh-CN"/>
          </w:rPr>
          <w:t>十六、人力资源管理与开发</w:t>
        </w:r>
        <w:r>
          <w:tab/>
        </w:r>
        <w:r>
          <w:fldChar w:fldCharType="begin"/>
        </w:r>
        <w:r>
          <w:instrText xml:space="preserve"> PAGEREF _Toc24454 \h </w:instrText>
        </w:r>
        <w:r>
          <w:fldChar w:fldCharType="separate"/>
        </w:r>
        <w:r>
          <w:t>62</w:t>
        </w:r>
        <w:r>
          <w:fldChar w:fldCharType="end"/>
        </w:r>
      </w:hyperlink>
    </w:p>
    <w:p>
      <w:pPr>
        <w:pStyle w:val="TOC2"/>
        <w:tabs>
          <w:tab w:val="right" w:leader="dot" w:pos="8306"/>
        </w:tabs>
      </w:pPr>
      <w:hyperlink w:anchor="_Toc18642" w:history="1">
        <w:r>
          <w:rPr>
            <w:rFonts w:ascii="仿宋" w:eastAsia="仿宋" w:hAnsi="仿宋" w:cs="仿宋" w:hint="eastAsia"/>
            <w:lang w:eastAsia="zh-CN"/>
          </w:rPr>
          <w:t>(一)、人力资源规划</w:t>
        </w:r>
        <w:r>
          <w:tab/>
        </w:r>
        <w:r>
          <w:fldChar w:fldCharType="begin"/>
        </w:r>
        <w:r>
          <w:instrText xml:space="preserve"> PAGEREF _Toc18642 \h </w:instrText>
        </w:r>
        <w:r>
          <w:fldChar w:fldCharType="separate"/>
        </w:r>
        <w:r>
          <w:t>62</w:t>
        </w:r>
        <w:r>
          <w:fldChar w:fldCharType="end"/>
        </w:r>
      </w:hyperlink>
    </w:p>
    <w:p>
      <w:pPr>
        <w:pStyle w:val="TOC2"/>
        <w:tabs>
          <w:tab w:val="right" w:leader="dot" w:pos="8306"/>
        </w:tabs>
      </w:pPr>
      <w:hyperlink w:anchor="_Toc23063" w:history="1">
        <w:r>
          <w:rPr>
            <w:rFonts w:ascii="仿宋" w:eastAsia="仿宋" w:hAnsi="仿宋" w:cs="仿宋" w:hint="eastAsia"/>
            <w:lang w:eastAsia="zh-CN"/>
          </w:rPr>
          <w:t>(二)、人力资源开发与培训</w:t>
        </w:r>
        <w:r>
          <w:tab/>
        </w:r>
        <w:r>
          <w:fldChar w:fldCharType="begin"/>
        </w:r>
        <w:r>
          <w:instrText xml:space="preserve"> PAGEREF _Toc23063 \h </w:instrText>
        </w:r>
        <w:r>
          <w:fldChar w:fldCharType="separate"/>
        </w:r>
        <w:r>
          <w:t>64</w:t>
        </w:r>
        <w:r>
          <w:fldChar w:fldCharType="end"/>
        </w:r>
      </w:hyperlink>
    </w:p>
    <w:p>
      <w:pPr>
        <w:pStyle w:val="TOC1"/>
        <w:tabs>
          <w:tab w:val="right" w:leader="dot" w:pos="8306"/>
        </w:tabs>
      </w:pPr>
      <w:hyperlink w:anchor="_Toc14911" w:history="1">
        <w:r>
          <w:rPr>
            <w:rFonts w:ascii="仿宋" w:eastAsia="仿宋" w:hAnsi="仿宋" w:cs="仿宋" w:hint="eastAsia"/>
            <w:lang w:eastAsia="zh-CN"/>
          </w:rPr>
          <w:t>十七、创新驱动与持续发展</w:t>
        </w:r>
        <w:r>
          <w:tab/>
        </w:r>
        <w:r>
          <w:fldChar w:fldCharType="begin"/>
        </w:r>
        <w:r>
          <w:instrText xml:space="preserve"> PAGEREF _Toc14911 \h </w:instrText>
        </w:r>
        <w:r>
          <w:fldChar w:fldCharType="separate"/>
        </w:r>
        <w:r>
          <w:t>66</w:t>
        </w:r>
        <w:r>
          <w:fldChar w:fldCharType="end"/>
        </w:r>
      </w:hyperlink>
    </w:p>
    <w:p>
      <w:pPr>
        <w:pStyle w:val="TOC2"/>
        <w:tabs>
          <w:tab w:val="right" w:leader="dot" w:pos="8306"/>
        </w:tabs>
      </w:pPr>
      <w:hyperlink w:anchor="_Toc11153" w:history="1">
        <w:r>
          <w:rPr>
            <w:rFonts w:ascii="仿宋" w:eastAsia="仿宋" w:hAnsi="仿宋" w:cs="仿宋" w:hint="eastAsia"/>
            <w:lang w:eastAsia="zh-CN"/>
          </w:rPr>
          <w:t>(一)、创新驱动战略实施</w:t>
        </w:r>
        <w:r>
          <w:tab/>
        </w:r>
        <w:r>
          <w:fldChar w:fldCharType="begin"/>
        </w:r>
        <w:r>
          <w:instrText xml:space="preserve"> PAGEREF _Toc11153 \h </w:instrText>
        </w:r>
        <w:r>
          <w:fldChar w:fldCharType="separate"/>
        </w:r>
        <w:r>
          <w:t>66</w:t>
        </w:r>
        <w:r>
          <w:fldChar w:fldCharType="end"/>
        </w:r>
      </w:hyperlink>
    </w:p>
    <w:p>
      <w:pPr>
        <w:pStyle w:val="TOC2"/>
        <w:tabs>
          <w:tab w:val="right" w:leader="dot" w:pos="8306"/>
        </w:tabs>
      </w:pPr>
      <w:hyperlink w:anchor="_Toc31023" w:history="1">
        <w:r>
          <w:rPr>
            <w:rFonts w:ascii="仿宋" w:eastAsia="仿宋" w:hAnsi="仿宋" w:cs="仿宋" w:hint="eastAsia"/>
            <w:lang w:eastAsia="zh-CN"/>
          </w:rPr>
          <w:t>(二)、持续发展路径探索</w:t>
        </w:r>
        <w:r>
          <w:tab/>
        </w:r>
        <w:r>
          <w:fldChar w:fldCharType="begin"/>
        </w:r>
        <w:r>
          <w:instrText xml:space="preserve"> PAGEREF _Toc31023 \h </w:instrText>
        </w:r>
        <w:r>
          <w:fldChar w:fldCharType="separate"/>
        </w:r>
        <w:r>
          <w:t>68</w:t>
        </w:r>
        <w:r>
          <w:fldChar w:fldCharType="end"/>
        </w:r>
      </w:hyperlink>
    </w:p>
    <w:p>
      <w:pPr>
        <w:pStyle w:val="TOC1"/>
        <w:tabs>
          <w:tab w:val="right" w:leader="dot" w:pos="8306"/>
        </w:tabs>
      </w:pPr>
      <w:hyperlink w:anchor="_Toc26310" w:history="1">
        <w:r>
          <w:rPr>
            <w:rFonts w:ascii="仿宋" w:eastAsia="仿宋" w:hAnsi="仿宋" w:cs="仿宋" w:hint="eastAsia"/>
            <w:lang w:eastAsia="zh-CN"/>
          </w:rPr>
          <w:t>十八、设施与设备管理</w:t>
        </w:r>
        <w:r>
          <w:tab/>
        </w:r>
        <w:r>
          <w:fldChar w:fldCharType="begin"/>
        </w:r>
        <w:r>
          <w:instrText xml:space="preserve"> PAGEREF _Toc26310 \h </w:instrText>
        </w:r>
        <w:r>
          <w:fldChar w:fldCharType="separate"/>
        </w:r>
        <w:r>
          <w:t>72</w:t>
        </w:r>
        <w:r>
          <w:fldChar w:fldCharType="end"/>
        </w:r>
      </w:hyperlink>
    </w:p>
    <w:p>
      <w:pPr>
        <w:pStyle w:val="TOC2"/>
        <w:tabs>
          <w:tab w:val="right" w:leader="dot" w:pos="8306"/>
        </w:tabs>
      </w:pPr>
      <w:hyperlink w:anchor="_Toc10525" w:history="1">
        <w:r>
          <w:rPr>
            <w:rFonts w:ascii="仿宋" w:eastAsia="仿宋" w:hAnsi="仿宋" w:cs="仿宋" w:hint="eastAsia"/>
            <w:lang w:eastAsia="zh-CN"/>
          </w:rPr>
          <w:t>(一)、设施规划与配置</w:t>
        </w:r>
        <w:r>
          <w:tab/>
        </w:r>
        <w:r>
          <w:fldChar w:fldCharType="begin"/>
        </w:r>
        <w:r>
          <w:instrText xml:space="preserve"> PAGEREF _Toc10525 \h </w:instrText>
        </w:r>
        <w:r>
          <w:fldChar w:fldCharType="separate"/>
        </w:r>
        <w:r>
          <w:t>72</w:t>
        </w:r>
        <w:r>
          <w:fldChar w:fldCharType="end"/>
        </w:r>
      </w:hyperlink>
    </w:p>
    <w:p>
      <w:pPr>
        <w:pStyle w:val="TOC2"/>
        <w:tabs>
          <w:tab w:val="right" w:leader="dot" w:pos="8306"/>
        </w:tabs>
      </w:pPr>
      <w:hyperlink w:anchor="_Toc21872" w:history="1">
        <w:r>
          <w:rPr>
            <w:rFonts w:ascii="仿宋" w:eastAsia="仿宋" w:hAnsi="仿宋" w:cs="仿宋" w:hint="eastAsia"/>
            <w:lang w:eastAsia="zh-CN"/>
          </w:rPr>
          <w:t>(二)、设备采购与维护管理</w:t>
        </w:r>
        <w:r>
          <w:tab/>
        </w:r>
        <w:r>
          <w:fldChar w:fldCharType="begin"/>
        </w:r>
        <w:r>
          <w:instrText xml:space="preserve"> PAGEREF _Toc21872 \h </w:instrText>
        </w:r>
        <w:r>
          <w:fldChar w:fldCharType="separate"/>
        </w:r>
        <w:r>
          <w:t>73</w:t>
        </w:r>
        <w:r>
          <w:fldChar w:fldCharType="end"/>
        </w:r>
      </w:hyperlink>
    </w:p>
    <w:p>
      <w:pPr>
        <w:pStyle w:val="TOC2"/>
        <w:tabs>
          <w:tab w:val="right" w:leader="dot" w:pos="8306"/>
        </w:tabs>
      </w:pPr>
      <w:hyperlink w:anchor="_Toc30817" w:history="1">
        <w:r>
          <w:rPr>
            <w:rFonts w:ascii="仿宋" w:eastAsia="仿宋" w:hAnsi="仿宋" w:cs="仿宋" w:hint="eastAsia"/>
            <w:lang w:eastAsia="zh-CN"/>
          </w:rPr>
          <w:t>(三)、设施设备升级策略</w:t>
        </w:r>
        <w:r>
          <w:tab/>
        </w:r>
        <w:r>
          <w:fldChar w:fldCharType="begin"/>
        </w:r>
        <w:r>
          <w:instrText xml:space="preserve"> PAGEREF _Toc30817 \h </w:instrText>
        </w:r>
        <w:r>
          <w:fldChar w:fldCharType="separate"/>
        </w:r>
        <w:r>
          <w:t>73</w:t>
        </w:r>
        <w:r>
          <w:fldChar w:fldCharType="end"/>
        </w:r>
      </w:hyperlink>
    </w:p>
    <w:p>
      <w:pPr>
        <w:pStyle w:val="TOC1"/>
        <w:tabs>
          <w:tab w:val="right" w:leader="dot" w:pos="8306"/>
        </w:tabs>
      </w:pPr>
      <w:hyperlink w:anchor="_Toc20994" w:history="1">
        <w:r>
          <w:rPr>
            <w:rFonts w:ascii="仿宋" w:eastAsia="仿宋" w:hAnsi="仿宋" w:cs="仿宋" w:hint="eastAsia"/>
            <w:lang w:eastAsia="zh-CN"/>
          </w:rPr>
          <w:t>十九、项目施工方案</w:t>
        </w:r>
        <w:r>
          <w:tab/>
        </w:r>
        <w:r>
          <w:fldChar w:fldCharType="begin"/>
        </w:r>
        <w:r>
          <w:instrText xml:space="preserve"> PAGEREF _Toc20994 \h </w:instrText>
        </w:r>
        <w:r>
          <w:fldChar w:fldCharType="separate"/>
        </w:r>
        <w:r>
          <w:t>74</w:t>
        </w:r>
        <w:r>
          <w:fldChar w:fldCharType="end"/>
        </w:r>
      </w:hyperlink>
    </w:p>
    <w:p>
      <w:pPr>
        <w:pStyle w:val="TOC2"/>
        <w:tabs>
          <w:tab w:val="right" w:leader="dot" w:pos="8306"/>
        </w:tabs>
      </w:pPr>
      <w:hyperlink w:anchor="_Toc3886" w:history="1">
        <w:r>
          <w:rPr>
            <w:rFonts w:ascii="仿宋" w:eastAsia="仿宋" w:hAnsi="仿宋" w:cs="仿宋" w:hint="eastAsia"/>
            <w:lang w:eastAsia="zh-CN"/>
          </w:rPr>
          <w:t>(一)、施工组织设计</w:t>
        </w:r>
        <w:r>
          <w:tab/>
        </w:r>
        <w:r>
          <w:fldChar w:fldCharType="begin"/>
        </w:r>
        <w:r>
          <w:instrText xml:space="preserve"> PAGEREF _Toc3886 \h </w:instrText>
        </w:r>
        <w:r>
          <w:fldChar w:fldCharType="separate"/>
        </w:r>
        <w:r>
          <w:t>74</w:t>
        </w:r>
        <w:r>
          <w:fldChar w:fldCharType="end"/>
        </w:r>
      </w:hyperlink>
    </w:p>
    <w:p>
      <w:pPr>
        <w:pStyle w:val="TOC2"/>
        <w:tabs>
          <w:tab w:val="right" w:leader="dot" w:pos="8306"/>
        </w:tabs>
      </w:pPr>
      <w:hyperlink w:anchor="_Toc1324" w:history="1">
        <w:r>
          <w:rPr>
            <w:rFonts w:ascii="仿宋" w:eastAsia="仿宋" w:hAnsi="仿宋" w:cs="仿宋" w:hint="eastAsia"/>
            <w:lang w:eastAsia="zh-CN"/>
          </w:rPr>
          <w:t>(二)、施工工艺与技术路线</w:t>
        </w:r>
        <w:r>
          <w:tab/>
        </w:r>
        <w:r>
          <w:fldChar w:fldCharType="begin"/>
        </w:r>
        <w:r>
          <w:instrText xml:space="preserve"> PAGEREF _Toc1324 \h </w:instrText>
        </w:r>
        <w:r>
          <w:fldChar w:fldCharType="separate"/>
        </w:r>
        <w:r>
          <w:t>76</w:t>
        </w:r>
        <w:r>
          <w:fldChar w:fldCharType="end"/>
        </w:r>
      </w:hyperlink>
    </w:p>
    <w:p>
      <w:pPr>
        <w:pStyle w:val="TOC2"/>
        <w:tabs>
          <w:tab w:val="right" w:leader="dot" w:pos="8306"/>
        </w:tabs>
      </w:pPr>
      <w:hyperlink w:anchor="_Toc14235" w:history="1">
        <w:r>
          <w:rPr>
            <w:rFonts w:ascii="仿宋" w:eastAsia="仿宋" w:hAnsi="仿宋" w:cs="仿宋" w:hint="eastAsia"/>
            <w:lang w:eastAsia="zh-CN"/>
          </w:rPr>
          <w:t>(三)、关键节点施工计划</w:t>
        </w:r>
        <w:r>
          <w:tab/>
        </w:r>
        <w:r>
          <w:fldChar w:fldCharType="begin"/>
        </w:r>
        <w:r>
          <w:instrText xml:space="preserve"> PAGEREF _Toc14235 \h </w:instrText>
        </w:r>
        <w:r>
          <w:fldChar w:fldCharType="separate"/>
        </w:r>
        <w:r>
          <w:t>77</w:t>
        </w:r>
        <w:r>
          <w:fldChar w:fldCharType="end"/>
        </w:r>
      </w:hyperlink>
    </w:p>
    <w:p>
      <w:pPr>
        <w:pStyle w:val="TOC2"/>
        <w:tabs>
          <w:tab w:val="right" w:leader="dot" w:pos="8306"/>
        </w:tabs>
      </w:pPr>
      <w:hyperlink w:anchor="_Toc19526" w:history="1">
        <w:r>
          <w:rPr>
            <w:rFonts w:ascii="仿宋" w:eastAsia="仿宋" w:hAnsi="仿宋" w:cs="仿宋" w:hint="eastAsia"/>
            <w:lang w:eastAsia="zh-CN"/>
          </w:rPr>
          <w:t>(四)、施工现场管理</w:t>
        </w:r>
        <w:r>
          <w:tab/>
        </w:r>
        <w:r>
          <w:fldChar w:fldCharType="begin"/>
        </w:r>
        <w:r>
          <w:instrText xml:space="preserve"> PAGEREF _Toc19526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2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50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一、活性氧化铝项目的技术资源开发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二、活性氧化铝项目的人力资源管理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活性氧化铝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三、活性氧化铝项目的资金资源筹措与优化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活性氧化铝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708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活性氧化铝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活性氧化铝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活性氧化铝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10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活性氧化铝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活性氧化铝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智能技术的应用：活性氧化铝项目将利用智能技术，如物联网（IoT）和大数据分析，来监控和优化资源使用。通过实时数据分析，项目可以更有效地管理能源消耗、减少原材料浪费，并提高生产过程的整体效率。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95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686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直接收益：假设活性氧化铝项目的产品或服务年销售收入为XX万元。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71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若活性氧化铝项目成功推广新型环保产品，比如采用可回收材料的包装，可能会激发消费者对可持续产品的需求。这种需求的增长可能迫使整个行业转向更环保的产品设计和生产方法。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878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9343"/>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https://d.book118.com/967000154131006036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BB36E9"/>
    <w:rsid w:val="40BB36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700015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2024-01-24T02:50:00Z</dcterms:created>
  <dcterms:modified xsi:type="dcterms:W3CDTF">2024-01-24T02:51:07Z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953FA4614F9B4EA7820EEECC0B413ED6_11</vt:lpwstr>
  </property>
  <property fmtid="{D5CDD505-2E9C-101B-9397-08002B2CF9AE}" pid="3" name="KSOProductBuildVer">
    <vt:lpwstr>2052-12.1.0.16120</vt:lpwstr>
  </property>
</Properties>
</file>