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9767B" w:rsidP="00F9767B" w14:paraId="28C9AB86" w14:textId="77777777">
      <w:pPr>
        <w:spacing w:before="48" w:beforeLines="20" w:after="360" w:afterLines="150" w:line="360" w:lineRule="auto"/>
        <w:jc w:val="center"/>
        <w:rPr>
          <w:rFonts w:ascii="华文中宋" w:eastAsia="华文中宋" w:hAnsi="华文中宋"/>
          <w:b/>
          <w:sz w:val="30"/>
        </w:rPr>
      </w:pPr>
      <w:r w:rsidRPr="00F9767B">
        <w:rPr>
          <w:rFonts w:ascii="华文中宋" w:eastAsia="华文中宋" w:hAnsi="华文中宋"/>
          <w:b/>
          <w:sz w:val="30"/>
        </w:rPr>
        <w:t>2024</w:t>
      </w:r>
      <w:r w:rsidRPr="00F9767B">
        <w:rPr>
          <w:rFonts w:ascii="华文中宋" w:eastAsia="华文中宋" w:hAnsi="华文中宋"/>
          <w:b/>
          <w:sz w:val="30"/>
        </w:rPr>
        <w:t>福建泉州市南安市卫生事业单位专项招聘编制内卫生类人员</w:t>
      </w:r>
      <w:r w:rsidRPr="00F9767B">
        <w:rPr>
          <w:rFonts w:ascii="华文中宋" w:eastAsia="华文中宋" w:hAnsi="华文中宋"/>
          <w:b/>
          <w:sz w:val="30"/>
        </w:rPr>
        <w:t>75</w:t>
      </w:r>
      <w:r w:rsidRPr="00F9767B">
        <w:rPr>
          <w:rFonts w:ascii="华文中宋" w:eastAsia="华文中宋" w:hAnsi="华文中宋"/>
          <w:b/>
          <w:sz w:val="30"/>
        </w:rPr>
        <w:t>人笔试备考试题及答案解析</w:t>
      </w:r>
    </w:p>
    <w:p w:rsidR="00A77B3E" w14:paraId="5BC5F4F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452A368" w14:textId="77777777">
      <w:pPr>
        <w:spacing w:after="260" w:line="360" w:lineRule="auto"/>
      </w:pPr>
      <w:r>
        <w:rPr>
          <w:rFonts w:ascii="微软雅黑" w:eastAsia="微软雅黑" w:cs="微软雅黑"/>
        </w:rPr>
        <w:t>一、选择题</w:t>
      </w:r>
    </w:p>
    <w:p w:rsidR="006D34C4" w14:paraId="0153AF2B"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关于经济危机，下列说法错误的是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0273A4B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、资本主义经济危机是周期性爆发，即每隔若干年才爆发一次</w:t>
      </w:r>
    </w:p>
    <w:p w:rsidR="006D34C4" w14:paraId="2981EA4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、经济危机周期性爆发的原因在于资本主义基本矛盾运动的阶段性</w:t>
      </w:r>
    </w:p>
    <w:p w:rsidR="006D34C4" w14:paraId="7804775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、经济危机在一定条件下可以消除资本主义基本矛盾</w:t>
      </w:r>
    </w:p>
    <w:p w:rsidR="006D34C4" w14:paraId="5E625CB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、危机阶段是资本主义再生产周期的决定性阶段</w:t>
      </w:r>
    </w:p>
    <w:p w:rsidR="006D34C4" w14:paraId="7E8BCB7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40A9A0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经济危机并不能消除资本主义基本矛盾，在渡过危机和经济得到恢复及发展后，经过一定时期，资本主义所固有的矛盾又会重新激化，从而导致经济危机再一次爆发。选项</w:t>
      </w:r>
      <w:r w:rsidRPr="006D34C4">
        <w:rPr>
          <w:rFonts w:ascii="微软雅黑" w:eastAsia="微软雅黑" w:cs="微软雅黑"/>
          <w:szCs w:val="14"/>
        </w:rPr>
        <w:t>C</w:t>
      </w:r>
      <w:r w:rsidRPr="006D34C4">
        <w:rPr>
          <w:rFonts w:ascii="微软雅黑" w:eastAsia="微软雅黑" w:cs="微软雅黑"/>
          <w:szCs w:val="14"/>
        </w:rPr>
        <w:t>说法错误。故选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35C314AC"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17FCCB1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5807616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2E30B3E4"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1D71F4E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37CC981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EF4366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39D6D04D"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0101E22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404CE2C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60A3ECF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0BC79A4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03764CA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C6707E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47A7A221"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一般情况下，公文成文日期的确定取决于</w:t>
      </w:r>
      <w:r w:rsidRPr="006D34C4">
        <w:rPr>
          <w:rFonts w:ascii="微软雅黑" w:eastAsia="微软雅黑" w:cs="微软雅黑"/>
          <w:szCs w:val="14"/>
        </w:rPr>
        <w:t>()</w:t>
      </w:r>
      <w:r w:rsidRPr="006D34C4">
        <w:rPr>
          <w:rFonts w:ascii="微软雅黑" w:eastAsia="微软雅黑" w:cs="微软雅黑"/>
          <w:szCs w:val="14"/>
        </w:rPr>
        <w:t>。</w:t>
      </w:r>
    </w:p>
    <w:p w:rsidR="006D34C4" w14:paraId="0503AB3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、草拟日期</w:t>
      </w:r>
    </w:p>
    <w:p w:rsidR="006D34C4" w14:paraId="78CC7E5F"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、定稿日期</w:t>
      </w:r>
    </w:p>
    <w:p w:rsidR="006D34C4" w14:paraId="58190C7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、领导的签发日期</w:t>
      </w:r>
    </w:p>
    <w:p w:rsidR="006D34C4" w14:paraId="53FFA76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、印发日期</w:t>
      </w:r>
    </w:p>
    <w:p w:rsidR="006D34C4" w14:paraId="11C66F3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4A5656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成文时间一般以领导人签发的日期为准</w:t>
      </w:r>
      <w:r w:rsidRPr="006D34C4">
        <w:rPr>
          <w:rFonts w:ascii="微软雅黑" w:eastAsia="微软雅黑" w:cs="微软雅黑"/>
          <w:szCs w:val="14"/>
        </w:rPr>
        <w:t>;</w:t>
      </w:r>
      <w:r w:rsidRPr="006D34C4">
        <w:rPr>
          <w:rFonts w:ascii="微软雅黑" w:eastAsia="微软雅黑" w:cs="微软雅黑"/>
          <w:szCs w:val="14"/>
        </w:rPr>
        <w:t>如系联合行文，以最后签发机关的领导人的签发日期为准。会议通过的重要公文，以会议通过日期为准。故选</w:t>
      </w:r>
      <w:r w:rsidRPr="006D34C4">
        <w:rPr>
          <w:rFonts w:ascii="微软雅黑" w:eastAsia="微软雅黑" w:cs="微软雅黑"/>
          <w:szCs w:val="14"/>
        </w:rPr>
        <w:t>C</w:t>
      </w:r>
      <w:r w:rsidRPr="006D34C4">
        <w:rPr>
          <w:rFonts w:ascii="微软雅黑" w:eastAsia="微软雅黑" w:cs="微软雅黑"/>
          <w:szCs w:val="14"/>
        </w:rPr>
        <w:t>。</w:t>
      </w:r>
    </w:p>
    <w:p w:rsidR="006D34C4" w14:paraId="5830D545"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6472ADA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1E7BD31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0F5E6F9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p>
    <w:p w:rsidR="006D34C4" w14:paraId="34EB402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、组织</w:t>
      </w:r>
    </w:p>
    <w:p w:rsidR="006D34C4" w14:paraId="40090BA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6101C2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领导是指引导和影响人们为实现组织和群体目标而做出努力与贡献的过程。因此，领导主要涉及的是人的因素。领导与管理的其他职能相区别的主要之处，也表现在与人相联系的方面和特征上。</w:t>
      </w:r>
    </w:p>
    <w:p w:rsidR="006D34C4" w14:paraId="2315810E"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上行文的行文规定中规定：</w:t>
      </w:r>
      <w:r w:rsidRPr="006D34C4">
        <w:rPr>
          <w:rFonts w:ascii="微软雅黑" w:eastAsia="微软雅黑" w:cs="微软雅黑"/>
          <w:szCs w:val="14"/>
        </w:rPr>
        <w:t>“</w:t>
      </w:r>
      <w:r w:rsidRPr="006D34C4">
        <w:rPr>
          <w:rFonts w:ascii="微软雅黑" w:eastAsia="微软雅黑" w:cs="微软雅黑"/>
          <w:szCs w:val="14"/>
        </w:rPr>
        <w:t>下级机关的请示事项，如需以本机关名义向上级机关请示，应当提出</w:t>
      </w:r>
      <w:r w:rsidRPr="006D34C4">
        <w:rPr>
          <w:rFonts w:ascii="微软雅黑" w:eastAsia="微软雅黑" w:cs="微软雅黑"/>
          <w:szCs w:val="14"/>
        </w:rPr>
        <w:t>()</w:t>
      </w:r>
      <w:r w:rsidRPr="006D34C4">
        <w:rPr>
          <w:rFonts w:ascii="微软雅黑" w:eastAsia="微软雅黑" w:cs="微软雅黑"/>
          <w:szCs w:val="14"/>
        </w:rPr>
        <w:t>后上报，不得原文转报上级机关。</w:t>
      </w:r>
      <w:r w:rsidRPr="006D34C4">
        <w:rPr>
          <w:rFonts w:ascii="微软雅黑" w:eastAsia="微软雅黑" w:cs="微软雅黑"/>
          <w:szCs w:val="14"/>
        </w:rPr>
        <w:t>”</w:t>
      </w:r>
    </w:p>
    <w:p w:rsidR="006D34C4" w14:paraId="0B04AAF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、倾向性意见</w:t>
      </w:r>
    </w:p>
    <w:p w:rsidR="006D34C4" w14:paraId="4D20688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、辅佐性意见</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https://d.book118.com/967011060161006035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rsidP="00B77510" w14:paraId="73F477E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9767B" w14:paraId="4DA5D2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rsidP="00B77510" w14:paraId="04AA0E6E" w14:textId="5DC62D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9767B" w14:paraId="498F80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paraId="68FD71D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976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rsidP="00B77510" w14:textId="5DC62D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9767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9767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rsidP="00B77510" w14:textId="5DC62D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9767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paraId="678DD1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paraId="0801DE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paraId="7F21D33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767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F976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CF28325"/>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F9767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9767B"/>
    <w:rPr>
      <w:sz w:val="18"/>
      <w:szCs w:val="18"/>
    </w:rPr>
  </w:style>
  <w:style w:type="paragraph" w:styleId="Footer">
    <w:name w:val="footer"/>
    <w:basedOn w:val="Normal"/>
    <w:link w:val="a0"/>
    <w:rsid w:val="00F9767B"/>
    <w:pPr>
      <w:tabs>
        <w:tab w:val="center" w:pos="4153"/>
        <w:tab w:val="right" w:pos="8306"/>
      </w:tabs>
      <w:snapToGrid w:val="0"/>
    </w:pPr>
    <w:rPr>
      <w:sz w:val="18"/>
      <w:szCs w:val="18"/>
    </w:rPr>
  </w:style>
  <w:style w:type="character" w:customStyle="1" w:styleId="a0">
    <w:name w:val="页脚 字符"/>
    <w:basedOn w:val="DefaultParagraphFont"/>
    <w:link w:val="Footer"/>
    <w:rsid w:val="00F9767B"/>
    <w:rPr>
      <w:sz w:val="18"/>
      <w:szCs w:val="18"/>
    </w:rPr>
  </w:style>
  <w:style w:type="character" w:styleId="PageNumber">
    <w:name w:val="page number"/>
    <w:basedOn w:val="DefaultParagraphFont"/>
    <w:rsid w:val="00F9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67011060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