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77FD3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577FD3">
      <w:pPr>
        <w:widowControl/>
        <w:jc w:val="left"/>
        <w:rPr>
          <w:rFonts w:ascii="仿宋" w:eastAsia="仿宋" w:hAnsi="仿宋"/>
          <w:b/>
          <w:sz w:val="40"/>
        </w:rPr>
      </w:pPr>
    </w:p>
    <w:p w:rsidR="00577FD3">
      <w:pPr>
        <w:widowControl/>
        <w:jc w:val="left"/>
        <w:rPr>
          <w:rFonts w:ascii="仿宋" w:eastAsia="仿宋" w:hAnsi="仿宋"/>
          <w:b/>
          <w:sz w:val="40"/>
        </w:rPr>
      </w:pPr>
    </w:p>
    <w:p w:rsidR="00577FD3" w:rsidRPr="00577FD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77FD3">
        <w:rPr>
          <w:rFonts w:ascii="宋体" w:eastAsia="宋体" w:hAnsi="宋体" w:hint="eastAsia"/>
          <w:b/>
          <w:sz w:val="60"/>
        </w:rPr>
        <w:t>印刷机械专用配件：胶辊项目经济评价报告</w:t>
      </w:r>
    </w:p>
    <w:p w:rsidR="00577FD3" w:rsidP="00577FD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77FD3">
        <w:rPr>
          <w:rFonts w:ascii="仿宋" w:eastAsia="仿宋" w:hAnsi="仿宋" w:hint="eastAsia"/>
          <w:b/>
          <w:sz w:val="40"/>
        </w:rPr>
        <w:t>目录</w:t>
      </w:r>
    </w:p>
    <w:p w:rsidR="00577FD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_Toc158869279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77FD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一、企业管理方案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_Toc158869280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77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、企业管理体系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_Toc158869281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77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、信息管理与信息系统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_Toc158869282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77FD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二、印刷机械专用配件：胶辊项目人力资源管理方案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_Toc158869283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77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、人力资源战略规划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_Toc158869284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77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、薪酬管理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_Toc158869285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77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、人力资源培训与开发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_Toc158869286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77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、劳动管理管理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_Toc158869287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77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、人力资源组织管理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_Toc158869288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77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、绩效管理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_Toc158869289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77FD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三、印刷机械专用配件：胶辊项目运营管理方案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_Toc158869290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77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、运营管理概述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_Toc158869291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77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、运营战略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_Toc158869292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77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、作业计划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_Toc158869293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77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、设施布置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_Toc158869294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77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、选址规划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_Toc158869295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77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、产品开发与流程管理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_Toc158869296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77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、新型运营方式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_Toc158869297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77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八</w:t>
      </w:r>
      <w:r>
        <w:rPr>
          <w:noProof/>
        </w:rPr>
        <w:t>)</w:t>
      </w:r>
      <w:r>
        <w:rPr>
          <w:rFonts w:hint="eastAsia"/>
          <w:noProof/>
        </w:rPr>
        <w:t>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_Toc158869298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77FD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四、背景及必要性分析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_Toc158869299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77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、行业发展方向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_Toc158869300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77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、行业环境分析与应对策略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_Toc158869301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77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、行业面临的机遇与挑战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_Toc158869302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77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、行业特征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_Toc158869303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77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、行业发展趋势分析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_Toc158869304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77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、行业实施路径就爱建议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_Toc158869305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77FD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五、节能评估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_Toc158869306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77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、能源消费种类和数量分析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_Toc158869307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77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、印刷机械专用配件：胶辊项目预期节能综合评价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_Toc158869308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77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、印刷机械专用配件：胶辊项目节能设计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_Toc158869309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577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_Toc158869310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77FD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六、印刷机械专用配件：胶辊项目经济评价分析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_Toc158869311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77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_Toc158869312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77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、印刷机械专用配件：胶辊项目盈利能力分析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_Toc158869313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577FD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七、工艺原则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_Toc158869314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77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_Toc158869315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77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_Toc158869316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577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、印刷机械专用配件：胶辊项目工艺技术设计方案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_Toc158869317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577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_Toc158869318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577FD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八、产品及建设方案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_Toc158869319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577FD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_Toc158869320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577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_Toc158869321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577FD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九、国际化战略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_Toc158869322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577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、国际市场分析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_Toc158869323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577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、出口与国际业务发展计划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_Toc158869324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577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、跨国合作与风险管理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_Toc158869325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577FD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十、印刷机械专用配件：胶辊项目执行风险与应对策略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_Toc158869326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577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、印刷机械专用配件：胶辊项目执行风险识别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_Toc158869327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577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、风险评估与优先级制定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_Toc158869328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577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、应对策略与应急预案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_Toc158869329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577FD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十一、人才招聘与团队建设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_Toc158869330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577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、招聘策略与流程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_Toc158869331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577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、团队培训与发展计划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_Toc158869332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577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、团队文化与协作机制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_Toc158869333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577FD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十二、供应链可持续性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_Toc158869334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577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、供应链可持续性评估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_Toc158869335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577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、供应商合作与责任管理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_Toc158869336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577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、库存优化与物流创新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_Toc158869337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577FD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十三、印刷机械专用配件：胶辊项目执行与监控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_Toc158869338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577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、印刷机械专用配件：胶辊项目执行计划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_Toc158869339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577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、监控与评估体系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_Toc158869340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577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、反馈机制与调整策略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_Toc158869341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577FD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十四、信息技术与数字化创新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_Toc158869342 \h </w:instrText>
      </w:r>
      <w:r>
        <w:rPr>
          <w:noProof/>
        </w:rPr>
        <w:fldChar w:fldCharType="separate"/>
      </w:r>
      <w:r>
        <w:rPr>
          <w:noProof/>
        </w:rPr>
        <w:t>92</w:t>
      </w:r>
      <w:r>
        <w:rPr>
          <w:noProof/>
        </w:rPr>
        <w:fldChar w:fldCharType="end"/>
      </w:r>
    </w:p>
    <w:p w:rsidR="00577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、信息技术概述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_Toc158869343 \h </w:instrText>
      </w:r>
      <w:r>
        <w:rPr>
          <w:noProof/>
        </w:rPr>
        <w:fldChar w:fldCharType="separate"/>
      </w:r>
      <w:r>
        <w:rPr>
          <w:noProof/>
        </w:rPr>
        <w:t>92</w:t>
      </w:r>
      <w:r>
        <w:rPr>
          <w:noProof/>
        </w:rPr>
        <w:fldChar w:fldCharType="end"/>
      </w:r>
    </w:p>
    <w:p w:rsidR="00577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、数字化创新方案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_Toc158869344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577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、数据安全与隐私保护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_Toc158869345 \h </w:instrText>
      </w:r>
      <w:r>
        <w:rPr>
          <w:noProof/>
        </w:rPr>
        <w:fldChar w:fldCharType="separate"/>
      </w:r>
      <w:r>
        <w:rPr>
          <w:noProof/>
        </w:rPr>
        <w:t>94</w:t>
      </w:r>
      <w:r>
        <w:rPr>
          <w:noProof/>
        </w:rPr>
        <w:fldChar w:fldCharType="end"/>
      </w:r>
    </w:p>
    <w:p w:rsidR="00577FD3" w:rsidP="00577FD3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fldChar w:fldCharType="end"/>
      </w:r>
    </w:p>
    <w:p w:rsidR="00577FD3" w:rsidP="00577FD3">
      <w:pPr>
        <w:pStyle w:val="Heading1"/>
        <w:jc w:val="center"/>
        <w:rPr>
          <w:rFonts w:hint="eastAsia"/>
        </w:rPr>
      </w:pPr>
      <w:bookmarkStart w:id="1" w:name="_Toc158869279"/>
      <w:r w:rsidRPr="00577FD3">
        <w:rPr>
          <w:rFonts w:hint="eastAsia"/>
        </w:rPr>
        <w:t>前言</w:t>
      </w:r>
      <w:bookmarkEnd w:id="1"/>
    </w:p>
    <w:p w:rsid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在当前经济全球化与市场竞争不断激烈的背景下，进行精确的项目投资分析显得尤为重要。本报告围绕投资项目的市场前景、营收预期、成本控制和风险管理等方面提供了全面且系统的评估，旨在为投资者提供一种科学的投资决策参考。报告内容涵盖了最新的财务分析理论及实践方法，并结合案例分析，增强了理论与实际的结合。温馨提示：本报告内容仅供学习交流使用，不可做为商业用途。</w:t>
      </w:r>
    </w:p>
    <w:p w:rsidR="00577FD3" w:rsidP="00577FD3">
      <w:pPr>
        <w:pStyle w:val="Heading1"/>
        <w:rPr>
          <w:rFonts w:hint="eastAsia"/>
        </w:rPr>
      </w:pPr>
      <w:bookmarkStart w:id="2" w:name="_Toc158869280"/>
      <w:r w:rsidRPr="00577FD3">
        <w:rPr>
          <w:rFonts w:hint="eastAsia"/>
        </w:rPr>
        <w:t>一、企业管理方案</w:t>
      </w:r>
      <w:bookmarkEnd w:id="2"/>
    </w:p>
    <w:p w:rsidR="00577FD3" w:rsidP="00577FD3">
      <w:pPr>
        <w:pStyle w:val="Heading2"/>
        <w:rPr>
          <w:rFonts w:hint="eastAsia"/>
        </w:rPr>
      </w:pPr>
      <w:bookmarkStart w:id="3" w:name="_Toc158869281"/>
      <w:r w:rsidRPr="00577FD3">
        <w:rPr>
          <w:rFonts w:hint="eastAsia"/>
        </w:rPr>
        <w:t>(</w:t>
      </w:r>
      <w:r w:rsidRPr="00577FD3">
        <w:rPr>
          <w:rFonts w:hint="eastAsia"/>
        </w:rPr>
        <w:t>一</w:t>
      </w:r>
      <w:r w:rsidRPr="00577FD3">
        <w:rPr>
          <w:rFonts w:hint="eastAsia"/>
        </w:rPr>
        <w:t>)</w:t>
      </w:r>
      <w:r w:rsidRPr="00577FD3">
        <w:rPr>
          <w:rFonts w:hint="eastAsia"/>
        </w:rPr>
        <w:t>、企业管理体系</w:t>
      </w:r>
      <w:bookmarkEnd w:id="3"/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企业管理体系是指企业为实现组织目标而建立的一系列相互关联、相互影响的管理要素、管理方法和管理手段的有机整体。这一体系包括组织结构、管理流程、政策与规程、人力资源管理、财务管理等多个方面，以确保企业能够高效运转、适应环境变化并实现长期可持续发展。下面是企业管理体系的关键要素：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 xml:space="preserve"> 一、组织结构与体系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1. 组织结构设计： 确定企业内部各部门、团队和岗位之间的关系，建立清晰的组织结构，以实现工作分工、协作和沟通的有效性。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2. 决策层次： 规定决策的层级结构，确保信息能够迅速准确地传达和决策能够迅速实施。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577FD3">
        <w:rPr>
          <w:rFonts w:ascii="仿宋" w:eastAsia="仿宋" w:hAnsi="仿宋" w:hint="eastAsia"/>
          <w:sz w:val="28"/>
        </w:rPr>
        <w:t xml:space="preserve"> 二、管理流程与方法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1. 业务流程设计： 制定标准的业务流程，确保企业的核心业务能够高效有序地进行。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2. 印刷机械专用配件：胶辊项目管理方法： 采用适当的印刷机械专用配件：胶辊项目管理方法，确保印刷机械专用配件：胶辊项目按时按质完成。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3. 质量管理体系： 实施质量管理体系，确保产品或服务符合规定标准，提高客户满意度。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 xml:space="preserve"> 三、政策与规程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1. 企业政策： 制定企业整体发展的方向和原则，确保所有业务活动符合企业的核心价值观。</w:t>
      </w:r>
    </w:p>
    <w:p w:rsidR="00577FD3" w:rsidRPr="00577FD3" w:rsidP="00577FD3">
      <w:pPr>
        <w:ind w:firstLine="560" w:firstLineChars="200"/>
        <w:rPr>
          <w:rFonts w:ascii="仿宋" w:eastAsia="仿宋" w:hAnsi="仿宋"/>
          <w:sz w:val="28"/>
        </w:rPr>
      </w:pPr>
      <w:r w:rsidRPr="00577FD3">
        <w:rPr>
          <w:rFonts w:ascii="仿宋" w:eastAsia="仿宋" w:hAnsi="仿宋" w:hint="eastAsia"/>
          <w:sz w:val="28"/>
        </w:rPr>
        <w:t>2. 规章制度： 制定各项规章制度，规范员工行为，确保企业内部秩序和文化的一致性。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 xml:space="preserve"> 四、人力资源管理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1. 招聘与培训： 制定招聘计划，确保企业拥有足够的人力资源。提供培训机会，提升员工技能水平。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2. 绩效考核： 设立科学的绩效考核体系，激励员工的积极性和创造性。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3. 员工发展： 提供员工职业发展通道，激发员工对企业的忠诚度。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 xml:space="preserve"> 五、财务管理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577FD3">
        <w:rPr>
          <w:rFonts w:ascii="仿宋" w:eastAsia="仿宋" w:hAnsi="仿宋" w:hint="eastAsia"/>
          <w:sz w:val="28"/>
        </w:rPr>
        <w:t>1. 财务规划： 制定财务计划，确保企业有足够的资金支持日常运营和发展。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2. 会计体系： 建立健全的会计体系，确保财务报表准确、透明。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 xml:space="preserve"> 六、信息化管理系统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1. 信息系统建设： 采用现代信息技术，建设适应企业发展的信息系统，提高信息的获取和利用效率。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2. 数据安全： 确保企业的数据安全，采取适当的信息安全措施。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 xml:space="preserve"> 七、市场与客户管理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1. 市场开发与营销： 制定市场开发计划，提高企业在市场上的知名度和竞争力。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2. 客户关系管理： 建立客户档案，提供个性化服务，提高客户满意度。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 xml:space="preserve"> 八、创新与持续改进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1. 创新体系： 鼓励员工提出创新建议，建立创新激励机制。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2. 持续改进： 定期进行业务流程改进，提高工作效率和质量。</w:t>
      </w:r>
    </w:p>
    <w:p w:rsid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企业管理体系的建立和不断优化是一个系统工程，需要全员参与和不断改进。通过科学的管理体系，企业能够更好地适应市场环境的变化，提高运营效率，实现长期的可持续发展。</w:t>
      </w:r>
    </w:p>
    <w:p w:rsidR="00577FD3" w:rsidP="00577FD3">
      <w:pPr>
        <w:pStyle w:val="Heading2"/>
      </w:pPr>
      <w:bookmarkStart w:id="4" w:name="_Toc158869282"/>
      <w:r w:rsidRPr="00577FD3">
        <w:t>(</w:t>
      </w:r>
      <w:r w:rsidRPr="00577FD3">
        <w:t>二</w:t>
      </w:r>
      <w:r w:rsidRPr="00577FD3">
        <w:t>)</w:t>
      </w:r>
      <w:r w:rsidRPr="00577FD3">
        <w:t>、信息管理与信息系统</w:t>
      </w:r>
      <w:bookmarkEnd w:id="4"/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一、信息管理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1. 概念与定义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577FD3">
        <w:rPr>
          <w:rFonts w:ascii="仿宋" w:eastAsia="仿宋" w:hAnsi="仿宋" w:hint="eastAsia"/>
          <w:sz w:val="28"/>
        </w:rPr>
        <w:t>信息管理是通过对信息资源进行规划、组织、存储、传递和控制，以实现信息的有效利用和价值最大化的一种综合性管理活动。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2. 重要性与目标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信息价值: 信息是企业最重要的资源之一，对企业的决策、创新和发展至关重要。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目标: 实现信息的高效流通、及时更新、准确可靠，提高决策的科学性和准确性。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3. 信息管理的基本要素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信息策划: 制定信息发展的战略和规划。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信息组织: 构建信息资源的组织结构。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信息存储: 制定信息存储的规范和标准。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信息传递: 通过各种手段和渠道进行信息传递。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信息控制: 对信息进行监控和管理。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二、信息系统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1. 概念与定义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信息系统是由硬件、软件、数据、人员、过程等多个要素组成的，用于收集、存储、处理、分析和传递信息的系统。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2. 组成要素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硬件: 包括计算机、服务器、网络设备等。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软件: 包括操作系统、应用软件、数据库管理系统等。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数据: 信息系统的基础，包括结构化数据和非结构化数据。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人员: 系统管理员、用户、开发人员等。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过程: 系统运行和管理的各个流程和方法。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577FD3">
        <w:rPr>
          <w:rFonts w:ascii="仿宋" w:eastAsia="仿宋" w:hAnsi="仿宋" w:hint="eastAsia"/>
          <w:sz w:val="28"/>
        </w:rPr>
        <w:t>3. 信息系统的功能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数据采集和输入: 通过各种手段获取数据。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数据存储: 将数据存储在数据库或其他媒体中。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数据处理和分析: 对数据进行处理和分析，生成有用的信息。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信息传递: 将信息传递给需要的人员或系统。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决策支持: 提供决策所需的信息。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三、信息管理与信息系统的关系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1. 互为支持关系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信息管理支持信息系统： 信息管理为信息系统提供了规范和战略，确保信息系统能够更好地为企业服务。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信息系统支持信息管理： 信息系统通过高效的数据处理和分析功能，为信息管理提供了技术支持，使信息更易于管理和利用。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2. 协同作用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共同目标: 信息管理与信息系统的共同目标是确保信息的高效管理和利用，为企业的决策提供支持。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协同作用: 信息管理与信息系统协同工作，推动企业信息化建设，提高信息资源的价值。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四、信息管理与信息系统的挑战与应对措施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1. 挑战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技术更新快: 信息技术发展迅速，更新换代较快。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数据安全问题: 面临数据泄露、信息安全等风险。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信息过载: 大量信息导致信息过载，难以有效利用。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577FD3">
        <w:rPr>
          <w:rFonts w:ascii="仿宋" w:eastAsia="仿宋" w:hAnsi="仿宋" w:hint="eastAsia"/>
          <w:sz w:val="28"/>
        </w:rPr>
        <w:t>2. 应对措施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持续学习: 不断学习新的信息技术，保持信息系统的先进性。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强化安全措施: 制定完善的信息安全政策，使用先进的安全技术。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信息筛选与分类: 建立信息分类体系，优先关注关键信息，减少信息过载。</w:t>
      </w:r>
    </w:p>
    <w:p w:rsid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信息管理与信息系统的有效结合，对企业的管理和决策过程至关重要。通过科学的信息管理，合理利用信息系统，企业能够更好地应对市场挑战，实现可持续发展。</w:t>
      </w:r>
    </w:p>
    <w:p w:rsidR="00577FD3" w:rsidP="00577FD3">
      <w:pPr>
        <w:pStyle w:val="Heading1"/>
        <w:rPr>
          <w:rFonts w:hint="eastAsia"/>
        </w:rPr>
      </w:pPr>
      <w:bookmarkStart w:id="5" w:name="_Toc158869283"/>
      <w:r w:rsidRPr="00577FD3">
        <w:rPr>
          <w:rFonts w:hint="eastAsia"/>
        </w:rPr>
        <w:t>二、印刷机械专用配件：胶辊项目人力资源管理方案</w:t>
      </w:r>
      <w:bookmarkEnd w:id="5"/>
    </w:p>
    <w:p w:rsidR="00577FD3" w:rsidP="00577FD3">
      <w:pPr>
        <w:pStyle w:val="Heading2"/>
        <w:rPr>
          <w:rFonts w:hint="eastAsia"/>
        </w:rPr>
      </w:pPr>
      <w:bookmarkStart w:id="6" w:name="_Toc158869284"/>
      <w:r w:rsidRPr="00577FD3">
        <w:rPr>
          <w:rFonts w:hint="eastAsia"/>
        </w:rPr>
        <w:t>(</w:t>
      </w:r>
      <w:r w:rsidRPr="00577FD3">
        <w:rPr>
          <w:rFonts w:hint="eastAsia"/>
        </w:rPr>
        <w:t>一</w:t>
      </w:r>
      <w:r w:rsidRPr="00577FD3">
        <w:rPr>
          <w:rFonts w:hint="eastAsia"/>
        </w:rPr>
        <w:t>)</w:t>
      </w:r>
      <w:r w:rsidRPr="00577FD3">
        <w:rPr>
          <w:rFonts w:hint="eastAsia"/>
        </w:rPr>
        <w:t>、人力资源战略规划</w:t>
      </w:r>
      <w:bookmarkEnd w:id="6"/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在印刷机械专用配件：胶辊项目中，人力资源战略规划占据着极为重要的位置，需要深入考虑组织整体的发展方向和目标设定，以及通过合理配置和有效管理人力资源来实现这些目标。在印刷机械专用配件：胶辊项目背景下，人力资源战略规划的制定必须全面考虑行业特征、市场需求、技术趋势等多方面因素，以确保企业拥有足够数量、具备相应技能的人才，并通过科学的管理和培训提高员工的绩效，从而保障印刷机械专用配件：胶辊项目的成功实施和顺利进行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(一)人力资源需求分析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1、根据印刷机械专用配件：胶辊项目规模确定人力资源规模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577FD3">
        <w:rPr>
          <w:rFonts w:ascii="仿宋" w:eastAsia="仿宋" w:hAnsi="仿宋" w:hint="eastAsia"/>
          <w:sz w:val="28"/>
        </w:rPr>
        <w:t>印刷机械专用配件：胶辊项目规模、生产能力以及市场需求等是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决定所需人力资源规模的关键因素。在印刷机械专用配件：胶辊项目中，需要对各个环节进行深入分析，包括生产、质量控制、采购、销售、研发等，以明确各部门或岗位的人力资源需求。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2、分析人力资源结构和能力要求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不同岗位对人才结构和能力要求不同。例如，生产线需要熟练的操作工人，研发部门需要具备专业知识和创新能力的人员，管理层则需要具备领导和决策能力的管理人才。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3、预测未来人才需求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结合印刷机械专用配件：胶辊项目发展趋势、行业发展和技术变革，预测未来可能出现的新岗位和新需求，为未来人才的储备和培养提前做好准备。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(二)人才招聘与选拔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1、制定招聘计划和渠道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根据人力资源需求分析的结果，制定招聘计划，明确招聘的时间节点和途径。可以通过线上招聘平台、校园招聘、社会招聘等多种方式进行人才的引进。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2、建立科学的选拔机制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设计科学的面试流程和评价指标，确保选拔出符合岗位要求的人才。可采用笔试、面试、能力测试等多方面的手段，全面评估候选人的能力和适应性。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3、引进和留住优秀人才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577FD3">
        <w:rPr>
          <w:rFonts w:ascii="仿宋" w:eastAsia="仿宋" w:hAnsi="仿宋" w:hint="eastAsia"/>
          <w:sz w:val="28"/>
        </w:rPr>
        <w:t>对于核心岗位和关键岗位，制定有效的引进和留用政策，例如提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供具有竞争力的薪酬福利、晋升机制、培训发展等，以留住优秀人才。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(三)人才培训与发展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1、制定培训计划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根据员工的岗位需求和个人发展需求，制定全面的培训计划，包括岗前培训、岗中培训和岗后培训，确保员工具备所需的技能和知识。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2、激励员工学习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建立学习型组织文化，激励员工不断学习和提升，鼓励参与各类技能培训、岗位轮岗、跨部门学习等活动，提高员工的综合素质和能力。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3、发展通道和规划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为员工搭建职业发展通道，制定个人发展规划，帮助员工明确自己的职业目标，提供晋升机会和发展空间，激发员工的工作动力和归属感。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(四)绩效管理与激励机制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1、建立科学的绩效评估体系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制定明确的绩效评估标准和流程，定期对员工的工作表现进行评估和反馈，及时发现问题并采取改进措施。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2、激励机制设计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设计合理的薪酬激励机制和非物质激励机制，如奖金、晋升、表彰奖励等，激发员工的工作热情和创造力。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3、关怀员工福祉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577FD3">
        <w:rPr>
          <w:rFonts w:ascii="仿宋" w:eastAsia="仿宋" w:hAnsi="仿宋" w:hint="eastAsia"/>
          <w:sz w:val="28"/>
        </w:rPr>
        <w:t>注重员工的工作生活平衡，提供良好的工作环境和福利待遇，满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足员工的物质和精神需求，增强员工对企业的归属感和忠诚度。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(五)人才流动与留存管理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1、建立灵活的人才流动机制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鼓励员工之间的岗位交流和轮岗，帮助员工增加经验，为企业内部人才提供更多的发展机会。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2、留存关键人才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对于关键岗位和关键人才，采取多种措施，如个性化发展规划、职业规划咨询、特殊激励机制等，提高关键人才的留存率。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3、离职员工管理</w:t>
      </w:r>
    </w:p>
    <w:p w:rsid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对离职员工进行调查和反馈，了解员工离职原因和对企业的意见和建议，为改善企业管理和留住人才提供有益信息。</w:t>
      </w:r>
    </w:p>
    <w:p w:rsidR="00577FD3" w:rsidP="00577FD3">
      <w:pPr>
        <w:pStyle w:val="Heading2"/>
      </w:pPr>
      <w:bookmarkStart w:id="7" w:name="_Toc158869285"/>
      <w:r w:rsidRPr="00577FD3">
        <w:t>(</w:t>
      </w:r>
      <w:r w:rsidRPr="00577FD3">
        <w:t>二</w:t>
      </w:r>
      <w:r w:rsidRPr="00577FD3">
        <w:t>)</w:t>
      </w:r>
      <w:r w:rsidRPr="00577FD3">
        <w:t>、薪酬管理</w:t>
      </w:r>
      <w:bookmarkEnd w:id="7"/>
    </w:p>
    <w:p w:rsidR="00577FD3" w:rsidRPr="00577FD3" w:rsidP="00577FD3">
      <w:pPr>
        <w:ind w:firstLine="560" w:firstLineChars="200"/>
        <w:rPr>
          <w:rFonts w:ascii="仿宋" w:eastAsia="仿宋" w:hAnsi="仿宋"/>
          <w:sz w:val="28"/>
        </w:rPr>
      </w:pP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(一) 薪酬管理的背景与重要性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1、 背景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随着印刷机械专用配件：胶辊项目的不断发展，人才成为限制企业前进的一个关键因素。薪酬，作为企业对员工付出的回报，直接影响着员工的积极性、创造力和忠诚度，从而对企业的生产效率和竞争力造成深刻的影响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2、 重要性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 w:rsidRPr="00577FD3">
        <w:rPr>
          <w:rFonts w:ascii="仿宋" w:eastAsia="仿宋" w:hAnsi="仿宋" w:hint="eastAsia"/>
          <w:sz w:val="28"/>
        </w:rPr>
        <w:t>合理的薪酬管理对于印刷机械专用配件：胶辊项目至关重要，能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够有助于吸引和保留杰出人才，激发员工的工作热情，提高生产效率和产品质量。通过建立公正合理的薪酬体系，可以增强员工的归属感和认同感，减少员工流失率，提升企业的稳定性和可持续发展能力。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(二) 薪酬管理的制定与执行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1、 薪酬设计策略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在印刷机械专用配件：胶辊项目中，制定薪酬策略需考虑企业的发展阶段、行业特征和对人才的需求。这包括制定基本薪资、绩效奖金、福利待遇等方面，并确保内外部薪酬的公平性和激励机制的有效设计。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2、 薪酬实践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在实施中，印刷机械专用配件：胶辊项目应根据员工的职务、级别和绩效水平，差异化地设定薪酬水平。同时，需要关注与市场薪酬水平的竞争性，以吸引和留住人才。此外，薪酬与绩效的紧密联系也需得到重视，以确保员工的努力得到公平回报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(三) 薪酬管理的挑战与应对之策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1、 挑战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在印刷机械专用配件：胶辊项目中，薪酬管理面临着激烈的市场竞争、用工成本上升以及员工对薪酬公平性和透明度要求的不断提高。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2、 应对之策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6"/>
          <w:headerReference w:type="default" r:id="rId77"/>
          <w:footerReference w:type="even" r:id="rId78"/>
          <w:footerReference w:type="default" r:id="rId79"/>
          <w:headerReference w:type="first" r:id="rId80"/>
          <w:footerReference w:type="first" r:id="rId81"/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 w:rsidRPr="00577FD3">
        <w:rPr>
          <w:rFonts w:ascii="仿宋" w:eastAsia="仿宋" w:hAnsi="仿宋" w:hint="eastAsia"/>
          <w:sz w:val="28"/>
        </w:rPr>
        <w:t>为了应对这些挑战，印刷机械专用配件：胶辊项目可通过建立科学的薪酬调查机制，及时了解市场薪酬的变动；强化薪酬与绩效的联动，鼓励员工提高工作绩效；制定健全的薪酬管理制度，确保决策的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公正性和透明度；同时，注重员工的职业发展规划，提供升职和成长机会，满足员工的发展需求。</w:t>
      </w:r>
    </w:p>
    <w:p w:rsid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薪酬管理对于印刷机械专用配件：胶辊项目的成功发展至关重要，需要全面考虑各种因素，制定合理的薪酬体系，并持续完善和调整，以适应不断变化的市场环境和员工需求。只有通过科学的薪酬管理，印刷机械专用配件：胶辊项目才能够吸引、留住并激励卓越人才，保持竞争力，实现可持续的发展。</w:t>
      </w:r>
    </w:p>
    <w:p w:rsidR="00577FD3" w:rsidP="00577FD3">
      <w:pPr>
        <w:pStyle w:val="Heading2"/>
      </w:pPr>
      <w:bookmarkStart w:id="8" w:name="_Toc158869286"/>
      <w:r w:rsidRPr="00577FD3">
        <w:t>(</w:t>
      </w:r>
      <w:r w:rsidRPr="00577FD3">
        <w:t>三</w:t>
      </w:r>
      <w:r w:rsidRPr="00577FD3">
        <w:t>)</w:t>
      </w:r>
      <w:r w:rsidRPr="00577FD3">
        <w:t>、人力资源培训与开发</w:t>
      </w:r>
      <w:bookmarkEnd w:id="8"/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在印刷机械专用配件：胶辊项目中，人力资源培训与开发是关键的组成部分，旨在提升员工的技能、知识水平，并激发其潜力，以适应印刷机械专用配件：胶辊项目的需求和推动个人职业发展。下面是在人力资源培训与开发方面的一些建议：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1. 制定全面的培训计划： 基于印刷机械专用配件：胶辊项目的具体需求，制定全面而有针对性的培训计划。包括但不限于新员工入职培训、专业技能培训、领导力发展、沟通技巧等方面的培训内容。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2. 多元化培训方法： 采用多种培训方法，包括课堂培训、在线学习、工作坊、实地考察等，以满足不同员工学习风格和需求。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3. 强调技术与软技能的平衡： 不仅注重技术方面的培训，还要重视软技能的提升，如沟通能力、团队协作、问题解决等，以打造全面素质的员工。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2"/>
          <w:headerReference w:type="default" r:id="rId83"/>
          <w:footerReference w:type="even" r:id="rId84"/>
          <w:footerReference w:type="default" r:id="rId85"/>
          <w:headerReference w:type="first" r:id="rId86"/>
          <w:footerReference w:type="first" r:id="rId87"/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 w:rsidRPr="00577FD3">
        <w:rPr>
          <w:rFonts w:ascii="仿宋" w:eastAsia="仿宋" w:hAnsi="仿宋" w:hint="eastAsia"/>
          <w:sz w:val="28"/>
        </w:rPr>
        <w:t>4. 定期进行培训需求评估： 定期收集员工的培训需求，通过调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查问卷、个人面谈等方式，及时调整和优化培训计划，确保培训内容符合员工的实际需求。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5. 引入外部培训资源： 结合印刷机械专用配件：胶辊项目的特点，考虑引入外部专业培训机构或行业专家，为员工提供更高水平的培训服务，拓宽他们的视野。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6. 建立内部导师制度： 建立内部导师制度，由有经验的员工担任导师，与新员工分享经验，促进知识传承和团队凝聚力。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7. 关注员工个性化发展： 考虑员工的个性化发展需求，提供个性化的培训计划和发展通道，激发员工的学习热情和工作动力。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8. 评估培训效果： 设立培训效果评估机制，通过考核、反馈和绩效评估等方式，及时了解培训的实际效果，为未来的培训提供经验教训。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9. 强调跨部门协作： 在培训过程中注重跨部门协作，促进不同部门之间的信息共享和团队协同工作，提高整体绩效。</w:t>
      </w:r>
    </w:p>
    <w:p w:rsid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10. 持续学习文化： 建立持续学习的企业文化，鼓励员工不断学习、自我提升，使其具备适应未来印刷机械专用配件：胶辊项目需求的能力。</w:t>
      </w:r>
    </w:p>
    <w:p w:rsidR="00577FD3" w:rsidP="00577FD3">
      <w:pPr>
        <w:pStyle w:val="Heading2"/>
      </w:pPr>
      <w:bookmarkStart w:id="9" w:name="_Toc158869287"/>
      <w:r w:rsidRPr="00577FD3">
        <w:t>(</w:t>
      </w:r>
      <w:r w:rsidRPr="00577FD3">
        <w:t>四</w:t>
      </w:r>
      <w:r w:rsidRPr="00577FD3">
        <w:t>)</w:t>
      </w:r>
      <w:r w:rsidRPr="00577FD3">
        <w:t>、劳动管理管理</w:t>
      </w:r>
      <w:bookmarkEnd w:id="9"/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8"/>
          <w:headerReference w:type="default" r:id="rId89"/>
          <w:footerReference w:type="even" r:id="rId90"/>
          <w:footerReference w:type="default" r:id="rId91"/>
          <w:headerReference w:type="first" r:id="rId92"/>
          <w:footerReference w:type="first" r:id="rId93"/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 w:rsidRPr="00577FD3">
        <w:rPr>
          <w:rFonts w:ascii="仿宋" w:eastAsia="仿宋" w:hAnsi="仿宋" w:hint="eastAsia"/>
          <w:sz w:val="28"/>
        </w:rPr>
        <w:t>在印刷机械专用配件：胶辊项目中，对劳动力的管理和激励涉及到了重要的方面，包括劳动力资源的有效利用以及确保生产过程的安全和高效进行。劳动力在印刷机械专用配件：胶辊项目中占据着关键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的地位，其管理直接影响着生产效率和产品质量，同时也与员工的工作积极性和满意度息息相关。因此，在印刷机械专用配件：胶辊项目中，劳动力管理的重要性不可忽视。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(一) 劳动力管理的重要性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1. 提高生产效率： 劳动力是印刷机械专用配件：胶辊项目中不可或缺的关键资源，劳动力管理的关键目标之一是提高生产效率。通过科学合理的资源配置和激励机制，激发员工的积极性，从而提升整体生产效率。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2. 保障生产安全： 印刷机械专用配件：胶辊项目涉及到复杂的生产工艺和设备操作，劳动力管理需要确保员工严格遵守相关的安全规程，减少事故和伤害的发生，确保生产过程的安全稳定进行。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3. 提升产品质量： 良好的劳动力管理有助于树立员工的质量意识，强化对产品质量的控制和管理，降低次品率，从而提升产品质量，满足市场和客户的需求。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4. 改善员工满意度： 通过合理的薪酬福利、职业发展机会和舒适的工作环境，劳动力管理可以有效提升员工的满意度和忠诚度，减少员工流失，保持稳定的生产队伍。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(二) 劳动力管理的目标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1. 合理配置劳动力资源： 劳动力管理的首要目标是实现劳动力资源的合理配置，确保在不同生产环节和岗位都能有足够的合格员工进行配备，以应对生产任务的需要。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94"/>
          <w:headerReference w:type="default" r:id="rId95"/>
          <w:footerReference w:type="even" r:id="rId96"/>
          <w:footerReference w:type="default" r:id="rId97"/>
          <w:headerReference w:type="first" r:id="rId98"/>
          <w:footerReference w:type="first" r:id="rId99"/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 w:rsidRPr="00577FD3">
        <w:rPr>
          <w:rFonts w:ascii="仿宋" w:eastAsia="仿宋" w:hAnsi="仿宋" w:hint="eastAsia"/>
          <w:sz w:val="28"/>
        </w:rPr>
        <w:t>2. 激发员工工作动力： 通过建立激励机制，包括薪酬、晋升、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培训等多种形式，激发员工的工作积极性和创造力，提高生产效率和质量。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3. 建立健全的劳动力管理制度： 建立健全的劳动力管理制度和规章制度，明确员工的权利和义务，规范员工的行为和工作流程，以保障生产秩序和安全。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4. 持续改进劳动力管理方式： 劳动力管理需要不断改进和创新，以适应市场需求和生产技术的变化，提高管理效率和水平。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(三) 劳动力管理的方法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1. 人力资源规划： 通过对市场需求和生产计划的分析，进行合理的人力资源规划，确保在不同时间和环节都能有足够的合格员工进行配备。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2. 薪酬福利管理： 建立公平合理的薪酬福利体系，根据员工的工作表现和贡献给予相应的报酬和福利待遇，激发其工作积极性。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3. 培训与发展： 为员工提供系统的培训和职业发展机会，提升其专业技能和综合素质，以增强企业的核心竞争力。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4. 绩效管理： 建立科学的绩效评价体系，及时对员工的工作表现进行评估，为个体制定合理的发展计划和激励政策。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5. 安全管理： 加强安全教育和培训，制定相关的安全操作规程和紧急预案，确保生产过程的安全稳定进行。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(四) 劳动力管理面临的挑战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0"/>
          <w:headerReference w:type="default" r:id="rId101"/>
          <w:footerReference w:type="even" r:id="rId102"/>
          <w:footerReference w:type="default" r:id="rId103"/>
          <w:headerReference w:type="first" r:id="rId104"/>
          <w:footerReference w:type="first" r:id="rId105"/>
          <w:type w:val="nextPage"/>
          <w:pgSz w:w="11906" w:h="16838"/>
          <w:pgMar w:top="1440" w:right="1800" w:bottom="1440" w:left="1800" w:header="851" w:footer="992" w:gutter="0"/>
          <w:pgNumType w:start="17"/>
          <w:cols w:space="425"/>
          <w:titlePg w:val="0"/>
          <w:docGrid w:type="lines" w:linePitch="312"/>
        </w:sectPr>
      </w:pPr>
      <w:r w:rsidRPr="00577FD3">
        <w:rPr>
          <w:rFonts w:ascii="仿宋" w:eastAsia="仿宋" w:hAnsi="仿宋" w:hint="eastAsia"/>
          <w:sz w:val="28"/>
        </w:rPr>
        <w:t>1. 劳动力成本上升： 随着劳动力成本的不断上升，企业在进行劳动力资源配置和激励时面临更大的挑战，需要寻求更有效的管理方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式。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2. 员工流动性增加： 现代社会员工的流动性增加，员工招聘和留任变得更加困难，企业需要加强人才引进和留存的管理工作。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3. 人才技能匹配： 随着制造业技术的不断更新换代，人才的技能要求也在不断提高，如何与之匹配成为企业的挑战之一。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4. 人力资源管理制度不完善： 一些企业的人力资源管理制度不够完善，导致劳动力资源管理工作实效不高，需要加强管理制度的建设和完善。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综上所述，劳动力管理在印刷机械专用配件：胶辊项目中扮演着关键的角色。通过合理配置、科学激励、健全管理制度和持续改进，可以提高生产效率，保障生产安全，提升产品质量，改善员工满意度，从而推动印刷机械专用配件：胶辊项目的可持续发展。然而，劳动力管理也不可避免地面临一系列挑战。首先，劳动力成本的上升是企业难以回避的现实，需要寻求更为精细化的成本管理手段。其次，现代社会员工的流动性增加，使得人才引进和留存成为更为严峻的问题，企业需要更具吸引力的人才管理策略。与此同时，制造业技术的更新换代也带来了对员工技能的更高要求，如何保持人才技能与市场需求的匹配是一项具有挑战性的任务。最后，一些企业的人力资源管理制度存在不足，需要更加完善和创新，以提升管理的实效性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6"/>
          <w:headerReference w:type="default" r:id="rId107"/>
          <w:footerReference w:type="even" r:id="rId108"/>
          <w:footerReference w:type="default" r:id="rId109"/>
          <w:headerReference w:type="first" r:id="rId110"/>
          <w:footerReference w:type="first" r:id="rId111"/>
          <w:type w:val="nextPage"/>
          <w:pgSz w:w="11906" w:h="16838"/>
          <w:pgMar w:top="1440" w:right="1800" w:bottom="1440" w:left="1800" w:header="851" w:footer="992" w:gutter="0"/>
          <w:pgNumType w:start="18"/>
          <w:cols w:space="425"/>
          <w:titlePg w:val="0"/>
          <w:docGrid w:type="lines" w:linePitch="312"/>
        </w:sectPr>
      </w:pPr>
      <w:r w:rsidRPr="00577FD3">
        <w:rPr>
          <w:rFonts w:ascii="仿宋" w:eastAsia="仿宋" w:hAnsi="仿宋" w:hint="eastAsia"/>
          <w:sz w:val="28"/>
        </w:rPr>
        <w:t>为了应对这些挑战，企业可以采取一系列有效的措施。在劳动力成本上升的情况下，可以通过优化生产流程、提升工人技能水平等手段来提高生产效率，从而部分抵消成本上升的影响。对于员工流动性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增加的问题，企业可以通过提供更具吸引力的薪酬福利、培训发展机会以及健康的工作环境，留住优秀的员工。在人才技能匹配方面，企业可以与教育机构合作，提供专业培训，确保员工的技能与企业需求保持一致。对于人力资源管理制度不完善的情况，企业需要加强内部管理制度的建设，引入更科学的管理手段，提高管理的针对性和操作性。</w:t>
      </w:r>
    </w:p>
    <w:p w:rsidR="00577FD3" w:rsidP="00577FD3">
      <w:pPr>
        <w:ind w:firstLine="560" w:firstLineChars="200"/>
        <w:rPr>
          <w:rFonts w:ascii="仿宋" w:eastAsia="仿宋" w:hAnsi="仿宋"/>
          <w:sz w:val="28"/>
        </w:rPr>
      </w:pPr>
    </w:p>
    <w:p w:rsidR="00577FD3" w:rsidP="00577FD3">
      <w:pPr>
        <w:pStyle w:val="Heading2"/>
      </w:pPr>
      <w:bookmarkStart w:id="10" w:name="_Toc158869288"/>
      <w:r w:rsidRPr="00577FD3">
        <w:t>(</w:t>
      </w:r>
      <w:r w:rsidRPr="00577FD3">
        <w:t>五</w:t>
      </w:r>
      <w:r w:rsidRPr="00577FD3">
        <w:t>)</w:t>
      </w:r>
      <w:r w:rsidRPr="00577FD3">
        <w:t>、人力资源组织管理</w:t>
      </w:r>
      <w:bookmarkEnd w:id="10"/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人力资源组织管理在印刷机械专用配件：胶辊项目中扮演着至关重要的角色，它涉及到如何合理组织和管理人力资源，以支持企业的整体战略目标。在一个复杂多变的印刷机械专用配件：胶辊项目环境中，人力资源组织管理需要具备灵活性和适应性，以更好地适应市场的需求和印刷机械专用配件：胶辊项目的变化。下面将探讨人力资源组织管理的重要性、目标、方法以及面临的挑战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（一）人力资源组织管理的重要性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1. 支持战略目标： 人力资源组织管理直接关联到企业的战略目标，通过合理配置和管理人才，确保组织具备适应市场变化和印刷机械专用配件：胶辊项目需求的能力。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2"/>
          <w:headerReference w:type="default" r:id="rId113"/>
          <w:footerReference w:type="even" r:id="rId114"/>
          <w:footerReference w:type="default" r:id="rId115"/>
          <w:headerReference w:type="first" r:id="rId116"/>
          <w:footerReference w:type="first" r:id="rId117"/>
          <w:type w:val="nextPage"/>
          <w:pgSz w:w="11906" w:h="16838"/>
          <w:pgMar w:top="1440" w:right="1800" w:bottom="1440" w:left="1800" w:header="851" w:footer="992" w:gutter="0"/>
          <w:pgNumType w:start="19"/>
          <w:cols w:space="425"/>
          <w:titlePg w:val="0"/>
          <w:docGrid w:type="lines" w:linePitch="312"/>
        </w:sectPr>
      </w:pPr>
      <w:r w:rsidRPr="00577FD3">
        <w:rPr>
          <w:rFonts w:ascii="仿宋" w:eastAsia="仿宋" w:hAnsi="仿宋" w:hint="eastAsia"/>
          <w:sz w:val="28"/>
        </w:rPr>
        <w:t>2. 提高工作效率： 通过科学的组织结构和合理的工作流程设计，人力资源组织管理可以提高工作效率，减少冗余和浪费，实现资源的最大化利用。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3. 促进团队协作： 通过构建有效的团队结构和协作机制，人力资源组织管理有助于促进员工之间的合作，提高团队绩效，共同推动印刷机械专用配件：胶辊项目的顺利进行。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4. 提升员工发展： 人力资源组织管理通过制定培训计划、职业发展通道等方式，帮助员工提升个人能力，增加员工的职业发展空间。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（二）人力资源组织管理的目标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1. 建立灵活的组织结构： 制定适应印刷机械专用配件：胶辊项目需求的组织结构，使之能够在不同阶段迅速调整，确保印刷机械专用配件：胶辊项目高效运作。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2. 优化工作流程： 通过对工作流程的优化，减少环节，提高执行效率，确保印刷机械专用配件：胶辊项目各项任务按时完成。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3. 打造协作团队： 通过合理分工和团队建设，促进员工之间的协作，创造积极向上的工作氛围。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4. 制定绩效考核体系： 建立科学的绩效考核体系，激励员工提高工作效率，提高整体团队的绩效水平。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（三）人力资源组织管理的方法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1. 灵活用人： 根据印刷机械专用配件：胶辊项目需求，采取灵活的用人方式，包括临时员工、兼职人员等，以满足印刷机械专用配件：胶辊项目各阶段的需求。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2. 培训发展： 制定全面的培训计划，提升员工的专业技能和综合素质，为印刷机械专用配件：胶辊项目提供更强大的人才支持。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8"/>
          <w:headerReference w:type="default" r:id="rId119"/>
          <w:footerReference w:type="even" r:id="rId120"/>
          <w:footerReference w:type="default" r:id="rId121"/>
          <w:headerReference w:type="first" r:id="rId122"/>
          <w:footerReference w:type="first" r:id="rId123"/>
          <w:type w:val="nextPage"/>
          <w:pgSz w:w="11906" w:h="16838"/>
          <w:pgMar w:top="1440" w:right="1800" w:bottom="1440" w:left="1800" w:header="851" w:footer="992" w:gutter="0"/>
          <w:pgNumType w:start="20"/>
          <w:cols w:space="425"/>
          <w:titlePg w:val="0"/>
          <w:docGrid w:type="lines" w:linePitch="312"/>
        </w:sectPr>
      </w:pPr>
      <w:r w:rsidRPr="00577FD3">
        <w:rPr>
          <w:rFonts w:ascii="仿宋" w:eastAsia="仿宋" w:hAnsi="仿宋" w:hint="eastAsia"/>
          <w:sz w:val="28"/>
        </w:rPr>
        <w:t>3. 团队建设： 通过团队培训、活动等方式，增强团队凝聚力，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促进员工间的良好沟通与协作。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4. 引入先进技术： 运用先进的信息技术和管理工具，提高组织运作的效率，降低管理成本。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（四）人力资源组织管理面临的挑战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1. 印刷机械专用配件：胶辊项目不确定性： 印刷机械专用配件：胶辊项目环境的不确定性可能导致人力需求的波动，因此需要具备快速响应变化的能力。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2. 人才流动： 高度竞争的行业可能导致人才的流动性增加，为了留住关键人才，需要提供有竞争力的薪酬和福利。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3. 技能匹配： 随着技术的更新换代，确保员工的技能与印刷机械专用配件：胶辊项目需求的匹配，是一个不断面临的挑战。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4. 组织文化： 在多元文化和多代人员共事的情况下，构建积极向上的组织文化是一项复杂的工作。</w:t>
      </w:r>
    </w:p>
    <w:p w:rsid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综上所述，人力资源组织管理在印刷机械专用配件：胶辊项目中至关重要，其成功实施有助于提高印刷机械专用配件：胶辊项目的适应性、创造力和执行力。在应对挑战的过程中，企业需要保持灵活性，不断调整管理策略，以确保人力资源的最优配置，支持印刷机械专用配件：胶辊项目的可持续发展。</w:t>
      </w:r>
    </w:p>
    <w:p w:rsidR="00577FD3" w:rsidP="00577FD3">
      <w:pPr>
        <w:pStyle w:val="Heading2"/>
      </w:pPr>
      <w:bookmarkStart w:id="11" w:name="_Toc158869289"/>
      <w:r w:rsidRPr="00577FD3">
        <w:t>(</w:t>
      </w:r>
      <w:r w:rsidRPr="00577FD3">
        <w:t>六</w:t>
      </w:r>
      <w:r w:rsidRPr="00577FD3">
        <w:t>)</w:t>
      </w:r>
      <w:r w:rsidRPr="00577FD3">
        <w:t>、绩效管理</w:t>
      </w:r>
      <w:bookmarkEnd w:id="11"/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24"/>
          <w:headerReference w:type="default" r:id="rId125"/>
          <w:footerReference w:type="even" r:id="rId126"/>
          <w:footerReference w:type="default" r:id="rId127"/>
          <w:headerReference w:type="first" r:id="rId128"/>
          <w:footerReference w:type="first" r:id="rId129"/>
          <w:type w:val="nextPage"/>
          <w:pgSz w:w="11906" w:h="16838"/>
          <w:pgMar w:top="1440" w:right="1800" w:bottom="1440" w:left="1800" w:header="851" w:footer="992" w:gutter="0"/>
          <w:pgNumType w:start="21"/>
          <w:cols w:space="425"/>
          <w:titlePg w:val="0"/>
          <w:docGrid w:type="lines" w:linePitch="312"/>
        </w:sectPr>
      </w:pPr>
      <w:r w:rsidRPr="00577FD3">
        <w:rPr>
          <w:rFonts w:ascii="仿宋" w:eastAsia="仿宋" w:hAnsi="仿宋" w:hint="eastAsia"/>
          <w:sz w:val="28"/>
        </w:rPr>
        <w:t>绩效管理在印刷机械专用配件：胶辊项目中是确保团队高效运作和达成目标的关键环节。通过明确工作目标、评估员工表现以及提供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及时反馈，绩效管理不仅能够激发员工的工作动力，还有助于优化整体印刷机械专用配件：胶辊项目绩效。下面将探讨绩效管理的重要性、目标、方法以及可能面临的挑战。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（一）绩效管理的重要性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1. 提高生产效率： 通过设定明确的绩效目标，可以激励员工更加专注和高效地完成任务，提高整体生产效率。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2. 激发工作动力： 绩效管理通过奖励制度和认可机制，可以激发员工的工作热情和积极性，增强其对印刷机械专用配件：胶辊项目的投入度。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3. 改善员工发展： 通过绩效管理的过程，可以识别员工的强项和发展领域，为其提供有针对性的培训和发展机会。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4. 加强团队合作： 绩效管理能够促进团队成员之间的合作，通过共同努力实现共享的绩效目标，增强团队的凝聚力。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（二）绩效管理的目标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1. 设定明确的绩效指标： 制定具体、可量化的绩效指标，确保员工清晰了解印刷机械专用配件：胶辊项目期望的工作表现。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2. 及时反馈和改进： 提供定期的绩效反馈，指导员工改进工作方法，确保印刷机械专用配件：胶辊项目各方面不断优化。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3. 个性化发展规划： 通过绩效评估，制定个性化的员工发展计划，满足其职业发展需求。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0"/>
          <w:headerReference w:type="default" r:id="rId131"/>
          <w:footerReference w:type="even" r:id="rId132"/>
          <w:footerReference w:type="default" r:id="rId133"/>
          <w:headerReference w:type="first" r:id="rId134"/>
          <w:footerReference w:type="first" r:id="rId135"/>
          <w:type w:val="nextPage"/>
          <w:pgSz w:w="11906" w:h="16838"/>
          <w:pgMar w:top="1440" w:right="1800" w:bottom="1440" w:left="1800" w:header="851" w:footer="992" w:gutter="0"/>
          <w:pgNumType w:start="22"/>
          <w:cols w:space="425"/>
          <w:titlePg w:val="0"/>
          <w:docGrid w:type="lines" w:linePitch="312"/>
        </w:sectPr>
      </w:pPr>
      <w:r w:rsidRPr="00577FD3">
        <w:rPr>
          <w:rFonts w:ascii="仿宋" w:eastAsia="仿宋" w:hAnsi="仿宋" w:hint="eastAsia"/>
          <w:sz w:val="28"/>
        </w:rPr>
        <w:t>4. 激励和奖励机制： 建立公正公平的激励和奖励机制，以鼓励卓越表现，激发员工的竞争力。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（三）绩效管理的方法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1. 定期评估和面谈： 进行定期的绩效评估，通过面谈方式与员工讨论其工作表现，提供针对性的建议和反馈。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2. 360度评价： 引入360度评价，从多个角度收集反馈，包括同事、下属和印刷机械专用配件：胶辊项目合作伙伴，更全面地了解员工的表现。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3. 目标管理： 采用目标管理方法，帮助员工设定明确的目标，并定期追踪和评估其实现情况。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4. 培训和发展计划： 根据绩效评估结果，制定个性化的培训和发展计划，提高员工在印刷机械专用配件：胶辊项目中的综合素质。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（四）绩效管理面临的挑战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1. 主管评估偏见： 主管在评估过程中可能存在主观偏见，影响评价的客观性，需要建立公正的评估机制。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2. 设定合理的目标： 设定过于苛刻或模糊的目标可能导致员工无法达成，影响绩效评估的准确性。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3. 员工对评价的接受度： 员工对绩效评价结果的接受度可能受到个体差异的影响，需要建立开放的沟通机制。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4. 变动的印刷机械专用配件：胶辊项目环境： 印刷机械专用配件：胶辊项目环境的不断变化可能使得最初设定的绩效指标不再适用，需要及时调整。</w:t>
      </w:r>
    </w:p>
    <w:p w:rsidR="00577FD3" w:rsidP="00577FD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6"/>
          <w:headerReference w:type="default" r:id="rId137"/>
          <w:footerReference w:type="even" r:id="rId138"/>
          <w:footerReference w:type="default" r:id="rId139"/>
          <w:headerReference w:type="first" r:id="rId140"/>
          <w:footerReference w:type="first" r:id="rId141"/>
          <w:type w:val="nextPage"/>
          <w:pgSz w:w="11906" w:h="16838"/>
          <w:pgMar w:top="1440" w:right="1800" w:bottom="1440" w:left="1800" w:header="851" w:footer="992" w:gutter="0"/>
          <w:pgNumType w:start="23"/>
          <w:cols w:space="425"/>
          <w:titlePg w:val="0"/>
          <w:docGrid w:type="lines" w:linePitch="312"/>
        </w:sectPr>
      </w:pPr>
      <w:r w:rsidRPr="00577FD3">
        <w:rPr>
          <w:rFonts w:ascii="仿宋" w:eastAsia="仿宋" w:hAnsi="仿宋" w:hint="eastAsia"/>
          <w:sz w:val="28"/>
        </w:rPr>
        <w:t>总体而言，绩效管理在印刷机械专用配件：胶辊项目中是推动团队不断进步的关键管理环节。通过设定明确的目标、提供及时的反馈</w:t>
      </w:r>
    </w:p>
    <w:p w:rsid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和激励机制，可以激发员工的工作热情，提高整体印刷机械专用配件：胶辊项目的执行效能。在面对各种挑战时，印刷机械专用配件：胶辊项目管理团队需要不断改进管理方法，确保绩效管理更好地服务于印刷机械专用配件：胶辊项目的整体目标。</w:t>
      </w:r>
    </w:p>
    <w:p w:rsidR="00577FD3" w:rsidP="00577FD3">
      <w:pPr>
        <w:pStyle w:val="Heading1"/>
        <w:rPr>
          <w:rFonts w:hint="eastAsia"/>
        </w:rPr>
      </w:pPr>
      <w:bookmarkStart w:id="12" w:name="_Toc158869290"/>
      <w:r w:rsidRPr="00577FD3">
        <w:rPr>
          <w:rFonts w:hint="eastAsia"/>
        </w:rPr>
        <w:t>三、印刷机械专用配件：胶辊项目运营管理方案</w:t>
      </w:r>
      <w:bookmarkEnd w:id="12"/>
    </w:p>
    <w:p w:rsidR="00577FD3" w:rsidP="00577FD3">
      <w:pPr>
        <w:pStyle w:val="Heading2"/>
        <w:rPr>
          <w:rFonts w:hint="eastAsia"/>
        </w:rPr>
      </w:pPr>
      <w:bookmarkStart w:id="13" w:name="_Toc158869291"/>
      <w:r w:rsidRPr="00577FD3">
        <w:rPr>
          <w:rFonts w:hint="eastAsia"/>
        </w:rPr>
        <w:t>(</w:t>
      </w:r>
      <w:r w:rsidRPr="00577FD3">
        <w:rPr>
          <w:rFonts w:hint="eastAsia"/>
        </w:rPr>
        <w:t>一</w:t>
      </w:r>
      <w:r w:rsidRPr="00577FD3">
        <w:rPr>
          <w:rFonts w:hint="eastAsia"/>
        </w:rPr>
        <w:t>)</w:t>
      </w:r>
      <w:r w:rsidRPr="00577FD3">
        <w:rPr>
          <w:rFonts w:hint="eastAsia"/>
        </w:rPr>
        <w:t>、运营管理概述</w:t>
      </w:r>
      <w:bookmarkEnd w:id="13"/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(一) 运营管理综述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运营管理是一种对企业内部生产和经营活动的资源进行有序组织、规划、控制和协调的管理活动，旨在实现企业的战略目标。在印刷机械专用配件：胶辊项目中，运营管理扮演着至关重要的角色，它包括生产计划、原材料采购、生产过程管理、质量控制、供应链管理等多个方面，对企业的运营效率和市场竞争力产生直接而深远的影响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(二) 生产计划与进度管控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1. 生产计划编制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 xml:space="preserve">   在印刷机械专用配件：胶辊项目中，编制科学合理的生产计划是运营管理的首要任务。考虑市场需求、资源供给、交货期等因素，制定出符合实际情况的生产计划，从而避免产能过剩或不足的情况，提高生产效率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42"/>
          <w:headerReference w:type="default" r:id="rId143"/>
          <w:footerReference w:type="even" r:id="rId144"/>
          <w:footerReference w:type="default" r:id="rId145"/>
          <w:headerReference w:type="first" r:id="rId146"/>
          <w:footerReference w:type="first" r:id="rId147"/>
          <w:type w:val="nextPage"/>
          <w:pgSz w:w="11906" w:h="16838"/>
          <w:pgMar w:top="1440" w:right="1800" w:bottom="1440" w:left="1800" w:header="851" w:footer="992" w:gutter="0"/>
          <w:pgNumType w:start="24"/>
          <w:cols w:space="425"/>
          <w:titlePg w:val="0"/>
          <w:docGrid w:type="lines" w:linePitch="312"/>
        </w:sectPr>
      </w:pPr>
      <w:r w:rsidRPr="00577FD3">
        <w:rPr>
          <w:rFonts w:ascii="仿宋" w:eastAsia="仿宋" w:hAnsi="仿宋" w:hint="eastAsia"/>
          <w:sz w:val="28"/>
        </w:rPr>
        <w:t>2. 生产进度管控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 xml:space="preserve">   生产进度管控涉及对生产环节的监控和调度，以保证生产进度按计划进行。采用工具进行合理规划，及时发现和解决问题，确保生产进度的稳定和高效。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(三) 质量控制管理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1. 质量管理体系建立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 xml:space="preserve">   质量控制在印刷机械专用配件：胶辊项目中占据关键地位。建立健全的质量管理体系，包括质量标准的制定、质量检测流程设计、质量培训等，能够确保产品质量符合标准，提高生产效率和竞争力。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2. 过程控制和改进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 xml:space="preserve">   质量控制还包括对生产过程中各个环节的控制和不断的改进。通过控制生产工艺、加强设备维护、完善原材料采购等手段，可以持续改进生产过程，保证产品质量的稳定和可靠。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(四) 供应链管理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1. 供应商管理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 xml:space="preserve">   供应链管理在印刷机械专用配件：胶辊项目中是不可或缺的一环，牵涉到原材料的采购、物流运输、库存管理等多个方面。良好的供应链管理可以帮助企业降低成本、提高效率，确保原材料的及时供应。对供应商的选择、评估和管理是十分重要的，需要建立长期稳定的合作关系，共同推动供应链的优化。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>2. 库存管理</w:t>
      </w:r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  <w:r w:rsidRPr="00577FD3">
        <w:rPr>
          <w:rFonts w:ascii="仿宋" w:eastAsia="仿宋" w:hAnsi="仿宋" w:hint="eastAsia"/>
          <w:sz w:val="28"/>
        </w:rPr>
        <w:t xml:space="preserve">   在印刷机械专用配件：胶辊项目中，库存管理是需要重点关注的环节。通过建立有效的库存管理系统，包括定时盘点、物料分类</w:t>
      </w:r>
      <w:r w:rsidRPr="00577FD3">
        <w:rPr>
          <w:rFonts w:ascii="仿宋" w:eastAsia="仿宋" w:hAnsi="仿宋" w:hint="eastAsia"/>
          <w:sz w:val="28"/>
        </w:rPr>
        <w:br/>
      </w:r>
      <w:r w:rsidRPr="00577FD3"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https://d.book118.com/967034050163006051</w:t>
        </w:r>
      </w:hyperlink>
    </w:p>
    <w:p w:rsidR="00577FD3" w:rsidRPr="00577FD3" w:rsidP="00577FD3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149"/>
      <w:headerReference w:type="default" r:id="rId150"/>
      <w:footerReference w:type="even" r:id="rId151"/>
      <w:footerReference w:type="default" r:id="rId152"/>
      <w:headerReference w:type="first" r:id="rId153"/>
      <w:footerReference w:type="first" r:id="rId154"/>
      <w:type w:val="nextPage"/>
      <w:pgSz w:w="11906" w:h="16838"/>
      <w:pgMar w:top="1440" w:right="1800" w:bottom="1440" w:left="1800" w:header="851" w:footer="992" w:gutter="0"/>
      <w:pgNumType w:start="2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P="00476B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7FD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P="00476B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77FD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P="00476B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7FD3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P="00476B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77FD3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P="00476B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7FD3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P="00476B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77FD3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P="00476B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7FD3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P="00476B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577FD3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P="00476B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7FD3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P="00476B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577FD3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P="00476B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7FD3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P="00476B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577FD3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P="00476B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7FD3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P="00476B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577FD3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P="00476B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7FD3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P="00476B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577FD3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P="00476B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7FD3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P="00476B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577FD3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P="00476B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7FD3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P="00476B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577FD3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P="00476B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7FD3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P="00476B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 w:rsidR="00577FD3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P="00476B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7FD3"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P="00476B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 w:rsidR="00577FD3">
    <w:pPr>
      <w:pStyle w:val="Footer"/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Footer"/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P="00476B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7FD3">
    <w:pPr>
      <w:pStyle w:val="Footer"/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P="00476B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 w:rsidR="00577FD3">
    <w:pPr>
      <w:pStyle w:val="Footer"/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Footer"/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P="00476B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7FD3">
    <w:pPr>
      <w:pStyle w:val="Footer"/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P="00476B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 w:rsidR="00577FD3">
    <w:pPr>
      <w:pStyle w:val="Footer"/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Footer"/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P="00476B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7FD3">
    <w:pPr>
      <w:pStyle w:val="Footer"/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P="00476B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 w:rsidR="00577FD3">
    <w:pPr>
      <w:pStyle w:val="Footer"/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Footer"/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P="00476B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7FD3">
    <w:pPr>
      <w:pStyle w:val="Footer"/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P="00476B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 w:rsidR="00577FD3">
    <w:pPr>
      <w:pStyle w:val="Footer"/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Footer"/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P="00476B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7FD3">
    <w:pPr>
      <w:pStyle w:val="Footer"/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P="00476B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 w:rsidR="00577FD3">
    <w:pPr>
      <w:pStyle w:val="Footer"/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Footer"/>
    </w:pP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P="00476B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7FD3">
    <w:pPr>
      <w:pStyle w:val="Footer"/>
    </w:pP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P="00476B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 w:rsidR="00577FD3">
    <w:pPr>
      <w:pStyle w:val="Footer"/>
    </w:pP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Footer"/>
    </w:pP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P="00476B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7FD3">
    <w:pPr>
      <w:pStyle w:val="Footer"/>
    </w:pP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P="00476B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19</w:t>
    </w:r>
    <w:r>
      <w:rPr>
        <w:rStyle w:val="PageNumber"/>
      </w:rPr>
      <w:fldChar w:fldCharType="end"/>
    </w:r>
  </w:p>
  <w:p w:rsidR="00577FD3">
    <w:pPr>
      <w:pStyle w:val="Footer"/>
    </w:pP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Footer"/>
    </w:pP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P="00476B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7FD3">
    <w:pPr>
      <w:pStyle w:val="Footer"/>
    </w:pP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P="00476B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20</w:t>
    </w:r>
    <w:r>
      <w:rPr>
        <w:rStyle w:val="PageNumber"/>
      </w:rPr>
      <w:fldChar w:fldCharType="end"/>
    </w:r>
  </w:p>
  <w:p w:rsidR="00577FD3">
    <w:pPr>
      <w:pStyle w:val="Footer"/>
    </w:pP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Footer"/>
    </w:pP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P="00476B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7FD3">
    <w:pPr>
      <w:pStyle w:val="Footer"/>
    </w:pP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P="00476B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21</w:t>
    </w:r>
    <w:r>
      <w:rPr>
        <w:rStyle w:val="PageNumber"/>
      </w:rPr>
      <w:fldChar w:fldCharType="end"/>
    </w:r>
  </w:p>
  <w:p w:rsidR="00577FD3">
    <w:pPr>
      <w:pStyle w:val="Footer"/>
    </w:pP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Footer"/>
    </w:pP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P="00476B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7FD3">
    <w:pPr>
      <w:pStyle w:val="Footer"/>
    </w:pP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P="00476B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22</w:t>
    </w:r>
    <w:r>
      <w:rPr>
        <w:rStyle w:val="PageNumber"/>
      </w:rPr>
      <w:fldChar w:fldCharType="end"/>
    </w:r>
  </w:p>
  <w:p w:rsidR="00577FD3">
    <w:pPr>
      <w:pStyle w:val="Footer"/>
    </w:pP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Footer"/>
    </w:pP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P="00476B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7FD3">
    <w:pPr>
      <w:pStyle w:val="Footer"/>
    </w:pP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P="00476B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23</w:t>
    </w:r>
    <w:r>
      <w:rPr>
        <w:rStyle w:val="PageNumber"/>
      </w:rPr>
      <w:fldChar w:fldCharType="end"/>
    </w:r>
  </w:p>
  <w:p w:rsidR="00577FD3">
    <w:pPr>
      <w:pStyle w:val="Footer"/>
    </w:pP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Footer"/>
    </w:pP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P="00476B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7FD3">
    <w:pPr>
      <w:pStyle w:val="Footer"/>
    </w:pP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P="00476B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24</w:t>
    </w:r>
    <w:r>
      <w:rPr>
        <w:rStyle w:val="PageNumber"/>
      </w:rPr>
      <w:fldChar w:fldCharType="end"/>
    </w:r>
  </w:p>
  <w:p w:rsidR="00577FD3">
    <w:pPr>
      <w:pStyle w:val="Footer"/>
    </w:pPr>
  </w:p>
</w:ftr>
</file>

<file path=word/footer7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Footer"/>
    </w:pPr>
  </w:p>
</w:ftr>
</file>

<file path=word/footer7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P="00476B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7FD3">
    <w:pPr>
      <w:pStyle w:val="Footer"/>
    </w:pPr>
  </w:p>
</w:ftr>
</file>

<file path=word/footer7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P="00476B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25</w:t>
    </w:r>
    <w:r>
      <w:rPr>
        <w:rStyle w:val="PageNumber"/>
      </w:rPr>
      <w:fldChar w:fldCharType="end"/>
    </w:r>
  </w:p>
  <w:p w:rsidR="00577FD3">
    <w:pPr>
      <w:pStyle w:val="Footer"/>
    </w:pPr>
  </w:p>
</w:ftr>
</file>

<file path=word/footer7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RPr="00577FD3" w:rsidP="00577FD3">
    <w:pPr>
      <w:pStyle w:val="Header"/>
      <w:rPr>
        <w:rFonts w:ascii="仿宋" w:eastAsia="仿宋" w:hAnsi="仿宋"/>
      </w:rPr>
    </w:pPr>
    <w:r w:rsidRPr="00577FD3">
      <w:rPr>
        <w:rFonts w:ascii="仿宋" w:eastAsia="仿宋" w:hAnsi="仿宋" w:hint="eastAsia"/>
      </w:rPr>
      <w:t>印刷机械专用配件：胶辊项目经济评价报告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RPr="00577FD3" w:rsidP="00577FD3">
    <w:pPr>
      <w:pStyle w:val="Header"/>
      <w:rPr>
        <w:rFonts w:ascii="仿宋" w:eastAsia="仿宋" w:hAnsi="仿宋"/>
      </w:rPr>
    </w:pPr>
    <w:r w:rsidRPr="00577FD3">
      <w:rPr>
        <w:rFonts w:ascii="仿宋" w:eastAsia="仿宋" w:hAnsi="仿宋" w:hint="eastAsia"/>
      </w:rPr>
      <w:t>印刷机械专用配件：胶辊项目经济评价报告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RPr="00577FD3" w:rsidP="00577FD3">
    <w:pPr>
      <w:pStyle w:val="Header"/>
      <w:rPr>
        <w:rFonts w:ascii="仿宋" w:eastAsia="仿宋" w:hAnsi="仿宋"/>
      </w:rPr>
    </w:pPr>
    <w:r w:rsidRPr="00577FD3">
      <w:rPr>
        <w:rFonts w:ascii="仿宋" w:eastAsia="仿宋" w:hAnsi="仿宋" w:hint="eastAsia"/>
      </w:rPr>
      <w:t>印刷机械专用配件：胶辊项目经济评价报告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RPr="00577FD3" w:rsidP="00577FD3">
    <w:pPr>
      <w:pStyle w:val="Header"/>
      <w:rPr>
        <w:rFonts w:ascii="仿宋" w:eastAsia="仿宋" w:hAnsi="仿宋"/>
      </w:rPr>
    </w:pPr>
    <w:r w:rsidRPr="00577FD3">
      <w:rPr>
        <w:rFonts w:ascii="仿宋" w:eastAsia="仿宋" w:hAnsi="仿宋" w:hint="eastAsia"/>
      </w:rPr>
      <w:t>印刷机械专用配件：胶辊项目经济评价报告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RPr="00577FD3" w:rsidP="00577FD3">
    <w:pPr>
      <w:pStyle w:val="Header"/>
      <w:rPr>
        <w:rFonts w:ascii="仿宋" w:eastAsia="仿宋" w:hAnsi="仿宋"/>
      </w:rPr>
    </w:pPr>
    <w:r w:rsidRPr="00577FD3">
      <w:rPr>
        <w:rFonts w:ascii="仿宋" w:eastAsia="仿宋" w:hAnsi="仿宋" w:hint="eastAsia"/>
      </w:rPr>
      <w:t>印刷机械专用配件：胶辊项目经济评价报告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RPr="00577FD3" w:rsidP="00577FD3">
    <w:pPr>
      <w:pStyle w:val="Header"/>
      <w:rPr>
        <w:rFonts w:ascii="仿宋" w:eastAsia="仿宋" w:hAnsi="仿宋"/>
      </w:rPr>
    </w:pPr>
    <w:r w:rsidRPr="00577FD3">
      <w:rPr>
        <w:rFonts w:ascii="仿宋" w:eastAsia="仿宋" w:hAnsi="仿宋" w:hint="eastAsia"/>
      </w:rPr>
      <w:t>印刷机械专用配件：胶辊项目经济评价报告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RPr="00577FD3" w:rsidP="00577FD3">
    <w:pPr>
      <w:pStyle w:val="Header"/>
      <w:rPr>
        <w:rFonts w:ascii="仿宋" w:eastAsia="仿宋" w:hAnsi="仿宋"/>
      </w:rPr>
    </w:pPr>
    <w:r w:rsidRPr="00577FD3">
      <w:rPr>
        <w:rFonts w:ascii="仿宋" w:eastAsia="仿宋" w:hAnsi="仿宋" w:hint="eastAsia"/>
      </w:rPr>
      <w:t>印刷机械专用配件：胶辊项目经济评价报告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RPr="00577FD3" w:rsidP="00577FD3">
    <w:pPr>
      <w:pStyle w:val="Header"/>
      <w:rPr>
        <w:rFonts w:ascii="仿宋" w:eastAsia="仿宋" w:hAnsi="仿宋"/>
      </w:rPr>
    </w:pPr>
    <w:r w:rsidRPr="00577FD3">
      <w:rPr>
        <w:rFonts w:ascii="仿宋" w:eastAsia="仿宋" w:hAnsi="仿宋" w:hint="eastAsia"/>
      </w:rPr>
      <w:t>印刷机械专用配件：胶辊项目经济评价报告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RPr="00577FD3" w:rsidP="00577FD3">
    <w:pPr>
      <w:pStyle w:val="Header"/>
      <w:rPr>
        <w:rFonts w:ascii="仿宋" w:eastAsia="仿宋" w:hAnsi="仿宋"/>
      </w:rPr>
    </w:pPr>
    <w:r w:rsidRPr="00577FD3">
      <w:rPr>
        <w:rFonts w:ascii="仿宋" w:eastAsia="仿宋" w:hAnsi="仿宋" w:hint="eastAsia"/>
      </w:rPr>
      <w:t>印刷机械专用配件：胶辊项目经济评价报告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RPr="00577FD3" w:rsidP="00577FD3">
    <w:pPr>
      <w:pStyle w:val="Header"/>
      <w:rPr>
        <w:rFonts w:ascii="仿宋" w:eastAsia="仿宋" w:hAnsi="仿宋"/>
      </w:rPr>
    </w:pPr>
    <w:r w:rsidRPr="00577FD3">
      <w:rPr>
        <w:rFonts w:ascii="仿宋" w:eastAsia="仿宋" w:hAnsi="仿宋" w:hint="eastAsia"/>
      </w:rPr>
      <w:t>印刷机械专用配件：胶辊项目经济评价报告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RPr="00577FD3" w:rsidP="00577FD3">
    <w:pPr>
      <w:pStyle w:val="Header"/>
      <w:rPr>
        <w:rFonts w:ascii="仿宋" w:eastAsia="仿宋" w:hAnsi="仿宋"/>
      </w:rPr>
    </w:pPr>
    <w:r w:rsidRPr="00577FD3">
      <w:rPr>
        <w:rFonts w:ascii="仿宋" w:eastAsia="仿宋" w:hAnsi="仿宋" w:hint="eastAsia"/>
      </w:rPr>
      <w:t>印刷机械专用配件：胶辊项目经济评价报告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Head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RPr="00577FD3" w:rsidP="00577FD3">
    <w:pPr>
      <w:pStyle w:val="Header"/>
      <w:rPr>
        <w:rFonts w:ascii="仿宋" w:eastAsia="仿宋" w:hAnsi="仿宋"/>
      </w:rPr>
    </w:pPr>
    <w:r w:rsidRPr="00577FD3">
      <w:rPr>
        <w:rFonts w:ascii="仿宋" w:eastAsia="仿宋" w:hAnsi="仿宋" w:hint="eastAsia"/>
      </w:rPr>
      <w:t>印刷机械专用配件：胶辊项目经济评价报告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Head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RPr="00577FD3" w:rsidP="00577FD3">
    <w:pPr>
      <w:pStyle w:val="Header"/>
      <w:rPr>
        <w:rFonts w:ascii="仿宋" w:eastAsia="仿宋" w:hAnsi="仿宋"/>
      </w:rPr>
    </w:pPr>
    <w:r w:rsidRPr="00577FD3">
      <w:rPr>
        <w:rFonts w:ascii="仿宋" w:eastAsia="仿宋" w:hAnsi="仿宋" w:hint="eastAsia"/>
      </w:rPr>
      <w:t>印刷机械专用配件：胶辊项目经济评价报告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Head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RPr="00577FD3" w:rsidP="00577FD3">
    <w:pPr>
      <w:pStyle w:val="Header"/>
      <w:rPr>
        <w:rFonts w:ascii="仿宋" w:eastAsia="仿宋" w:hAnsi="仿宋"/>
      </w:rPr>
    </w:pPr>
    <w:r w:rsidRPr="00577FD3">
      <w:rPr>
        <w:rFonts w:ascii="仿宋" w:eastAsia="仿宋" w:hAnsi="仿宋" w:hint="eastAsia"/>
      </w:rPr>
      <w:t>印刷机械专用配件：胶辊项目经济评价报告</w: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Head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RPr="00577FD3" w:rsidP="00577FD3">
    <w:pPr>
      <w:pStyle w:val="Header"/>
      <w:rPr>
        <w:rFonts w:ascii="仿宋" w:eastAsia="仿宋" w:hAnsi="仿宋"/>
      </w:rPr>
    </w:pPr>
    <w:r w:rsidRPr="00577FD3">
      <w:rPr>
        <w:rFonts w:ascii="仿宋" w:eastAsia="仿宋" w:hAnsi="仿宋" w:hint="eastAsia"/>
      </w:rPr>
      <w:t>印刷机械专用配件：胶辊项目经济评价报告</w: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Head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RPr="00577FD3" w:rsidP="00577FD3">
    <w:pPr>
      <w:pStyle w:val="Header"/>
      <w:rPr>
        <w:rFonts w:ascii="仿宋" w:eastAsia="仿宋" w:hAnsi="仿宋"/>
      </w:rPr>
    </w:pPr>
    <w:r w:rsidRPr="00577FD3">
      <w:rPr>
        <w:rFonts w:ascii="仿宋" w:eastAsia="仿宋" w:hAnsi="仿宋" w:hint="eastAsia"/>
      </w:rPr>
      <w:t>印刷机械专用配件：胶辊项目经济评价报告</w: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Head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RPr="00577FD3" w:rsidP="00577FD3">
    <w:pPr>
      <w:pStyle w:val="Header"/>
      <w:rPr>
        <w:rFonts w:ascii="仿宋" w:eastAsia="仿宋" w:hAnsi="仿宋"/>
      </w:rPr>
    </w:pPr>
    <w:r w:rsidRPr="00577FD3">
      <w:rPr>
        <w:rFonts w:ascii="仿宋" w:eastAsia="仿宋" w:hAnsi="仿宋" w:hint="eastAsia"/>
      </w:rPr>
      <w:t>印刷机械专用配件：胶辊项目经济评价报告</w: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Header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Header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RPr="00577FD3" w:rsidP="00577FD3">
    <w:pPr>
      <w:pStyle w:val="Header"/>
      <w:rPr>
        <w:rFonts w:ascii="仿宋" w:eastAsia="仿宋" w:hAnsi="仿宋"/>
      </w:rPr>
    </w:pPr>
    <w:r w:rsidRPr="00577FD3">
      <w:rPr>
        <w:rFonts w:ascii="仿宋" w:eastAsia="仿宋" w:hAnsi="仿宋" w:hint="eastAsia"/>
      </w:rPr>
      <w:t>印刷机械专用配件：胶辊项目经济评价报告</w:t>
    </w: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Header"/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Header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RPr="00577FD3" w:rsidP="00577FD3">
    <w:pPr>
      <w:pStyle w:val="Header"/>
      <w:rPr>
        <w:rFonts w:ascii="仿宋" w:eastAsia="仿宋" w:hAnsi="仿宋"/>
      </w:rPr>
    </w:pPr>
    <w:r w:rsidRPr="00577FD3">
      <w:rPr>
        <w:rFonts w:ascii="仿宋" w:eastAsia="仿宋" w:hAnsi="仿宋" w:hint="eastAsia"/>
      </w:rPr>
      <w:t>印刷机械专用配件：胶辊项目经济评价报告</w:t>
    </w: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Header"/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Header"/>
    </w:pP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RPr="00577FD3" w:rsidP="00577FD3">
    <w:pPr>
      <w:pStyle w:val="Header"/>
      <w:rPr>
        <w:rFonts w:ascii="仿宋" w:eastAsia="仿宋" w:hAnsi="仿宋"/>
      </w:rPr>
    </w:pPr>
    <w:r w:rsidRPr="00577FD3">
      <w:rPr>
        <w:rFonts w:ascii="仿宋" w:eastAsia="仿宋" w:hAnsi="仿宋" w:hint="eastAsia"/>
      </w:rPr>
      <w:t>印刷机械专用配件：胶辊项目经济评价报告</w:t>
    </w: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Header"/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Header"/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RPr="00577FD3" w:rsidP="00577FD3">
    <w:pPr>
      <w:pStyle w:val="Header"/>
      <w:rPr>
        <w:rFonts w:ascii="仿宋" w:eastAsia="仿宋" w:hAnsi="仿宋"/>
      </w:rPr>
    </w:pPr>
    <w:r w:rsidRPr="00577FD3">
      <w:rPr>
        <w:rFonts w:ascii="仿宋" w:eastAsia="仿宋" w:hAnsi="仿宋" w:hint="eastAsia"/>
      </w:rPr>
      <w:t>印刷机械专用配件：胶辊项目经济评价报告</w:t>
    </w: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Header"/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Header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RPr="00577FD3" w:rsidP="00577FD3">
    <w:pPr>
      <w:pStyle w:val="Header"/>
      <w:rPr>
        <w:rFonts w:ascii="仿宋" w:eastAsia="仿宋" w:hAnsi="仿宋"/>
      </w:rPr>
    </w:pPr>
    <w:r w:rsidRPr="00577FD3">
      <w:rPr>
        <w:rFonts w:ascii="仿宋" w:eastAsia="仿宋" w:hAnsi="仿宋" w:hint="eastAsia"/>
      </w:rPr>
      <w:t>印刷机械专用配件：胶辊项目经济评价报告</w:t>
    </w: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Header"/>
    </w:pP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Header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RPr="00577FD3" w:rsidP="00577FD3">
    <w:pPr>
      <w:pStyle w:val="Header"/>
      <w:rPr>
        <w:rFonts w:ascii="仿宋" w:eastAsia="仿宋" w:hAnsi="仿宋"/>
      </w:rPr>
    </w:pPr>
    <w:r w:rsidRPr="00577FD3">
      <w:rPr>
        <w:rFonts w:ascii="仿宋" w:eastAsia="仿宋" w:hAnsi="仿宋" w:hint="eastAsia"/>
      </w:rPr>
      <w:t>印刷机械专用配件：胶辊项目经济评价报告</w:t>
    </w: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Header"/>
    </w:pP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Header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RPr="00577FD3" w:rsidP="00577FD3">
    <w:pPr>
      <w:pStyle w:val="Header"/>
      <w:rPr>
        <w:rFonts w:ascii="仿宋" w:eastAsia="仿宋" w:hAnsi="仿宋"/>
      </w:rPr>
    </w:pPr>
    <w:r w:rsidRPr="00577FD3">
      <w:rPr>
        <w:rFonts w:ascii="仿宋" w:eastAsia="仿宋" w:hAnsi="仿宋" w:hint="eastAsia"/>
      </w:rPr>
      <w:t>印刷机械专用配件：胶辊项目经济评价报告</w:t>
    </w: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Header"/>
    </w:pP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Header"/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 w:rsidRPr="00577FD3" w:rsidP="00577FD3">
    <w:pPr>
      <w:pStyle w:val="Header"/>
      <w:rPr>
        <w:rFonts w:ascii="仿宋" w:eastAsia="仿宋" w:hAnsi="仿宋"/>
      </w:rPr>
    </w:pPr>
    <w:r w:rsidRPr="00577FD3">
      <w:rPr>
        <w:rFonts w:ascii="仿宋" w:eastAsia="仿宋" w:hAnsi="仿宋" w:hint="eastAsia"/>
      </w:rPr>
      <w:t>印刷机械专用配件：胶辊项目经济评价报告</w:t>
    </w: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FD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FD3"/>
    <w:rsid w:val="00476BDC"/>
    <w:rsid w:val="00577FD3"/>
    <w:rsid w:val="00883E19"/>
    <w:rsid w:val="009B05B4"/>
    <w:rsid w:val="00E366F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577FD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577FD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577FD3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577FD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Char"/>
    <w:uiPriority w:val="99"/>
    <w:unhideWhenUsed/>
    <w:rsid w:val="00577F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577FD3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577F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577FD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77FD3"/>
  </w:style>
  <w:style w:type="paragraph" w:styleId="TOC1">
    <w:name w:val="toc 1"/>
    <w:basedOn w:val="Normal"/>
    <w:next w:val="Normal"/>
    <w:autoRedefine/>
    <w:uiPriority w:val="39"/>
    <w:unhideWhenUsed/>
    <w:rsid w:val="00577FD3"/>
  </w:style>
  <w:style w:type="paragraph" w:styleId="TOC2">
    <w:name w:val="toc 2"/>
    <w:basedOn w:val="Normal"/>
    <w:next w:val="Normal"/>
    <w:autoRedefine/>
    <w:uiPriority w:val="39"/>
    <w:unhideWhenUsed/>
    <w:rsid w:val="00577FD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header" Target="header49.xml" /><Relationship Id="rId101" Type="http://schemas.openxmlformats.org/officeDocument/2006/relationships/header" Target="header50.xml" /><Relationship Id="rId102" Type="http://schemas.openxmlformats.org/officeDocument/2006/relationships/footer" Target="footer49.xml" /><Relationship Id="rId103" Type="http://schemas.openxmlformats.org/officeDocument/2006/relationships/footer" Target="footer50.xml" /><Relationship Id="rId104" Type="http://schemas.openxmlformats.org/officeDocument/2006/relationships/header" Target="header51.xml" /><Relationship Id="rId105" Type="http://schemas.openxmlformats.org/officeDocument/2006/relationships/footer" Target="footer51.xml" /><Relationship Id="rId106" Type="http://schemas.openxmlformats.org/officeDocument/2006/relationships/header" Target="header52.xml" /><Relationship Id="rId107" Type="http://schemas.openxmlformats.org/officeDocument/2006/relationships/header" Target="header53.xml" /><Relationship Id="rId108" Type="http://schemas.openxmlformats.org/officeDocument/2006/relationships/footer" Target="footer52.xml" /><Relationship Id="rId109" Type="http://schemas.openxmlformats.org/officeDocument/2006/relationships/footer" Target="footer53.xml" /><Relationship Id="rId11" Type="http://schemas.openxmlformats.org/officeDocument/2006/relationships/header" Target="header5.xml" /><Relationship Id="rId110" Type="http://schemas.openxmlformats.org/officeDocument/2006/relationships/header" Target="header54.xml" /><Relationship Id="rId111" Type="http://schemas.openxmlformats.org/officeDocument/2006/relationships/footer" Target="footer54.xml" /><Relationship Id="rId112" Type="http://schemas.openxmlformats.org/officeDocument/2006/relationships/header" Target="header55.xml" /><Relationship Id="rId113" Type="http://schemas.openxmlformats.org/officeDocument/2006/relationships/header" Target="header56.xml" /><Relationship Id="rId114" Type="http://schemas.openxmlformats.org/officeDocument/2006/relationships/footer" Target="footer55.xml" /><Relationship Id="rId115" Type="http://schemas.openxmlformats.org/officeDocument/2006/relationships/footer" Target="footer56.xml" /><Relationship Id="rId116" Type="http://schemas.openxmlformats.org/officeDocument/2006/relationships/header" Target="header57.xml" /><Relationship Id="rId117" Type="http://schemas.openxmlformats.org/officeDocument/2006/relationships/footer" Target="footer57.xml" /><Relationship Id="rId118" Type="http://schemas.openxmlformats.org/officeDocument/2006/relationships/header" Target="header58.xml" /><Relationship Id="rId119" Type="http://schemas.openxmlformats.org/officeDocument/2006/relationships/header" Target="header59.xml" /><Relationship Id="rId12" Type="http://schemas.openxmlformats.org/officeDocument/2006/relationships/footer" Target="footer4.xml" /><Relationship Id="rId120" Type="http://schemas.openxmlformats.org/officeDocument/2006/relationships/footer" Target="footer58.xml" /><Relationship Id="rId121" Type="http://schemas.openxmlformats.org/officeDocument/2006/relationships/footer" Target="footer59.xml" /><Relationship Id="rId122" Type="http://schemas.openxmlformats.org/officeDocument/2006/relationships/header" Target="header60.xml" /><Relationship Id="rId123" Type="http://schemas.openxmlformats.org/officeDocument/2006/relationships/footer" Target="footer60.xml" /><Relationship Id="rId124" Type="http://schemas.openxmlformats.org/officeDocument/2006/relationships/header" Target="header61.xml" /><Relationship Id="rId125" Type="http://schemas.openxmlformats.org/officeDocument/2006/relationships/header" Target="header62.xml" /><Relationship Id="rId126" Type="http://schemas.openxmlformats.org/officeDocument/2006/relationships/footer" Target="footer61.xml" /><Relationship Id="rId127" Type="http://schemas.openxmlformats.org/officeDocument/2006/relationships/footer" Target="footer62.xml" /><Relationship Id="rId128" Type="http://schemas.openxmlformats.org/officeDocument/2006/relationships/header" Target="header63.xml" /><Relationship Id="rId129" Type="http://schemas.openxmlformats.org/officeDocument/2006/relationships/footer" Target="footer63.xml" /><Relationship Id="rId13" Type="http://schemas.openxmlformats.org/officeDocument/2006/relationships/footer" Target="footer5.xml" /><Relationship Id="rId130" Type="http://schemas.openxmlformats.org/officeDocument/2006/relationships/header" Target="header64.xml" /><Relationship Id="rId131" Type="http://schemas.openxmlformats.org/officeDocument/2006/relationships/header" Target="header65.xml" /><Relationship Id="rId132" Type="http://schemas.openxmlformats.org/officeDocument/2006/relationships/footer" Target="footer64.xml" /><Relationship Id="rId133" Type="http://schemas.openxmlformats.org/officeDocument/2006/relationships/footer" Target="footer65.xml" /><Relationship Id="rId134" Type="http://schemas.openxmlformats.org/officeDocument/2006/relationships/header" Target="header66.xml" /><Relationship Id="rId135" Type="http://schemas.openxmlformats.org/officeDocument/2006/relationships/footer" Target="footer66.xml" /><Relationship Id="rId136" Type="http://schemas.openxmlformats.org/officeDocument/2006/relationships/header" Target="header67.xml" /><Relationship Id="rId137" Type="http://schemas.openxmlformats.org/officeDocument/2006/relationships/header" Target="header68.xml" /><Relationship Id="rId138" Type="http://schemas.openxmlformats.org/officeDocument/2006/relationships/footer" Target="footer67.xml" /><Relationship Id="rId139" Type="http://schemas.openxmlformats.org/officeDocument/2006/relationships/footer" Target="footer68.xml" /><Relationship Id="rId14" Type="http://schemas.openxmlformats.org/officeDocument/2006/relationships/header" Target="header6.xml" /><Relationship Id="rId140" Type="http://schemas.openxmlformats.org/officeDocument/2006/relationships/header" Target="header69.xml" /><Relationship Id="rId141" Type="http://schemas.openxmlformats.org/officeDocument/2006/relationships/footer" Target="footer69.xml" /><Relationship Id="rId142" Type="http://schemas.openxmlformats.org/officeDocument/2006/relationships/header" Target="header70.xml" /><Relationship Id="rId143" Type="http://schemas.openxmlformats.org/officeDocument/2006/relationships/header" Target="header71.xml" /><Relationship Id="rId144" Type="http://schemas.openxmlformats.org/officeDocument/2006/relationships/footer" Target="footer70.xml" /><Relationship Id="rId145" Type="http://schemas.openxmlformats.org/officeDocument/2006/relationships/footer" Target="footer71.xml" /><Relationship Id="rId146" Type="http://schemas.openxmlformats.org/officeDocument/2006/relationships/header" Target="header72.xml" /><Relationship Id="rId147" Type="http://schemas.openxmlformats.org/officeDocument/2006/relationships/footer" Target="footer72.xml" /><Relationship Id="rId148" Type="http://schemas.openxmlformats.org/officeDocument/2006/relationships/hyperlink" Target="https://d.book118.com/967034050163006051" TargetMode="External" /><Relationship Id="rId149" Type="http://schemas.openxmlformats.org/officeDocument/2006/relationships/header" Target="header73.xml" /><Relationship Id="rId15" Type="http://schemas.openxmlformats.org/officeDocument/2006/relationships/footer" Target="footer6.xml" /><Relationship Id="rId150" Type="http://schemas.openxmlformats.org/officeDocument/2006/relationships/header" Target="header74.xml" /><Relationship Id="rId151" Type="http://schemas.openxmlformats.org/officeDocument/2006/relationships/footer" Target="footer73.xml" /><Relationship Id="rId152" Type="http://schemas.openxmlformats.org/officeDocument/2006/relationships/footer" Target="footer74.xml" /><Relationship Id="rId153" Type="http://schemas.openxmlformats.org/officeDocument/2006/relationships/header" Target="header75.xml" /><Relationship Id="rId154" Type="http://schemas.openxmlformats.org/officeDocument/2006/relationships/footer" Target="footer75.xml" /><Relationship Id="rId155" Type="http://schemas.openxmlformats.org/officeDocument/2006/relationships/theme" Target="theme/theme1.xml" /><Relationship Id="rId156" Type="http://schemas.openxmlformats.org/officeDocument/2006/relationships/styles" Target="styles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eader" Target="header34.xml" /><Relationship Id="rId71" Type="http://schemas.openxmlformats.org/officeDocument/2006/relationships/header" Target="header35.xml" /><Relationship Id="rId72" Type="http://schemas.openxmlformats.org/officeDocument/2006/relationships/footer" Target="footer34.xml" /><Relationship Id="rId73" Type="http://schemas.openxmlformats.org/officeDocument/2006/relationships/footer" Target="footer35.xml" /><Relationship Id="rId74" Type="http://schemas.openxmlformats.org/officeDocument/2006/relationships/header" Target="header36.xml" /><Relationship Id="rId75" Type="http://schemas.openxmlformats.org/officeDocument/2006/relationships/footer" Target="footer36.xml" /><Relationship Id="rId76" Type="http://schemas.openxmlformats.org/officeDocument/2006/relationships/header" Target="header37.xml" /><Relationship Id="rId77" Type="http://schemas.openxmlformats.org/officeDocument/2006/relationships/header" Target="header38.xml" /><Relationship Id="rId78" Type="http://schemas.openxmlformats.org/officeDocument/2006/relationships/footer" Target="footer37.xml" /><Relationship Id="rId79" Type="http://schemas.openxmlformats.org/officeDocument/2006/relationships/footer" Target="footer38.xml" /><Relationship Id="rId8" Type="http://schemas.openxmlformats.org/officeDocument/2006/relationships/header" Target="header3.xml" /><Relationship Id="rId80" Type="http://schemas.openxmlformats.org/officeDocument/2006/relationships/header" Target="header39.xml" /><Relationship Id="rId81" Type="http://schemas.openxmlformats.org/officeDocument/2006/relationships/footer" Target="footer39.xml" /><Relationship Id="rId82" Type="http://schemas.openxmlformats.org/officeDocument/2006/relationships/header" Target="header40.xml" /><Relationship Id="rId83" Type="http://schemas.openxmlformats.org/officeDocument/2006/relationships/header" Target="header41.xml" /><Relationship Id="rId84" Type="http://schemas.openxmlformats.org/officeDocument/2006/relationships/footer" Target="footer40.xml" /><Relationship Id="rId85" Type="http://schemas.openxmlformats.org/officeDocument/2006/relationships/footer" Target="footer41.xml" /><Relationship Id="rId86" Type="http://schemas.openxmlformats.org/officeDocument/2006/relationships/header" Target="header42.xml" /><Relationship Id="rId87" Type="http://schemas.openxmlformats.org/officeDocument/2006/relationships/footer" Target="footer42.xml" /><Relationship Id="rId88" Type="http://schemas.openxmlformats.org/officeDocument/2006/relationships/header" Target="header43.xml" /><Relationship Id="rId89" Type="http://schemas.openxmlformats.org/officeDocument/2006/relationships/header" Target="header44.xml" /><Relationship Id="rId9" Type="http://schemas.openxmlformats.org/officeDocument/2006/relationships/footer" Target="footer3.xml" /><Relationship Id="rId90" Type="http://schemas.openxmlformats.org/officeDocument/2006/relationships/footer" Target="footer43.xml" /><Relationship Id="rId91" Type="http://schemas.openxmlformats.org/officeDocument/2006/relationships/footer" Target="footer44.xml" /><Relationship Id="rId92" Type="http://schemas.openxmlformats.org/officeDocument/2006/relationships/header" Target="header45.xml" /><Relationship Id="rId93" Type="http://schemas.openxmlformats.org/officeDocument/2006/relationships/footer" Target="footer45.xml" /><Relationship Id="rId94" Type="http://schemas.openxmlformats.org/officeDocument/2006/relationships/header" Target="header46.xml" /><Relationship Id="rId95" Type="http://schemas.openxmlformats.org/officeDocument/2006/relationships/header" Target="header47.xml" /><Relationship Id="rId96" Type="http://schemas.openxmlformats.org/officeDocument/2006/relationships/footer" Target="footer46.xml" /><Relationship Id="rId97" Type="http://schemas.openxmlformats.org/officeDocument/2006/relationships/footer" Target="footer47.xml" /><Relationship Id="rId98" Type="http://schemas.openxmlformats.org/officeDocument/2006/relationships/header" Target="header48.xml" /><Relationship Id="rId99" Type="http://schemas.openxmlformats.org/officeDocument/2006/relationships/footer" Target="footer48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28</Pages>
  <Words>7278</Words>
  <Characters>41487</Characters>
  <Application>Microsoft Office Word</Application>
  <DocSecurity>0</DocSecurity>
  <Lines>345</Lines>
  <Paragraphs>97</Paragraphs>
  <ScaleCrop>false</ScaleCrop>
  <Company>Microsoft</Company>
  <LinksUpToDate>false</LinksUpToDate>
  <CharactersWithSpaces>48668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</cp:revision>
  <dcterms:created xsi:type="dcterms:W3CDTF">2024-02-14T22:00:00Z</dcterms:created>
  <dcterms:modified xsi:type="dcterms:W3CDTF">2024-02-14T22:01:00Z</dcterms:modified>
</cp:coreProperties>
</file>