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VIVO手机项目建设方案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818" w:history="1">
        <w:r>
          <w:rPr>
            <w:rFonts w:ascii="仿宋" w:eastAsia="仿宋" w:hAnsi="仿宋" w:cs="仿宋" w:hint="eastAsia"/>
            <w:lang w:eastAsia="zh-CN"/>
          </w:rPr>
          <w:t>概论</w:t>
        </w:r>
        <w:r>
          <w:tab/>
        </w:r>
        <w:r>
          <w:fldChar w:fldCharType="begin"/>
        </w:r>
        <w:r>
          <w:instrText xml:space="preserve"> PAGEREF _Toc11818 \h </w:instrText>
        </w:r>
        <w:r>
          <w:fldChar w:fldCharType="separate"/>
        </w:r>
        <w:r>
          <w:t>3</w:t>
        </w:r>
        <w:r>
          <w:fldChar w:fldCharType="end"/>
        </w:r>
      </w:hyperlink>
    </w:p>
    <w:p>
      <w:pPr>
        <w:pStyle w:val="TOC1"/>
        <w:tabs>
          <w:tab w:val="right" w:leader="dot" w:pos="8306"/>
        </w:tabs>
      </w:pPr>
      <w:hyperlink w:anchor="_Toc16321" w:history="1">
        <w:r>
          <w:rPr>
            <w:rFonts w:ascii="仿宋" w:eastAsia="仿宋" w:hAnsi="仿宋" w:cs="仿宋" w:hint="eastAsia"/>
            <w:lang w:eastAsia="zh-CN"/>
          </w:rPr>
          <w:t>一、背景、必要性分析</w:t>
        </w:r>
        <w:r>
          <w:tab/>
        </w:r>
        <w:r>
          <w:fldChar w:fldCharType="begin"/>
        </w:r>
        <w:r>
          <w:instrText xml:space="preserve"> PAGEREF _Toc16321 \h </w:instrText>
        </w:r>
        <w:r>
          <w:fldChar w:fldCharType="separate"/>
        </w:r>
        <w:r>
          <w:t>3</w:t>
        </w:r>
        <w:r>
          <w:fldChar w:fldCharType="end"/>
        </w:r>
      </w:hyperlink>
    </w:p>
    <w:p>
      <w:pPr>
        <w:pStyle w:val="TOC2"/>
        <w:tabs>
          <w:tab w:val="right" w:leader="dot" w:pos="8306"/>
        </w:tabs>
      </w:pPr>
      <w:hyperlink w:anchor="_Toc20873" w:history="1">
        <w:r>
          <w:rPr>
            <w:rFonts w:ascii="仿宋" w:eastAsia="仿宋" w:hAnsi="仿宋" w:cs="仿宋" w:hint="eastAsia"/>
            <w:lang w:eastAsia="zh-CN"/>
          </w:rPr>
          <w:t>(一)、项目建设背景</w:t>
        </w:r>
        <w:r>
          <w:tab/>
        </w:r>
        <w:r>
          <w:fldChar w:fldCharType="begin"/>
        </w:r>
        <w:r>
          <w:instrText xml:space="preserve"> PAGEREF _Toc20873 \h </w:instrText>
        </w:r>
        <w:r>
          <w:fldChar w:fldCharType="separate"/>
        </w:r>
        <w:r>
          <w:t>3</w:t>
        </w:r>
        <w:r>
          <w:fldChar w:fldCharType="end"/>
        </w:r>
      </w:hyperlink>
    </w:p>
    <w:p>
      <w:pPr>
        <w:pStyle w:val="TOC2"/>
        <w:tabs>
          <w:tab w:val="right" w:leader="dot" w:pos="8306"/>
        </w:tabs>
      </w:pPr>
      <w:hyperlink w:anchor="_Toc28860" w:history="1">
        <w:r>
          <w:rPr>
            <w:rFonts w:ascii="仿宋" w:eastAsia="仿宋" w:hAnsi="仿宋" w:cs="仿宋" w:hint="eastAsia"/>
            <w:lang w:eastAsia="zh-CN"/>
          </w:rPr>
          <w:t>(二)、必要性分析</w:t>
        </w:r>
        <w:r>
          <w:tab/>
        </w:r>
        <w:r>
          <w:fldChar w:fldCharType="begin"/>
        </w:r>
        <w:r>
          <w:instrText xml:space="preserve"> PAGEREF _Toc28860 \h </w:instrText>
        </w:r>
        <w:r>
          <w:fldChar w:fldCharType="separate"/>
        </w:r>
        <w:r>
          <w:t>4</w:t>
        </w:r>
        <w:r>
          <w:fldChar w:fldCharType="end"/>
        </w:r>
      </w:hyperlink>
    </w:p>
    <w:p>
      <w:pPr>
        <w:pStyle w:val="TOC2"/>
        <w:tabs>
          <w:tab w:val="right" w:leader="dot" w:pos="8306"/>
        </w:tabs>
      </w:pPr>
      <w:hyperlink w:anchor="_Toc23794" w:history="1">
        <w:r>
          <w:rPr>
            <w:rFonts w:ascii="仿宋" w:eastAsia="仿宋" w:hAnsi="仿宋" w:cs="仿宋" w:hint="eastAsia"/>
            <w:lang w:eastAsia="zh-CN"/>
          </w:rPr>
          <w:t>(三)、项目建设有利条件</w:t>
        </w:r>
        <w:r>
          <w:tab/>
        </w:r>
        <w:r>
          <w:fldChar w:fldCharType="begin"/>
        </w:r>
        <w:r>
          <w:instrText xml:space="preserve"> PAGEREF _Toc23794 \h </w:instrText>
        </w:r>
        <w:r>
          <w:fldChar w:fldCharType="separate"/>
        </w:r>
        <w:r>
          <w:t>5</w:t>
        </w:r>
        <w:r>
          <w:fldChar w:fldCharType="end"/>
        </w:r>
      </w:hyperlink>
    </w:p>
    <w:p>
      <w:pPr>
        <w:pStyle w:val="TOC1"/>
        <w:tabs>
          <w:tab w:val="right" w:leader="dot" w:pos="8306"/>
        </w:tabs>
      </w:pPr>
      <w:hyperlink w:anchor="_Toc9364" w:history="1">
        <w:r>
          <w:rPr>
            <w:rFonts w:ascii="仿宋" w:eastAsia="仿宋" w:hAnsi="仿宋" w:cs="仿宋" w:hint="eastAsia"/>
            <w:lang w:eastAsia="zh-CN"/>
          </w:rPr>
          <w:t>二、环境和生态影响分析</w:t>
        </w:r>
        <w:r>
          <w:tab/>
        </w:r>
        <w:r>
          <w:fldChar w:fldCharType="begin"/>
        </w:r>
        <w:r>
          <w:instrText xml:space="preserve"> PAGEREF _Toc9364 \h </w:instrText>
        </w:r>
        <w:r>
          <w:fldChar w:fldCharType="separate"/>
        </w:r>
        <w:r>
          <w:t>7</w:t>
        </w:r>
        <w:r>
          <w:fldChar w:fldCharType="end"/>
        </w:r>
      </w:hyperlink>
    </w:p>
    <w:p>
      <w:pPr>
        <w:pStyle w:val="TOC2"/>
        <w:tabs>
          <w:tab w:val="right" w:leader="dot" w:pos="8306"/>
        </w:tabs>
      </w:pPr>
      <w:hyperlink w:anchor="_Toc11217" w:history="1">
        <w:r>
          <w:rPr>
            <w:rFonts w:ascii="仿宋" w:eastAsia="仿宋" w:hAnsi="仿宋" w:cs="仿宋" w:hint="eastAsia"/>
            <w:lang w:eastAsia="zh-CN"/>
          </w:rPr>
          <w:t>(一)、环境和生态现状</w:t>
        </w:r>
        <w:r>
          <w:tab/>
        </w:r>
        <w:r>
          <w:fldChar w:fldCharType="begin"/>
        </w:r>
        <w:r>
          <w:instrText xml:space="preserve"> PAGEREF _Toc11217 \h </w:instrText>
        </w:r>
        <w:r>
          <w:fldChar w:fldCharType="separate"/>
        </w:r>
        <w:r>
          <w:t>7</w:t>
        </w:r>
        <w:r>
          <w:fldChar w:fldCharType="end"/>
        </w:r>
      </w:hyperlink>
    </w:p>
    <w:p>
      <w:pPr>
        <w:pStyle w:val="TOC2"/>
        <w:tabs>
          <w:tab w:val="right" w:leader="dot" w:pos="8306"/>
        </w:tabs>
      </w:pPr>
      <w:hyperlink w:anchor="_Toc13021" w:history="1">
        <w:r>
          <w:rPr>
            <w:rFonts w:ascii="仿宋" w:eastAsia="仿宋" w:hAnsi="仿宋" w:cs="仿宋" w:hint="eastAsia"/>
            <w:lang w:eastAsia="zh-CN"/>
          </w:rPr>
          <w:t>(二)、生态环境影响分析</w:t>
        </w:r>
        <w:r>
          <w:tab/>
        </w:r>
        <w:r>
          <w:fldChar w:fldCharType="begin"/>
        </w:r>
        <w:r>
          <w:instrText xml:space="preserve"> PAGEREF _Toc13021 \h </w:instrText>
        </w:r>
        <w:r>
          <w:fldChar w:fldCharType="separate"/>
        </w:r>
        <w:r>
          <w:t>9</w:t>
        </w:r>
        <w:r>
          <w:fldChar w:fldCharType="end"/>
        </w:r>
      </w:hyperlink>
    </w:p>
    <w:p>
      <w:pPr>
        <w:pStyle w:val="TOC2"/>
        <w:tabs>
          <w:tab w:val="right" w:leader="dot" w:pos="8306"/>
        </w:tabs>
      </w:pPr>
      <w:hyperlink w:anchor="_Toc25054" w:history="1">
        <w:r>
          <w:rPr>
            <w:rFonts w:ascii="仿宋" w:eastAsia="仿宋" w:hAnsi="仿宋" w:cs="仿宋" w:hint="eastAsia"/>
            <w:lang w:eastAsia="zh-CN"/>
          </w:rPr>
          <w:t>(三)、生态环境保护措施</w:t>
        </w:r>
        <w:r>
          <w:tab/>
        </w:r>
        <w:r>
          <w:fldChar w:fldCharType="begin"/>
        </w:r>
        <w:r>
          <w:instrText xml:space="preserve"> PAGEREF _Toc25054 \h </w:instrText>
        </w:r>
        <w:r>
          <w:fldChar w:fldCharType="separate"/>
        </w:r>
        <w:r>
          <w:t>10</w:t>
        </w:r>
        <w:r>
          <w:fldChar w:fldCharType="end"/>
        </w:r>
      </w:hyperlink>
    </w:p>
    <w:p>
      <w:pPr>
        <w:pStyle w:val="TOC2"/>
        <w:tabs>
          <w:tab w:val="right" w:leader="dot" w:pos="8306"/>
        </w:tabs>
      </w:pPr>
      <w:hyperlink w:anchor="_Toc31007" w:history="1">
        <w:r>
          <w:rPr>
            <w:rFonts w:ascii="仿宋" w:eastAsia="仿宋" w:hAnsi="仿宋" w:cs="仿宋" w:hint="eastAsia"/>
            <w:lang w:eastAsia="zh-CN"/>
          </w:rPr>
          <w:t>(四)、地质灾害影响分析</w:t>
        </w:r>
        <w:r>
          <w:tab/>
        </w:r>
        <w:r>
          <w:fldChar w:fldCharType="begin"/>
        </w:r>
        <w:r>
          <w:instrText xml:space="preserve"> PAGEREF _Toc31007 \h </w:instrText>
        </w:r>
        <w:r>
          <w:fldChar w:fldCharType="separate"/>
        </w:r>
        <w:r>
          <w:t>12</w:t>
        </w:r>
        <w:r>
          <w:fldChar w:fldCharType="end"/>
        </w:r>
      </w:hyperlink>
    </w:p>
    <w:p>
      <w:pPr>
        <w:pStyle w:val="TOC2"/>
        <w:tabs>
          <w:tab w:val="right" w:leader="dot" w:pos="8306"/>
        </w:tabs>
      </w:pPr>
      <w:hyperlink w:anchor="_Toc13442" w:history="1">
        <w:r>
          <w:rPr>
            <w:rFonts w:ascii="仿宋" w:eastAsia="仿宋" w:hAnsi="仿宋" w:cs="仿宋" w:hint="eastAsia"/>
            <w:lang w:eastAsia="zh-CN"/>
          </w:rPr>
          <w:t>(五)、特殊环境影响</w:t>
        </w:r>
        <w:r>
          <w:tab/>
        </w:r>
        <w:r>
          <w:fldChar w:fldCharType="begin"/>
        </w:r>
        <w:r>
          <w:instrText xml:space="preserve"> PAGEREF _Toc13442 \h </w:instrText>
        </w:r>
        <w:r>
          <w:fldChar w:fldCharType="separate"/>
        </w:r>
        <w:r>
          <w:t>13</w:t>
        </w:r>
        <w:r>
          <w:fldChar w:fldCharType="end"/>
        </w:r>
      </w:hyperlink>
    </w:p>
    <w:p>
      <w:pPr>
        <w:pStyle w:val="TOC1"/>
        <w:tabs>
          <w:tab w:val="right" w:leader="dot" w:pos="8306"/>
        </w:tabs>
      </w:pPr>
      <w:hyperlink w:anchor="_Toc29970" w:history="1">
        <w:r>
          <w:rPr>
            <w:rFonts w:ascii="仿宋" w:eastAsia="仿宋" w:hAnsi="仿宋" w:cs="仿宋" w:hint="eastAsia"/>
            <w:lang w:eastAsia="zh-CN"/>
          </w:rPr>
          <w:t>三、VIVO手机项目概论</w:t>
        </w:r>
        <w:r>
          <w:tab/>
        </w:r>
        <w:r>
          <w:fldChar w:fldCharType="begin"/>
        </w:r>
        <w:r>
          <w:instrText xml:space="preserve"> PAGEREF _Toc29970 \h </w:instrText>
        </w:r>
        <w:r>
          <w:fldChar w:fldCharType="separate"/>
        </w:r>
        <w:r>
          <w:t>14</w:t>
        </w:r>
        <w:r>
          <w:fldChar w:fldCharType="end"/>
        </w:r>
      </w:hyperlink>
    </w:p>
    <w:p>
      <w:pPr>
        <w:pStyle w:val="TOC2"/>
        <w:tabs>
          <w:tab w:val="right" w:leader="dot" w:pos="8306"/>
        </w:tabs>
      </w:pPr>
      <w:hyperlink w:anchor="_Toc14503" w:history="1">
        <w:r>
          <w:rPr>
            <w:rFonts w:ascii="仿宋" w:eastAsia="仿宋" w:hAnsi="仿宋" w:cs="仿宋" w:hint="eastAsia"/>
            <w:lang w:eastAsia="zh-CN"/>
          </w:rPr>
          <w:t>(一)、项目申报单位概况</w:t>
        </w:r>
        <w:r>
          <w:tab/>
        </w:r>
        <w:r>
          <w:fldChar w:fldCharType="begin"/>
        </w:r>
        <w:r>
          <w:instrText xml:space="preserve"> PAGEREF _Toc14503 \h </w:instrText>
        </w:r>
        <w:r>
          <w:fldChar w:fldCharType="separate"/>
        </w:r>
        <w:r>
          <w:t>14</w:t>
        </w:r>
        <w:r>
          <w:fldChar w:fldCharType="end"/>
        </w:r>
      </w:hyperlink>
    </w:p>
    <w:p>
      <w:pPr>
        <w:pStyle w:val="TOC2"/>
        <w:tabs>
          <w:tab w:val="right" w:leader="dot" w:pos="8306"/>
        </w:tabs>
      </w:pPr>
      <w:hyperlink w:anchor="_Toc1478" w:history="1">
        <w:r>
          <w:rPr>
            <w:rFonts w:ascii="仿宋" w:eastAsia="仿宋" w:hAnsi="仿宋" w:cs="仿宋" w:hint="eastAsia"/>
            <w:lang w:eastAsia="zh-CN"/>
          </w:rPr>
          <w:t>(二)、项目概况</w:t>
        </w:r>
        <w:r>
          <w:tab/>
        </w:r>
        <w:r>
          <w:fldChar w:fldCharType="begin"/>
        </w:r>
        <w:r>
          <w:instrText xml:space="preserve"> PAGEREF _Toc1478 \h </w:instrText>
        </w:r>
        <w:r>
          <w:fldChar w:fldCharType="separate"/>
        </w:r>
        <w:r>
          <w:t>15</w:t>
        </w:r>
        <w:r>
          <w:fldChar w:fldCharType="end"/>
        </w:r>
      </w:hyperlink>
    </w:p>
    <w:p>
      <w:pPr>
        <w:pStyle w:val="TOC1"/>
        <w:tabs>
          <w:tab w:val="right" w:leader="dot" w:pos="8306"/>
        </w:tabs>
      </w:pPr>
      <w:hyperlink w:anchor="_Toc8130" w:history="1">
        <w:r>
          <w:rPr>
            <w:rFonts w:ascii="仿宋" w:eastAsia="仿宋" w:hAnsi="仿宋" w:cs="仿宋" w:hint="eastAsia"/>
            <w:lang w:eastAsia="zh-CN"/>
          </w:rPr>
          <w:t>四、发展规划、产业政策和行业准入分析</w:t>
        </w:r>
        <w:r>
          <w:tab/>
        </w:r>
        <w:r>
          <w:fldChar w:fldCharType="begin"/>
        </w:r>
        <w:r>
          <w:instrText xml:space="preserve"> PAGEREF _Toc8130 \h </w:instrText>
        </w:r>
        <w:r>
          <w:fldChar w:fldCharType="separate"/>
        </w:r>
        <w:r>
          <w:t>18</w:t>
        </w:r>
        <w:r>
          <w:fldChar w:fldCharType="end"/>
        </w:r>
      </w:hyperlink>
    </w:p>
    <w:p>
      <w:pPr>
        <w:pStyle w:val="TOC2"/>
        <w:tabs>
          <w:tab w:val="right" w:leader="dot" w:pos="8306"/>
        </w:tabs>
      </w:pPr>
      <w:hyperlink w:anchor="_Toc13047" w:history="1">
        <w:r>
          <w:rPr>
            <w:rFonts w:ascii="仿宋" w:eastAsia="仿宋" w:hAnsi="仿宋" w:cs="仿宋" w:hint="eastAsia"/>
            <w:lang w:eastAsia="zh-CN"/>
          </w:rPr>
          <w:t>(一)、发展规划分析</w:t>
        </w:r>
        <w:r>
          <w:tab/>
        </w:r>
        <w:r>
          <w:fldChar w:fldCharType="begin"/>
        </w:r>
        <w:r>
          <w:instrText xml:space="preserve"> PAGEREF _Toc13047 \h </w:instrText>
        </w:r>
        <w:r>
          <w:fldChar w:fldCharType="separate"/>
        </w:r>
        <w:r>
          <w:t>18</w:t>
        </w:r>
        <w:r>
          <w:fldChar w:fldCharType="end"/>
        </w:r>
      </w:hyperlink>
    </w:p>
    <w:p>
      <w:pPr>
        <w:pStyle w:val="TOC2"/>
        <w:tabs>
          <w:tab w:val="right" w:leader="dot" w:pos="8306"/>
        </w:tabs>
      </w:pPr>
      <w:hyperlink w:anchor="_Toc26188" w:history="1">
        <w:r>
          <w:rPr>
            <w:rFonts w:ascii="仿宋" w:eastAsia="仿宋" w:hAnsi="仿宋" w:cs="仿宋" w:hint="eastAsia"/>
            <w:lang w:eastAsia="zh-CN"/>
          </w:rPr>
          <w:t>(二)、产业政策分析</w:t>
        </w:r>
        <w:r>
          <w:tab/>
        </w:r>
        <w:r>
          <w:fldChar w:fldCharType="begin"/>
        </w:r>
        <w:r>
          <w:instrText xml:space="preserve"> PAGEREF _Toc26188 \h </w:instrText>
        </w:r>
        <w:r>
          <w:fldChar w:fldCharType="separate"/>
        </w:r>
        <w:r>
          <w:t>20</w:t>
        </w:r>
        <w:r>
          <w:fldChar w:fldCharType="end"/>
        </w:r>
      </w:hyperlink>
    </w:p>
    <w:p>
      <w:pPr>
        <w:pStyle w:val="TOC2"/>
        <w:tabs>
          <w:tab w:val="right" w:leader="dot" w:pos="8306"/>
        </w:tabs>
      </w:pPr>
      <w:hyperlink w:anchor="_Toc5153" w:history="1">
        <w:r>
          <w:rPr>
            <w:rFonts w:ascii="仿宋" w:eastAsia="仿宋" w:hAnsi="仿宋" w:cs="仿宋" w:hint="eastAsia"/>
            <w:lang w:eastAsia="zh-CN"/>
          </w:rPr>
          <w:t>(三)、行业准入分析</w:t>
        </w:r>
        <w:r>
          <w:tab/>
        </w:r>
        <w:r>
          <w:fldChar w:fldCharType="begin"/>
        </w:r>
        <w:r>
          <w:instrText xml:space="preserve"> PAGEREF _Toc5153 \h </w:instrText>
        </w:r>
        <w:r>
          <w:fldChar w:fldCharType="separate"/>
        </w:r>
        <w:r>
          <w:t>21</w:t>
        </w:r>
        <w:r>
          <w:fldChar w:fldCharType="end"/>
        </w:r>
      </w:hyperlink>
    </w:p>
    <w:p>
      <w:pPr>
        <w:pStyle w:val="TOC1"/>
        <w:tabs>
          <w:tab w:val="right" w:leader="dot" w:pos="8306"/>
        </w:tabs>
      </w:pPr>
      <w:hyperlink w:anchor="_Toc18197" w:history="1">
        <w:r>
          <w:rPr>
            <w:rFonts w:ascii="仿宋" w:eastAsia="仿宋" w:hAnsi="仿宋" w:cs="仿宋" w:hint="eastAsia"/>
            <w:lang w:eastAsia="zh-CN"/>
          </w:rPr>
          <w:t>五、社会影响分析</w:t>
        </w:r>
        <w:r>
          <w:tab/>
        </w:r>
        <w:r>
          <w:fldChar w:fldCharType="begin"/>
        </w:r>
        <w:r>
          <w:instrText xml:space="preserve"> PAGEREF _Toc18197 \h </w:instrText>
        </w:r>
        <w:r>
          <w:fldChar w:fldCharType="separate"/>
        </w:r>
        <w:r>
          <w:t>23</w:t>
        </w:r>
        <w:r>
          <w:fldChar w:fldCharType="end"/>
        </w:r>
      </w:hyperlink>
    </w:p>
    <w:p>
      <w:pPr>
        <w:pStyle w:val="TOC2"/>
        <w:tabs>
          <w:tab w:val="right" w:leader="dot" w:pos="8306"/>
        </w:tabs>
      </w:pPr>
      <w:hyperlink w:anchor="_Toc32015" w:history="1">
        <w:r>
          <w:rPr>
            <w:rFonts w:ascii="仿宋" w:eastAsia="仿宋" w:hAnsi="仿宋" w:cs="仿宋" w:hint="eastAsia"/>
            <w:lang w:eastAsia="zh-CN"/>
          </w:rPr>
          <w:t>(一)、社会影响效果分析</w:t>
        </w:r>
        <w:r>
          <w:tab/>
        </w:r>
        <w:r>
          <w:fldChar w:fldCharType="begin"/>
        </w:r>
        <w:r>
          <w:instrText xml:space="preserve"> PAGEREF _Toc32015 \h </w:instrText>
        </w:r>
        <w:r>
          <w:fldChar w:fldCharType="separate"/>
        </w:r>
        <w:r>
          <w:t>23</w:t>
        </w:r>
        <w:r>
          <w:fldChar w:fldCharType="end"/>
        </w:r>
      </w:hyperlink>
    </w:p>
    <w:p>
      <w:pPr>
        <w:pStyle w:val="TOC2"/>
        <w:tabs>
          <w:tab w:val="right" w:leader="dot" w:pos="8306"/>
        </w:tabs>
      </w:pPr>
      <w:hyperlink w:anchor="_Toc8720" w:history="1">
        <w:r>
          <w:rPr>
            <w:rFonts w:ascii="仿宋" w:eastAsia="仿宋" w:hAnsi="仿宋" w:cs="仿宋" w:hint="eastAsia"/>
            <w:lang w:eastAsia="zh-CN"/>
          </w:rPr>
          <w:t>(二)、社会适应性分析</w:t>
        </w:r>
        <w:r>
          <w:tab/>
        </w:r>
        <w:r>
          <w:fldChar w:fldCharType="begin"/>
        </w:r>
        <w:r>
          <w:instrText xml:space="preserve"> PAGEREF _Toc8720 \h </w:instrText>
        </w:r>
        <w:r>
          <w:fldChar w:fldCharType="separate"/>
        </w:r>
        <w:r>
          <w:t>25</w:t>
        </w:r>
        <w:r>
          <w:fldChar w:fldCharType="end"/>
        </w:r>
      </w:hyperlink>
    </w:p>
    <w:p>
      <w:pPr>
        <w:pStyle w:val="TOC2"/>
        <w:tabs>
          <w:tab w:val="right" w:leader="dot" w:pos="8306"/>
        </w:tabs>
      </w:pPr>
      <w:hyperlink w:anchor="_Toc1012" w:history="1">
        <w:r>
          <w:rPr>
            <w:rFonts w:ascii="仿宋" w:eastAsia="仿宋" w:hAnsi="仿宋" w:cs="仿宋" w:hint="eastAsia"/>
            <w:lang w:eastAsia="zh-CN"/>
          </w:rPr>
          <w:t>(三)、社会风险及对策分析</w:t>
        </w:r>
        <w:r>
          <w:tab/>
        </w:r>
        <w:r>
          <w:fldChar w:fldCharType="begin"/>
        </w:r>
        <w:r>
          <w:instrText xml:space="preserve"> PAGEREF _Toc1012 \h </w:instrText>
        </w:r>
        <w:r>
          <w:fldChar w:fldCharType="separate"/>
        </w:r>
        <w:r>
          <w:t>27</w:t>
        </w:r>
        <w:r>
          <w:fldChar w:fldCharType="end"/>
        </w:r>
      </w:hyperlink>
    </w:p>
    <w:p>
      <w:pPr>
        <w:pStyle w:val="TOC1"/>
        <w:tabs>
          <w:tab w:val="right" w:leader="dot" w:pos="8306"/>
        </w:tabs>
      </w:pPr>
      <w:hyperlink w:anchor="_Toc14977" w:history="1">
        <w:r>
          <w:rPr>
            <w:rFonts w:ascii="仿宋" w:eastAsia="仿宋" w:hAnsi="仿宋" w:cs="仿宋" w:hint="eastAsia"/>
            <w:lang w:eastAsia="zh-CN"/>
          </w:rPr>
          <w:t>六、项目监理与质量保证</w:t>
        </w:r>
        <w:r>
          <w:tab/>
        </w:r>
        <w:r>
          <w:fldChar w:fldCharType="begin"/>
        </w:r>
        <w:r>
          <w:instrText xml:space="preserve"> PAGEREF _Toc14977 \h </w:instrText>
        </w:r>
        <w:r>
          <w:fldChar w:fldCharType="separate"/>
        </w:r>
        <w:r>
          <w:t>30</w:t>
        </w:r>
        <w:r>
          <w:fldChar w:fldCharType="end"/>
        </w:r>
      </w:hyperlink>
    </w:p>
    <w:p>
      <w:pPr>
        <w:pStyle w:val="TOC2"/>
        <w:tabs>
          <w:tab w:val="right" w:leader="dot" w:pos="8306"/>
        </w:tabs>
      </w:pPr>
      <w:hyperlink w:anchor="_Toc21850" w:history="1">
        <w:r>
          <w:rPr>
            <w:rFonts w:ascii="仿宋" w:eastAsia="仿宋" w:hAnsi="仿宋" w:cs="仿宋" w:hint="eastAsia"/>
            <w:lang w:eastAsia="zh-CN"/>
          </w:rPr>
          <w:t>(一)、监理体系构建</w:t>
        </w:r>
        <w:r>
          <w:tab/>
        </w:r>
        <w:r>
          <w:fldChar w:fldCharType="begin"/>
        </w:r>
        <w:r>
          <w:instrText xml:space="preserve"> PAGEREF _Toc21850 \h </w:instrText>
        </w:r>
        <w:r>
          <w:fldChar w:fldCharType="separate"/>
        </w:r>
        <w:r>
          <w:t>30</w:t>
        </w:r>
        <w:r>
          <w:fldChar w:fldCharType="end"/>
        </w:r>
      </w:hyperlink>
    </w:p>
    <w:p>
      <w:pPr>
        <w:pStyle w:val="TOC2"/>
        <w:tabs>
          <w:tab w:val="right" w:leader="dot" w:pos="8306"/>
        </w:tabs>
      </w:pPr>
      <w:hyperlink w:anchor="_Toc4033" w:history="1">
        <w:r>
          <w:rPr>
            <w:rFonts w:ascii="仿宋" w:eastAsia="仿宋" w:hAnsi="仿宋" w:cs="仿宋" w:hint="eastAsia"/>
            <w:lang w:eastAsia="zh-CN"/>
          </w:rPr>
          <w:t>(二)、质量保证体系实施</w:t>
        </w:r>
        <w:r>
          <w:tab/>
        </w:r>
        <w:r>
          <w:fldChar w:fldCharType="begin"/>
        </w:r>
        <w:r>
          <w:instrText xml:space="preserve"> PAGEREF _Toc4033 \h </w:instrText>
        </w:r>
        <w:r>
          <w:fldChar w:fldCharType="separate"/>
        </w:r>
        <w:r>
          <w:t>31</w:t>
        </w:r>
        <w:r>
          <w:fldChar w:fldCharType="end"/>
        </w:r>
      </w:hyperlink>
    </w:p>
    <w:p>
      <w:pPr>
        <w:pStyle w:val="TOC2"/>
        <w:tabs>
          <w:tab w:val="right" w:leader="dot" w:pos="8306"/>
        </w:tabs>
      </w:pPr>
      <w:hyperlink w:anchor="_Toc11362" w:history="1">
        <w:r>
          <w:rPr>
            <w:rFonts w:ascii="仿宋" w:eastAsia="仿宋" w:hAnsi="仿宋" w:cs="仿宋" w:hint="eastAsia"/>
            <w:lang w:eastAsia="zh-CN"/>
          </w:rPr>
          <w:t>(三)、监理与质量控制流程</w:t>
        </w:r>
        <w:r>
          <w:tab/>
        </w:r>
        <w:r>
          <w:fldChar w:fldCharType="begin"/>
        </w:r>
        <w:r>
          <w:instrText xml:space="preserve"> PAGEREF _Toc11362 \h </w:instrText>
        </w:r>
        <w:r>
          <w:fldChar w:fldCharType="separate"/>
        </w:r>
        <w:r>
          <w:t>31</w:t>
        </w:r>
        <w:r>
          <w:fldChar w:fldCharType="end"/>
        </w:r>
      </w:hyperlink>
    </w:p>
    <w:p>
      <w:pPr>
        <w:pStyle w:val="TOC1"/>
        <w:tabs>
          <w:tab w:val="right" w:leader="dot" w:pos="8306"/>
        </w:tabs>
      </w:pPr>
      <w:hyperlink w:anchor="_Toc27888" w:history="1">
        <w:r>
          <w:rPr>
            <w:rFonts w:ascii="仿宋" w:eastAsia="仿宋" w:hAnsi="仿宋" w:cs="仿宋" w:hint="eastAsia"/>
            <w:lang w:eastAsia="zh-CN"/>
          </w:rPr>
          <w:t>七、安全与应急管理</w:t>
        </w:r>
        <w:r>
          <w:tab/>
        </w:r>
        <w:r>
          <w:fldChar w:fldCharType="begin"/>
        </w:r>
        <w:r>
          <w:instrText xml:space="preserve"> PAGEREF _Toc27888 \h </w:instrText>
        </w:r>
        <w:r>
          <w:fldChar w:fldCharType="separate"/>
        </w:r>
        <w:r>
          <w:t>32</w:t>
        </w:r>
        <w:r>
          <w:fldChar w:fldCharType="end"/>
        </w:r>
      </w:hyperlink>
    </w:p>
    <w:p>
      <w:pPr>
        <w:pStyle w:val="TOC2"/>
        <w:tabs>
          <w:tab w:val="right" w:leader="dot" w:pos="8306"/>
        </w:tabs>
      </w:pPr>
      <w:hyperlink w:anchor="_Toc14890" w:history="1">
        <w:r>
          <w:rPr>
            <w:rFonts w:ascii="仿宋" w:eastAsia="仿宋" w:hAnsi="仿宋" w:cs="仿宋" w:hint="eastAsia"/>
            <w:lang w:eastAsia="zh-CN"/>
          </w:rPr>
          <w:t>(一)、安全生产管理</w:t>
        </w:r>
        <w:r>
          <w:tab/>
        </w:r>
        <w:r>
          <w:fldChar w:fldCharType="begin"/>
        </w:r>
        <w:r>
          <w:instrText xml:space="preserve"> PAGEREF _Toc14890 \h </w:instrText>
        </w:r>
        <w:r>
          <w:fldChar w:fldCharType="separate"/>
        </w:r>
        <w:r>
          <w:t>32</w:t>
        </w:r>
        <w:r>
          <w:fldChar w:fldCharType="end"/>
        </w:r>
      </w:hyperlink>
    </w:p>
    <w:p>
      <w:pPr>
        <w:pStyle w:val="TOC2"/>
        <w:tabs>
          <w:tab w:val="right" w:leader="dot" w:pos="8306"/>
        </w:tabs>
      </w:pPr>
      <w:hyperlink w:anchor="_Toc28480" w:history="1">
        <w:r>
          <w:rPr>
            <w:rFonts w:ascii="仿宋" w:eastAsia="仿宋" w:hAnsi="仿宋" w:cs="仿宋" w:hint="eastAsia"/>
            <w:lang w:eastAsia="zh-CN"/>
          </w:rPr>
          <w:t>(二)、应急预案与响应</w:t>
        </w:r>
        <w:r>
          <w:tab/>
        </w:r>
        <w:r>
          <w:fldChar w:fldCharType="begin"/>
        </w:r>
        <w:r>
          <w:instrText xml:space="preserve"> PAGEREF _Toc28480 \h </w:instrText>
        </w:r>
        <w:r>
          <w:fldChar w:fldCharType="separate"/>
        </w:r>
        <w:r>
          <w:t>33</w:t>
        </w:r>
        <w:r>
          <w:fldChar w:fldCharType="end"/>
        </w:r>
      </w:hyperlink>
    </w:p>
    <w:p>
      <w:pPr>
        <w:pStyle w:val="TOC1"/>
        <w:tabs>
          <w:tab w:val="right" w:leader="dot" w:pos="8306"/>
        </w:tabs>
      </w:pPr>
      <w:hyperlink w:anchor="_Toc23901" w:history="1">
        <w:r>
          <w:rPr>
            <w:rFonts w:ascii="仿宋" w:eastAsia="仿宋" w:hAnsi="仿宋" w:cs="仿宋" w:hint="eastAsia"/>
            <w:lang w:eastAsia="zh-CN"/>
          </w:rPr>
          <w:t>八、环境保护与绿色发展</w:t>
        </w:r>
        <w:r>
          <w:tab/>
        </w:r>
        <w:r>
          <w:fldChar w:fldCharType="begin"/>
        </w:r>
        <w:r>
          <w:instrText xml:space="preserve"> PAGEREF _Toc23901 \h </w:instrText>
        </w:r>
        <w:r>
          <w:fldChar w:fldCharType="separate"/>
        </w:r>
        <w:r>
          <w:t>35</w:t>
        </w:r>
        <w:r>
          <w:fldChar w:fldCharType="end"/>
        </w:r>
      </w:hyperlink>
    </w:p>
    <w:p>
      <w:pPr>
        <w:pStyle w:val="TOC2"/>
        <w:tabs>
          <w:tab w:val="right" w:leader="dot" w:pos="8306"/>
        </w:tabs>
      </w:pPr>
      <w:hyperlink w:anchor="_Toc32725" w:history="1">
        <w:r>
          <w:rPr>
            <w:rFonts w:ascii="仿宋" w:eastAsia="仿宋" w:hAnsi="仿宋" w:cs="仿宋" w:hint="eastAsia"/>
            <w:lang w:eastAsia="zh-CN"/>
          </w:rPr>
          <w:t>(一)、环境保护措施</w:t>
        </w:r>
        <w:r>
          <w:tab/>
        </w:r>
        <w:r>
          <w:fldChar w:fldCharType="begin"/>
        </w:r>
        <w:r>
          <w:instrText xml:space="preserve"> PAGEREF _Toc32725 \h </w:instrText>
        </w:r>
        <w:r>
          <w:fldChar w:fldCharType="separate"/>
        </w:r>
        <w:r>
          <w:t>35</w:t>
        </w:r>
        <w:r>
          <w:fldChar w:fldCharType="end"/>
        </w:r>
      </w:hyperlink>
    </w:p>
    <w:p>
      <w:pPr>
        <w:pStyle w:val="TOC2"/>
        <w:tabs>
          <w:tab w:val="right" w:leader="dot" w:pos="8306"/>
        </w:tabs>
      </w:pPr>
      <w:hyperlink w:anchor="_Toc21298" w:history="1">
        <w:r>
          <w:rPr>
            <w:rFonts w:ascii="仿宋" w:eastAsia="仿宋" w:hAnsi="仿宋" w:cs="仿宋" w:hint="eastAsia"/>
            <w:lang w:eastAsia="zh-CN"/>
          </w:rPr>
          <w:t>(二)、绿色发展与可持续发展策略</w:t>
        </w:r>
        <w:r>
          <w:tab/>
        </w:r>
        <w:r>
          <w:fldChar w:fldCharType="begin"/>
        </w:r>
        <w:r>
          <w:instrText xml:space="preserve"> PAGEREF _Toc21298 \h </w:instrText>
        </w:r>
        <w:r>
          <w:fldChar w:fldCharType="separate"/>
        </w:r>
        <w:r>
          <w:t>37</w:t>
        </w:r>
        <w:r>
          <w:fldChar w:fldCharType="end"/>
        </w:r>
      </w:hyperlink>
    </w:p>
    <w:p>
      <w:pPr>
        <w:pStyle w:val="TOC1"/>
        <w:tabs>
          <w:tab w:val="right" w:leader="dot" w:pos="8306"/>
        </w:tabs>
      </w:pPr>
      <w:hyperlink w:anchor="_Toc25918" w:history="1">
        <w:r>
          <w:rPr>
            <w:rFonts w:ascii="仿宋" w:eastAsia="仿宋" w:hAnsi="仿宋" w:cs="仿宋" w:hint="eastAsia"/>
            <w:lang w:eastAsia="zh-CN"/>
          </w:rPr>
          <w:t>九、项目变更管理</w:t>
        </w:r>
        <w:r>
          <w:tab/>
        </w:r>
        <w:r>
          <w:fldChar w:fldCharType="begin"/>
        </w:r>
        <w:r>
          <w:instrText xml:space="preserve"> PAGEREF _Toc25918 \h </w:instrText>
        </w:r>
        <w:r>
          <w:fldChar w:fldCharType="separate"/>
        </w:r>
        <w:r>
          <w:t>38</w:t>
        </w:r>
        <w:r>
          <w:fldChar w:fldCharType="end"/>
        </w:r>
      </w:hyperlink>
    </w:p>
    <w:p>
      <w:pPr>
        <w:pStyle w:val="TOC2"/>
        <w:tabs>
          <w:tab w:val="right" w:leader="dot" w:pos="8306"/>
        </w:tabs>
      </w:pPr>
      <w:hyperlink w:anchor="_Toc5473" w:history="1">
        <w:r>
          <w:rPr>
            <w:rFonts w:ascii="仿宋" w:eastAsia="仿宋" w:hAnsi="仿宋" w:cs="仿宋" w:hint="eastAsia"/>
            <w:lang w:eastAsia="zh-CN"/>
          </w:rPr>
          <w:t>(一)、变更控制流程</w:t>
        </w:r>
        <w:r>
          <w:tab/>
        </w:r>
        <w:r>
          <w:fldChar w:fldCharType="begin"/>
        </w:r>
        <w:r>
          <w:instrText xml:space="preserve"> PAGEREF _Toc5473 \h </w:instrText>
        </w:r>
        <w:r>
          <w:fldChar w:fldCharType="separate"/>
        </w:r>
        <w:r>
          <w:t>38</w:t>
        </w:r>
        <w:r>
          <w:fldChar w:fldCharType="end"/>
        </w:r>
      </w:hyperlink>
    </w:p>
    <w:p>
      <w:pPr>
        <w:pStyle w:val="TOC2"/>
        <w:tabs>
          <w:tab w:val="right" w:leader="dot" w:pos="8306"/>
        </w:tabs>
      </w:pPr>
      <w:hyperlink w:anchor="_Toc29202" w:history="1">
        <w:r>
          <w:rPr>
            <w:rFonts w:ascii="仿宋" w:eastAsia="仿宋" w:hAnsi="仿宋" w:cs="仿宋" w:hint="eastAsia"/>
            <w:lang w:eastAsia="zh-CN"/>
          </w:rPr>
          <w:t>(二)、影响评估与处理</w:t>
        </w:r>
        <w:r>
          <w:tab/>
        </w:r>
        <w:r>
          <w:fldChar w:fldCharType="begin"/>
        </w:r>
        <w:r>
          <w:instrText xml:space="preserve"> PAGEREF _Toc29202 \h </w:instrText>
        </w:r>
        <w:r>
          <w:fldChar w:fldCharType="separate"/>
        </w:r>
        <w:r>
          <w:t>39</w:t>
        </w:r>
        <w:r>
          <w:fldChar w:fldCharType="end"/>
        </w:r>
      </w:hyperlink>
    </w:p>
    <w:p>
      <w:pPr>
        <w:pStyle w:val="TOC2"/>
        <w:tabs>
          <w:tab w:val="right" w:leader="dot" w:pos="8306"/>
        </w:tabs>
      </w:pPr>
      <w:hyperlink w:anchor="_Toc29920" w:history="1">
        <w:r>
          <w:rPr>
            <w:rFonts w:ascii="仿宋" w:eastAsia="仿宋" w:hAnsi="仿宋" w:cs="仿宋" w:hint="eastAsia"/>
            <w:lang w:eastAsia="zh-CN"/>
          </w:rPr>
          <w:t>(三)、变更记录与追踪</w:t>
        </w:r>
        <w:r>
          <w:tab/>
        </w:r>
        <w:r>
          <w:fldChar w:fldCharType="begin"/>
        </w:r>
        <w:r>
          <w:instrText xml:space="preserve"> PAGEREF _Toc29920 \h </w:instrText>
        </w:r>
        <w:r>
          <w:fldChar w:fldCharType="separate"/>
        </w:r>
        <w:r>
          <w:t>41</w:t>
        </w:r>
        <w:r>
          <w:fldChar w:fldCharType="end"/>
        </w:r>
      </w:hyperlink>
    </w:p>
    <w:p>
      <w:pPr>
        <w:pStyle w:val="TOC2"/>
        <w:tabs>
          <w:tab w:val="right" w:leader="dot" w:pos="8306"/>
        </w:tabs>
      </w:pPr>
      <w:hyperlink w:anchor="_Toc16708" w:history="1">
        <w:r>
          <w:rPr>
            <w:rFonts w:ascii="仿宋" w:eastAsia="仿宋" w:hAnsi="仿宋" w:cs="仿宋" w:hint="eastAsia"/>
            <w:lang w:eastAsia="zh-CN"/>
          </w:rPr>
          <w:t>(四)、变更管理策略</w:t>
        </w:r>
        <w:r>
          <w:tab/>
        </w:r>
        <w:r>
          <w:fldChar w:fldCharType="begin"/>
        </w:r>
        <w:r>
          <w:instrText xml:space="preserve"> PAGEREF _Toc16708 \h </w:instrText>
        </w:r>
        <w:r>
          <w:fldChar w:fldCharType="separate"/>
        </w:r>
        <w:r>
          <w:t>42</w:t>
        </w:r>
        <w:r>
          <w:fldChar w:fldCharType="end"/>
        </w:r>
      </w:hyperlink>
    </w:p>
    <w:p>
      <w:pPr>
        <w:pStyle w:val="TOC1"/>
        <w:tabs>
          <w:tab w:val="right" w:leader="dot" w:pos="8306"/>
        </w:tabs>
      </w:pPr>
      <w:hyperlink w:anchor="_Toc16226" w:history="1">
        <w:r>
          <w:rPr>
            <w:rFonts w:ascii="仿宋" w:eastAsia="仿宋" w:hAnsi="仿宋" w:cs="仿宋" w:hint="eastAsia"/>
            <w:lang w:eastAsia="zh-CN"/>
          </w:rPr>
          <w:t>十、经济效益与社会效益优化</w:t>
        </w:r>
        <w:r>
          <w:tab/>
        </w:r>
        <w:r>
          <w:fldChar w:fldCharType="begin"/>
        </w:r>
        <w:r>
          <w:instrText xml:space="preserve"> PAGEREF _Toc16226 \h </w:instrText>
        </w:r>
        <w:r>
          <w:fldChar w:fldCharType="separate"/>
        </w:r>
        <w:r>
          <w:t>44</w:t>
        </w:r>
        <w:r>
          <w:fldChar w:fldCharType="end"/>
        </w:r>
      </w:hyperlink>
    </w:p>
    <w:p>
      <w:pPr>
        <w:pStyle w:val="TOC2"/>
        <w:tabs>
          <w:tab w:val="right" w:leader="dot" w:pos="8306"/>
        </w:tabs>
      </w:pPr>
      <w:hyperlink w:anchor="_Toc13850" w:history="1">
        <w:r>
          <w:rPr>
            <w:rFonts w:ascii="仿宋" w:eastAsia="仿宋" w:hAnsi="仿宋" w:cs="仿宋" w:hint="eastAsia"/>
            <w:lang w:eastAsia="zh-CN"/>
          </w:rPr>
          <w:t>(一)、经济效益提升策略</w:t>
        </w:r>
        <w:r>
          <w:tab/>
        </w:r>
        <w:r>
          <w:fldChar w:fldCharType="begin"/>
        </w:r>
        <w:r>
          <w:instrText xml:space="preserve"> PAGEREF _Toc13850 \h </w:instrText>
        </w:r>
        <w:r>
          <w:fldChar w:fldCharType="separate"/>
        </w:r>
        <w:r>
          <w:t>44</w:t>
        </w:r>
        <w:r>
          <w:fldChar w:fldCharType="end"/>
        </w:r>
      </w:hyperlink>
    </w:p>
    <w:p>
      <w:pPr>
        <w:pStyle w:val="TOC2"/>
        <w:tabs>
          <w:tab w:val="right" w:leader="dot" w:pos="8306"/>
        </w:tabs>
      </w:pPr>
      <w:hyperlink w:anchor="_Toc28141" w:history="1">
        <w:r>
          <w:rPr>
            <w:rFonts w:ascii="仿宋" w:eastAsia="仿宋" w:hAnsi="仿宋" w:cs="仿宋" w:hint="eastAsia"/>
            <w:lang w:eastAsia="zh-CN"/>
          </w:rPr>
          <w:t>(二)、社会效益增强方案</w:t>
        </w:r>
        <w:r>
          <w:tab/>
        </w:r>
        <w:r>
          <w:fldChar w:fldCharType="begin"/>
        </w:r>
        <w:r>
          <w:instrText xml:space="preserve"> PAGEREF _Toc28141 \h </w:instrText>
        </w:r>
        <w:r>
          <w:fldChar w:fldCharType="separate"/>
        </w:r>
        <w:r>
          <w:t>45</w:t>
        </w:r>
        <w:r>
          <w:fldChar w:fldCharType="end"/>
        </w:r>
      </w:hyperlink>
    </w:p>
    <w:p>
      <w:pPr>
        <w:pStyle w:val="TOC1"/>
        <w:tabs>
          <w:tab w:val="right" w:leader="dot" w:pos="8306"/>
        </w:tabs>
      </w:pPr>
      <w:hyperlink w:anchor="_Toc25846" w:history="1">
        <w:r>
          <w:rPr>
            <w:rFonts w:ascii="仿宋" w:eastAsia="仿宋" w:hAnsi="仿宋" w:cs="仿宋" w:hint="eastAsia"/>
            <w:lang w:eastAsia="zh-CN"/>
          </w:rPr>
          <w:t>十一、环境保护与治理方案</w:t>
        </w:r>
        <w:r>
          <w:tab/>
        </w:r>
        <w:r>
          <w:fldChar w:fldCharType="begin"/>
        </w:r>
        <w:r>
          <w:instrText xml:space="preserve"> PAGEREF _Toc25846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31" w:history="1">
        <w:r>
          <w:rPr>
            <w:rFonts w:ascii="仿宋" w:eastAsia="仿宋" w:hAnsi="仿宋" w:cs="仿宋" w:hint="eastAsia"/>
            <w:lang w:eastAsia="zh-CN"/>
          </w:rPr>
          <w:t>(一)、项目环境影响评估</w:t>
        </w:r>
        <w:r>
          <w:tab/>
        </w:r>
        <w:r>
          <w:fldChar w:fldCharType="begin"/>
        </w:r>
        <w:r>
          <w:instrText xml:space="preserve"> PAGEREF _Toc3331 \h </w:instrText>
        </w:r>
        <w:r>
          <w:fldChar w:fldCharType="separate"/>
        </w:r>
        <w:r>
          <w:t>46</w:t>
        </w:r>
        <w:r>
          <w:fldChar w:fldCharType="end"/>
        </w:r>
      </w:hyperlink>
    </w:p>
    <w:p>
      <w:pPr>
        <w:pStyle w:val="TOC2"/>
        <w:tabs>
          <w:tab w:val="right" w:leader="dot" w:pos="8306"/>
        </w:tabs>
      </w:pPr>
      <w:hyperlink w:anchor="_Toc29522" w:history="1">
        <w:r>
          <w:rPr>
            <w:rFonts w:ascii="仿宋" w:eastAsia="仿宋" w:hAnsi="仿宋" w:cs="仿宋" w:hint="eastAsia"/>
            <w:lang w:eastAsia="zh-CN"/>
          </w:rPr>
          <w:t>(二)、环境保护措施与治理方案</w:t>
        </w:r>
        <w:r>
          <w:tab/>
        </w:r>
        <w:r>
          <w:fldChar w:fldCharType="begin"/>
        </w:r>
        <w:r>
          <w:instrText xml:space="preserve"> PAGEREF _Toc29522 \h </w:instrText>
        </w:r>
        <w:r>
          <w:fldChar w:fldCharType="separate"/>
        </w:r>
        <w:r>
          <w:t>47</w:t>
        </w:r>
        <w:r>
          <w:fldChar w:fldCharType="end"/>
        </w:r>
      </w:hyperlink>
    </w:p>
    <w:p>
      <w:pPr>
        <w:pStyle w:val="TOC1"/>
        <w:tabs>
          <w:tab w:val="right" w:leader="dot" w:pos="8306"/>
        </w:tabs>
      </w:pPr>
      <w:hyperlink w:anchor="_Toc12440" w:history="1">
        <w:r>
          <w:rPr>
            <w:rFonts w:ascii="仿宋" w:eastAsia="仿宋" w:hAnsi="仿宋" w:cs="仿宋" w:hint="eastAsia"/>
            <w:lang w:eastAsia="zh-CN"/>
          </w:rPr>
          <w:t>十二、项目质量与标准</w:t>
        </w:r>
        <w:r>
          <w:tab/>
        </w:r>
        <w:r>
          <w:fldChar w:fldCharType="begin"/>
        </w:r>
        <w:r>
          <w:instrText xml:space="preserve"> PAGEREF _Toc12440 \h </w:instrText>
        </w:r>
        <w:r>
          <w:fldChar w:fldCharType="separate"/>
        </w:r>
        <w:r>
          <w:t>47</w:t>
        </w:r>
        <w:r>
          <w:fldChar w:fldCharType="end"/>
        </w:r>
      </w:hyperlink>
    </w:p>
    <w:p>
      <w:pPr>
        <w:pStyle w:val="TOC2"/>
        <w:tabs>
          <w:tab w:val="right" w:leader="dot" w:pos="8306"/>
        </w:tabs>
      </w:pPr>
      <w:hyperlink w:anchor="_Toc16648" w:history="1">
        <w:r>
          <w:rPr>
            <w:rFonts w:ascii="仿宋" w:eastAsia="仿宋" w:hAnsi="仿宋" w:cs="仿宋" w:hint="eastAsia"/>
            <w:lang w:eastAsia="zh-CN"/>
          </w:rPr>
          <w:t>(一)、质量保障体系</w:t>
        </w:r>
        <w:r>
          <w:tab/>
        </w:r>
        <w:r>
          <w:fldChar w:fldCharType="begin"/>
        </w:r>
        <w:r>
          <w:instrText xml:space="preserve"> PAGEREF _Toc16648 \h </w:instrText>
        </w:r>
        <w:r>
          <w:fldChar w:fldCharType="separate"/>
        </w:r>
        <w:r>
          <w:t>47</w:t>
        </w:r>
        <w:r>
          <w:fldChar w:fldCharType="end"/>
        </w:r>
      </w:hyperlink>
    </w:p>
    <w:p>
      <w:pPr>
        <w:pStyle w:val="TOC2"/>
        <w:tabs>
          <w:tab w:val="right" w:leader="dot" w:pos="8306"/>
        </w:tabs>
      </w:pPr>
      <w:hyperlink w:anchor="_Toc30398" w:history="1">
        <w:r>
          <w:rPr>
            <w:rFonts w:ascii="仿宋" w:eastAsia="仿宋" w:hAnsi="仿宋" w:cs="仿宋" w:hint="eastAsia"/>
            <w:lang w:eastAsia="zh-CN"/>
          </w:rPr>
          <w:t>(二)、标准化作业流程</w:t>
        </w:r>
        <w:r>
          <w:tab/>
        </w:r>
        <w:r>
          <w:fldChar w:fldCharType="begin"/>
        </w:r>
        <w:r>
          <w:instrText xml:space="preserve"> PAGEREF _Toc30398 \h </w:instrText>
        </w:r>
        <w:r>
          <w:fldChar w:fldCharType="separate"/>
        </w:r>
        <w:r>
          <w:t>49</w:t>
        </w:r>
        <w:r>
          <w:fldChar w:fldCharType="end"/>
        </w:r>
      </w:hyperlink>
    </w:p>
    <w:p>
      <w:pPr>
        <w:pStyle w:val="TOC2"/>
        <w:tabs>
          <w:tab w:val="right" w:leader="dot" w:pos="8306"/>
        </w:tabs>
      </w:pPr>
      <w:hyperlink w:anchor="_Toc15805" w:history="1">
        <w:r>
          <w:rPr>
            <w:rFonts w:ascii="仿宋" w:eastAsia="仿宋" w:hAnsi="仿宋" w:cs="仿宋" w:hint="eastAsia"/>
            <w:lang w:eastAsia="zh-CN"/>
          </w:rPr>
          <w:t>(三)、质量监控与评估</w:t>
        </w:r>
        <w:r>
          <w:tab/>
        </w:r>
        <w:r>
          <w:fldChar w:fldCharType="begin"/>
        </w:r>
        <w:r>
          <w:instrText xml:space="preserve"> PAGEREF _Toc15805 \h </w:instrText>
        </w:r>
        <w:r>
          <w:fldChar w:fldCharType="separate"/>
        </w:r>
        <w:r>
          <w:t>50</w:t>
        </w:r>
        <w:r>
          <w:fldChar w:fldCharType="end"/>
        </w:r>
      </w:hyperlink>
    </w:p>
    <w:p>
      <w:pPr>
        <w:pStyle w:val="TOC2"/>
        <w:tabs>
          <w:tab w:val="right" w:leader="dot" w:pos="8306"/>
        </w:tabs>
      </w:pPr>
      <w:hyperlink w:anchor="_Toc6353" w:history="1">
        <w:r>
          <w:rPr>
            <w:rFonts w:ascii="仿宋" w:eastAsia="仿宋" w:hAnsi="仿宋" w:cs="仿宋" w:hint="eastAsia"/>
            <w:lang w:eastAsia="zh-CN"/>
          </w:rPr>
          <w:t>(四)、质量改进计划</w:t>
        </w:r>
        <w:r>
          <w:tab/>
        </w:r>
        <w:r>
          <w:fldChar w:fldCharType="begin"/>
        </w:r>
        <w:r>
          <w:instrText xml:space="preserve"> PAGEREF _Toc6353 \h </w:instrText>
        </w:r>
        <w:r>
          <w:fldChar w:fldCharType="separate"/>
        </w:r>
        <w:r>
          <w:t>51</w:t>
        </w:r>
        <w:r>
          <w:fldChar w:fldCharType="end"/>
        </w:r>
      </w:hyperlink>
    </w:p>
    <w:p>
      <w:pPr>
        <w:pStyle w:val="TOC1"/>
        <w:tabs>
          <w:tab w:val="right" w:leader="dot" w:pos="8306"/>
        </w:tabs>
      </w:pPr>
      <w:hyperlink w:anchor="_Toc32270" w:history="1">
        <w:r>
          <w:rPr>
            <w:rFonts w:ascii="仿宋" w:eastAsia="仿宋" w:hAnsi="仿宋" w:cs="仿宋" w:hint="eastAsia"/>
            <w:lang w:eastAsia="zh-CN"/>
          </w:rPr>
          <w:t>十三、成果转化与推广应用</w:t>
        </w:r>
        <w:r>
          <w:tab/>
        </w:r>
        <w:r>
          <w:fldChar w:fldCharType="begin"/>
        </w:r>
        <w:r>
          <w:instrText xml:space="preserve"> PAGEREF _Toc32270 \h </w:instrText>
        </w:r>
        <w:r>
          <w:fldChar w:fldCharType="separate"/>
        </w:r>
        <w:r>
          <w:t>53</w:t>
        </w:r>
        <w:r>
          <w:fldChar w:fldCharType="end"/>
        </w:r>
      </w:hyperlink>
    </w:p>
    <w:p>
      <w:pPr>
        <w:pStyle w:val="TOC2"/>
        <w:tabs>
          <w:tab w:val="right" w:leader="dot" w:pos="8306"/>
        </w:tabs>
      </w:pPr>
      <w:hyperlink w:anchor="_Toc5849" w:history="1">
        <w:r>
          <w:rPr>
            <w:rFonts w:ascii="仿宋" w:eastAsia="仿宋" w:hAnsi="仿宋" w:cs="仿宋" w:hint="eastAsia"/>
            <w:lang w:eastAsia="zh-CN"/>
          </w:rPr>
          <w:t>(一)、成果转化策略制定</w:t>
        </w:r>
        <w:r>
          <w:tab/>
        </w:r>
        <w:r>
          <w:fldChar w:fldCharType="begin"/>
        </w:r>
        <w:r>
          <w:instrText xml:space="preserve"> PAGEREF _Toc5849 \h </w:instrText>
        </w:r>
        <w:r>
          <w:fldChar w:fldCharType="separate"/>
        </w:r>
        <w:r>
          <w:t>53</w:t>
        </w:r>
        <w:r>
          <w:fldChar w:fldCharType="end"/>
        </w:r>
      </w:hyperlink>
    </w:p>
    <w:p>
      <w:pPr>
        <w:pStyle w:val="TOC2"/>
        <w:tabs>
          <w:tab w:val="right" w:leader="dot" w:pos="8306"/>
        </w:tabs>
      </w:pPr>
      <w:hyperlink w:anchor="_Toc12068" w:history="1">
        <w:r>
          <w:rPr>
            <w:rFonts w:ascii="仿宋" w:eastAsia="仿宋" w:hAnsi="仿宋" w:cs="仿宋" w:hint="eastAsia"/>
            <w:lang w:eastAsia="zh-CN"/>
          </w:rPr>
          <w:t>(二)、成果推广应用方案</w:t>
        </w:r>
        <w:r>
          <w:tab/>
        </w:r>
        <w:r>
          <w:fldChar w:fldCharType="begin"/>
        </w:r>
        <w:r>
          <w:instrText xml:space="preserve"> PAGEREF _Toc12068 \h </w:instrText>
        </w:r>
        <w:r>
          <w:fldChar w:fldCharType="separate"/>
        </w:r>
        <w:r>
          <w:t>54</w:t>
        </w:r>
        <w:r>
          <w:fldChar w:fldCharType="end"/>
        </w:r>
      </w:hyperlink>
    </w:p>
    <w:p>
      <w:pPr>
        <w:pStyle w:val="TOC1"/>
        <w:tabs>
          <w:tab w:val="right" w:leader="dot" w:pos="8306"/>
        </w:tabs>
      </w:pPr>
      <w:hyperlink w:anchor="_Toc18863" w:history="1">
        <w:r>
          <w:rPr>
            <w:rFonts w:ascii="仿宋" w:eastAsia="仿宋" w:hAnsi="仿宋" w:cs="仿宋" w:hint="eastAsia"/>
            <w:lang w:eastAsia="zh-CN"/>
          </w:rPr>
          <w:t>十四、企业合规与伦理</w:t>
        </w:r>
        <w:r>
          <w:tab/>
        </w:r>
        <w:r>
          <w:fldChar w:fldCharType="begin"/>
        </w:r>
        <w:r>
          <w:instrText xml:space="preserve"> PAGEREF _Toc18863 \h </w:instrText>
        </w:r>
        <w:r>
          <w:fldChar w:fldCharType="separate"/>
        </w:r>
        <w:r>
          <w:t>56</w:t>
        </w:r>
        <w:r>
          <w:fldChar w:fldCharType="end"/>
        </w:r>
      </w:hyperlink>
    </w:p>
    <w:p>
      <w:pPr>
        <w:pStyle w:val="TOC2"/>
        <w:tabs>
          <w:tab w:val="right" w:leader="dot" w:pos="8306"/>
        </w:tabs>
      </w:pPr>
      <w:hyperlink w:anchor="_Toc28025" w:history="1">
        <w:r>
          <w:rPr>
            <w:rFonts w:ascii="仿宋" w:eastAsia="仿宋" w:hAnsi="仿宋" w:cs="仿宋" w:hint="eastAsia"/>
            <w:lang w:eastAsia="zh-CN"/>
          </w:rPr>
          <w:t>(一)、合规政策与程序</w:t>
        </w:r>
        <w:r>
          <w:tab/>
        </w:r>
        <w:r>
          <w:fldChar w:fldCharType="begin"/>
        </w:r>
        <w:r>
          <w:instrText xml:space="preserve"> PAGEREF _Toc28025 \h </w:instrText>
        </w:r>
        <w:r>
          <w:fldChar w:fldCharType="separate"/>
        </w:r>
        <w:r>
          <w:t>56</w:t>
        </w:r>
        <w:r>
          <w:fldChar w:fldCharType="end"/>
        </w:r>
      </w:hyperlink>
    </w:p>
    <w:p>
      <w:pPr>
        <w:pStyle w:val="TOC2"/>
        <w:tabs>
          <w:tab w:val="right" w:leader="dot" w:pos="8306"/>
        </w:tabs>
      </w:pPr>
      <w:hyperlink w:anchor="_Toc3780" w:history="1">
        <w:r>
          <w:rPr>
            <w:rFonts w:ascii="仿宋" w:eastAsia="仿宋" w:hAnsi="仿宋" w:cs="仿宋" w:hint="eastAsia"/>
            <w:lang w:eastAsia="zh-CN"/>
          </w:rPr>
          <w:t>(二)、伦理规范与培训</w:t>
        </w:r>
        <w:r>
          <w:tab/>
        </w:r>
        <w:r>
          <w:fldChar w:fldCharType="begin"/>
        </w:r>
        <w:r>
          <w:instrText xml:space="preserve"> PAGEREF _Toc3780 \h </w:instrText>
        </w:r>
        <w:r>
          <w:fldChar w:fldCharType="separate"/>
        </w:r>
        <w:r>
          <w:t>57</w:t>
        </w:r>
        <w:r>
          <w:fldChar w:fldCharType="end"/>
        </w:r>
      </w:hyperlink>
    </w:p>
    <w:p>
      <w:pPr>
        <w:pStyle w:val="TOC2"/>
        <w:tabs>
          <w:tab w:val="right" w:leader="dot" w:pos="8306"/>
        </w:tabs>
      </w:pPr>
      <w:hyperlink w:anchor="_Toc4121" w:history="1">
        <w:r>
          <w:rPr>
            <w:rFonts w:ascii="仿宋" w:eastAsia="仿宋" w:hAnsi="仿宋" w:cs="仿宋" w:hint="eastAsia"/>
            <w:lang w:eastAsia="zh-CN"/>
          </w:rPr>
          <w:t>(三)、合规风险评估</w:t>
        </w:r>
        <w:r>
          <w:tab/>
        </w:r>
        <w:r>
          <w:fldChar w:fldCharType="begin"/>
        </w:r>
        <w:r>
          <w:instrText xml:space="preserve"> PAGEREF _Toc4121 \h </w:instrText>
        </w:r>
        <w:r>
          <w:fldChar w:fldCharType="separate"/>
        </w:r>
        <w:r>
          <w:t>58</w:t>
        </w:r>
        <w:r>
          <w:fldChar w:fldCharType="end"/>
        </w:r>
      </w:hyperlink>
    </w:p>
    <w:p>
      <w:pPr>
        <w:pStyle w:val="TOC2"/>
        <w:tabs>
          <w:tab w:val="right" w:leader="dot" w:pos="8306"/>
        </w:tabs>
      </w:pPr>
      <w:hyperlink w:anchor="_Toc31468" w:history="1">
        <w:r>
          <w:rPr>
            <w:rFonts w:ascii="仿宋" w:eastAsia="仿宋" w:hAnsi="仿宋" w:cs="仿宋" w:hint="eastAsia"/>
            <w:lang w:eastAsia="zh-CN"/>
          </w:rPr>
          <w:t>(四)、合规监督与执行</w:t>
        </w:r>
        <w:r>
          <w:tab/>
        </w:r>
        <w:r>
          <w:fldChar w:fldCharType="begin"/>
        </w:r>
        <w:r>
          <w:instrText xml:space="preserve"> PAGEREF _Toc31468 \h </w:instrText>
        </w:r>
        <w:r>
          <w:fldChar w:fldCharType="separate"/>
        </w:r>
        <w:r>
          <w:t>59</w:t>
        </w:r>
        <w:r>
          <w:fldChar w:fldCharType="end"/>
        </w:r>
      </w:hyperlink>
    </w:p>
    <w:p>
      <w:pPr>
        <w:pStyle w:val="TOC1"/>
        <w:tabs>
          <w:tab w:val="right" w:leader="dot" w:pos="8306"/>
        </w:tabs>
      </w:pPr>
      <w:hyperlink w:anchor="_Toc21167" w:history="1">
        <w:r>
          <w:rPr>
            <w:rFonts w:ascii="仿宋" w:eastAsia="仿宋" w:hAnsi="仿宋" w:cs="仿宋" w:hint="eastAsia"/>
            <w:lang w:eastAsia="zh-CN"/>
          </w:rPr>
          <w:t>十五、质量管理与控制</w:t>
        </w:r>
        <w:r>
          <w:tab/>
        </w:r>
        <w:r>
          <w:fldChar w:fldCharType="begin"/>
        </w:r>
        <w:r>
          <w:instrText xml:space="preserve"> PAGEREF _Toc21167 \h </w:instrText>
        </w:r>
        <w:r>
          <w:fldChar w:fldCharType="separate"/>
        </w:r>
        <w:r>
          <w:t>60</w:t>
        </w:r>
        <w:r>
          <w:fldChar w:fldCharType="end"/>
        </w:r>
      </w:hyperlink>
    </w:p>
    <w:p>
      <w:pPr>
        <w:pStyle w:val="TOC2"/>
        <w:tabs>
          <w:tab w:val="right" w:leader="dot" w:pos="8306"/>
        </w:tabs>
      </w:pPr>
      <w:hyperlink w:anchor="_Toc5283" w:history="1">
        <w:r>
          <w:rPr>
            <w:rFonts w:ascii="仿宋" w:eastAsia="仿宋" w:hAnsi="仿宋" w:cs="仿宋" w:hint="eastAsia"/>
            <w:lang w:eastAsia="zh-CN"/>
          </w:rPr>
          <w:t>(一)、质量管理体系建设</w:t>
        </w:r>
        <w:r>
          <w:tab/>
        </w:r>
        <w:r>
          <w:fldChar w:fldCharType="begin"/>
        </w:r>
        <w:r>
          <w:instrText xml:space="preserve"> PAGEREF _Toc5283 \h </w:instrText>
        </w:r>
        <w:r>
          <w:fldChar w:fldCharType="separate"/>
        </w:r>
        <w:r>
          <w:t>60</w:t>
        </w:r>
        <w:r>
          <w:fldChar w:fldCharType="end"/>
        </w:r>
      </w:hyperlink>
    </w:p>
    <w:p>
      <w:pPr>
        <w:pStyle w:val="TOC2"/>
        <w:tabs>
          <w:tab w:val="right" w:leader="dot" w:pos="8306"/>
        </w:tabs>
      </w:pPr>
      <w:hyperlink w:anchor="_Toc32063" w:history="1">
        <w:r>
          <w:rPr>
            <w:rFonts w:ascii="仿宋" w:eastAsia="仿宋" w:hAnsi="仿宋" w:cs="仿宋" w:hint="eastAsia"/>
            <w:lang w:eastAsia="zh-CN"/>
          </w:rPr>
          <w:t>(二)、质量控制措施</w:t>
        </w:r>
        <w:r>
          <w:tab/>
        </w:r>
        <w:r>
          <w:fldChar w:fldCharType="begin"/>
        </w:r>
        <w:r>
          <w:instrText xml:space="preserve"> PAGEREF _Toc32063 \h </w:instrText>
        </w:r>
        <w:r>
          <w:fldChar w:fldCharType="separate"/>
        </w:r>
        <w:r>
          <w:t>61</w:t>
        </w:r>
        <w:r>
          <w:fldChar w:fldCharType="end"/>
        </w:r>
      </w:hyperlink>
    </w:p>
    <w:p>
      <w:pPr>
        <w:pStyle w:val="TOC1"/>
        <w:tabs>
          <w:tab w:val="right" w:leader="dot" w:pos="8306"/>
        </w:tabs>
      </w:pPr>
      <w:hyperlink w:anchor="_Toc22896" w:history="1">
        <w:r>
          <w:rPr>
            <w:rFonts w:ascii="仿宋" w:eastAsia="仿宋" w:hAnsi="仿宋" w:cs="仿宋" w:hint="eastAsia"/>
            <w:lang w:eastAsia="zh-CN"/>
          </w:rPr>
          <w:t>十六、设施与设备管理</w:t>
        </w:r>
        <w:r>
          <w:tab/>
        </w:r>
        <w:r>
          <w:fldChar w:fldCharType="begin"/>
        </w:r>
        <w:r>
          <w:instrText xml:space="preserve"> PAGEREF _Toc22896 \h </w:instrText>
        </w:r>
        <w:r>
          <w:fldChar w:fldCharType="separate"/>
        </w:r>
        <w:r>
          <w:t>62</w:t>
        </w:r>
        <w:r>
          <w:fldChar w:fldCharType="end"/>
        </w:r>
      </w:hyperlink>
    </w:p>
    <w:p>
      <w:pPr>
        <w:pStyle w:val="TOC2"/>
        <w:tabs>
          <w:tab w:val="right" w:leader="dot" w:pos="8306"/>
        </w:tabs>
      </w:pPr>
      <w:hyperlink w:anchor="_Toc24196" w:history="1">
        <w:r>
          <w:rPr>
            <w:rFonts w:ascii="仿宋" w:eastAsia="仿宋" w:hAnsi="仿宋" w:cs="仿宋" w:hint="eastAsia"/>
            <w:lang w:eastAsia="zh-CN"/>
          </w:rPr>
          <w:t>(一)、设施规划与配置</w:t>
        </w:r>
        <w:r>
          <w:tab/>
        </w:r>
        <w:r>
          <w:fldChar w:fldCharType="begin"/>
        </w:r>
        <w:r>
          <w:instrText xml:space="preserve"> PAGEREF _Toc24196 \h </w:instrText>
        </w:r>
        <w:r>
          <w:fldChar w:fldCharType="separate"/>
        </w:r>
        <w:r>
          <w:t>62</w:t>
        </w:r>
        <w:r>
          <w:fldChar w:fldCharType="end"/>
        </w:r>
      </w:hyperlink>
    </w:p>
    <w:p>
      <w:pPr>
        <w:pStyle w:val="TOC2"/>
        <w:tabs>
          <w:tab w:val="right" w:leader="dot" w:pos="8306"/>
        </w:tabs>
      </w:pPr>
      <w:hyperlink w:anchor="_Toc12101" w:history="1">
        <w:r>
          <w:rPr>
            <w:rFonts w:ascii="仿宋" w:eastAsia="仿宋" w:hAnsi="仿宋" w:cs="仿宋" w:hint="eastAsia"/>
            <w:lang w:eastAsia="zh-CN"/>
          </w:rPr>
          <w:t>(二)、设备采购与维护管理</w:t>
        </w:r>
        <w:r>
          <w:tab/>
        </w:r>
        <w:r>
          <w:fldChar w:fldCharType="begin"/>
        </w:r>
        <w:r>
          <w:instrText xml:space="preserve"> PAGEREF _Toc12101 \h </w:instrText>
        </w:r>
        <w:r>
          <w:fldChar w:fldCharType="separate"/>
        </w:r>
        <w:r>
          <w:t>63</w:t>
        </w:r>
        <w:r>
          <w:fldChar w:fldCharType="end"/>
        </w:r>
      </w:hyperlink>
    </w:p>
    <w:p>
      <w:pPr>
        <w:pStyle w:val="TOC2"/>
        <w:tabs>
          <w:tab w:val="right" w:leader="dot" w:pos="8306"/>
        </w:tabs>
      </w:pPr>
      <w:hyperlink w:anchor="_Toc22076" w:history="1">
        <w:r>
          <w:rPr>
            <w:rFonts w:ascii="仿宋" w:eastAsia="仿宋" w:hAnsi="仿宋" w:cs="仿宋" w:hint="eastAsia"/>
            <w:lang w:eastAsia="zh-CN"/>
          </w:rPr>
          <w:t>(三)、设施设备升级策略</w:t>
        </w:r>
        <w:r>
          <w:tab/>
        </w:r>
        <w:r>
          <w:fldChar w:fldCharType="begin"/>
        </w:r>
        <w:r>
          <w:instrText xml:space="preserve"> PAGEREF _Toc22076 \h </w:instrText>
        </w:r>
        <w:r>
          <w:fldChar w:fldCharType="separate"/>
        </w:r>
        <w:r>
          <w:t>64</w:t>
        </w:r>
        <w:r>
          <w:fldChar w:fldCharType="end"/>
        </w:r>
      </w:hyperlink>
    </w:p>
    <w:p>
      <w:pPr>
        <w:pStyle w:val="TOC1"/>
        <w:tabs>
          <w:tab w:val="right" w:leader="dot" w:pos="8306"/>
        </w:tabs>
      </w:pPr>
      <w:hyperlink w:anchor="_Toc10774" w:history="1">
        <w:r>
          <w:rPr>
            <w:rFonts w:ascii="仿宋" w:eastAsia="仿宋" w:hAnsi="仿宋" w:cs="仿宋" w:hint="eastAsia"/>
            <w:lang w:eastAsia="zh-CN"/>
          </w:rPr>
          <w:t>十七、人力资源管理与开发</w:t>
        </w:r>
        <w:r>
          <w:tab/>
        </w:r>
        <w:r>
          <w:fldChar w:fldCharType="begin"/>
        </w:r>
        <w:r>
          <w:instrText xml:space="preserve"> PAGEREF _Toc10774 \h </w:instrText>
        </w:r>
        <w:r>
          <w:fldChar w:fldCharType="separate"/>
        </w:r>
        <w:r>
          <w:t>64</w:t>
        </w:r>
        <w:r>
          <w:fldChar w:fldCharType="end"/>
        </w:r>
      </w:hyperlink>
    </w:p>
    <w:p>
      <w:pPr>
        <w:pStyle w:val="TOC2"/>
        <w:tabs>
          <w:tab w:val="right" w:leader="dot" w:pos="8306"/>
        </w:tabs>
      </w:pPr>
      <w:hyperlink w:anchor="_Toc22260" w:history="1">
        <w:r>
          <w:rPr>
            <w:rFonts w:ascii="仿宋" w:eastAsia="仿宋" w:hAnsi="仿宋" w:cs="仿宋" w:hint="eastAsia"/>
            <w:lang w:eastAsia="zh-CN"/>
          </w:rPr>
          <w:t>(一)、人力资源规划</w:t>
        </w:r>
        <w:r>
          <w:tab/>
        </w:r>
        <w:r>
          <w:fldChar w:fldCharType="begin"/>
        </w:r>
        <w:r>
          <w:instrText xml:space="preserve"> PAGEREF _Toc22260 \h </w:instrText>
        </w:r>
        <w:r>
          <w:fldChar w:fldCharType="separate"/>
        </w:r>
        <w:r>
          <w:t>64</w:t>
        </w:r>
        <w:r>
          <w:fldChar w:fldCharType="end"/>
        </w:r>
      </w:hyperlink>
    </w:p>
    <w:p>
      <w:pPr>
        <w:pStyle w:val="TOC2"/>
        <w:tabs>
          <w:tab w:val="right" w:leader="dot" w:pos="8306"/>
        </w:tabs>
      </w:pPr>
      <w:hyperlink w:anchor="_Toc3843" w:history="1">
        <w:r>
          <w:rPr>
            <w:rFonts w:ascii="仿宋" w:eastAsia="仿宋" w:hAnsi="仿宋" w:cs="仿宋" w:hint="eastAsia"/>
            <w:lang w:eastAsia="zh-CN"/>
          </w:rPr>
          <w:t>(二)、人力资源开发与培训</w:t>
        </w:r>
        <w:r>
          <w:tab/>
        </w:r>
        <w:r>
          <w:fldChar w:fldCharType="begin"/>
        </w:r>
        <w:r>
          <w:instrText xml:space="preserve"> PAGEREF _Toc3843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81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32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0873"/>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VIVO手机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VIVO手机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8860"/>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在全球经济快速发展和科技日新月异的今天，市场对创新技术和环保解决方案的需求日益增长。VIVO手机项目恰好聚焦于这一趋势，提供涵盖人工智能、大数据分析和可持续能源等领域的高效、先进产品和服务。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VIVO手机项目在其专注的领域内，特别是在人工智能和数据科学方面，有望推动显著的技术革新。项目的研发活动不仅有望孕育出改变行业运作方式的新技术，还可能在长远中影响整个技术生态系统。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VIVO手机项目还致力于提升当地居民的技能和就业能力，通过与当地教育机构合作提供培训和教育机会，从而提高社区整体的生活水平和社会福祉。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VIVO手机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379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VIVO手机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VIVO手机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9364"/>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1217"/>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VIVO手机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VIVO手机项目还将参与当地的环保活动和计划，如资助当地的环境保护项目或与社区合作进行环保宣传活动。通过这些活动，项目不仅能够提高自身的环境表现，还能在当地社区中树立积极的环保形象。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3021"/>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VIVO手机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VIVO手机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VIVO手机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5054"/>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VIVO手机项目将举办环保教育研讨会，向员工和当地社区普及环保知识，提升对环境保护重要性的认识。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https://d.book118.com/967035163134006032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VIVO手机项目建设方案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05863"/>
    <w:rsid w:val="17E058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67035163134006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2024-01-16T22:19:00Z</dcterms:created>
  <dcterms:modified xsi:type="dcterms:W3CDTF">2024-01-16T22:19:43Z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9C2552BE0FDE41D29469F513F4982395_11</vt:lpwstr>
  </property>
  <property fmtid="{D5CDD505-2E9C-101B-9397-08002B2CF9AE}" pid="3" name="KSOProductBuildVer">
    <vt:lpwstr>2052-12.1.0.16120</vt:lpwstr>
  </property>
</Properties>
</file>