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地热热泵空调系统项目规划设计蓝图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34" w:history="1">
        <w:r>
          <w:rPr>
            <w:rFonts w:ascii="仿宋" w:eastAsia="仿宋" w:hAnsi="仿宋" w:cs="仿宋" w:hint="eastAsia"/>
            <w:lang w:eastAsia="zh-CN"/>
          </w:rPr>
          <w:t>序言</w:t>
        </w:r>
        <w:r>
          <w:tab/>
        </w:r>
        <w:r>
          <w:fldChar w:fldCharType="begin"/>
        </w:r>
        <w:r>
          <w:instrText xml:space="preserve"> PAGEREF _Toc3634 \h </w:instrText>
        </w:r>
        <w:r>
          <w:fldChar w:fldCharType="separate"/>
        </w:r>
        <w:r>
          <w:t>3</w:t>
        </w:r>
        <w:r>
          <w:fldChar w:fldCharType="end"/>
        </w:r>
      </w:hyperlink>
    </w:p>
    <w:p>
      <w:pPr>
        <w:pStyle w:val="TOC1"/>
        <w:tabs>
          <w:tab w:val="right" w:leader="dot" w:pos="8306"/>
        </w:tabs>
      </w:pPr>
      <w:hyperlink w:anchor="_Toc14221" w:history="1">
        <w:r>
          <w:rPr>
            <w:rFonts w:ascii="仿宋" w:eastAsia="仿宋" w:hAnsi="仿宋" w:cs="仿宋" w:hint="eastAsia"/>
            <w:lang w:eastAsia="zh-CN"/>
          </w:rPr>
          <w:t>一、地热热泵空调系统项目绩效评估</w:t>
        </w:r>
        <w:r>
          <w:tab/>
        </w:r>
        <w:r>
          <w:fldChar w:fldCharType="begin"/>
        </w:r>
        <w:r>
          <w:instrText xml:space="preserve"> PAGEREF _Toc14221 \h </w:instrText>
        </w:r>
        <w:r>
          <w:fldChar w:fldCharType="separate"/>
        </w:r>
        <w:r>
          <w:t>3</w:t>
        </w:r>
        <w:r>
          <w:fldChar w:fldCharType="end"/>
        </w:r>
      </w:hyperlink>
    </w:p>
    <w:p>
      <w:pPr>
        <w:pStyle w:val="TOC2"/>
        <w:tabs>
          <w:tab w:val="right" w:leader="dot" w:pos="8306"/>
        </w:tabs>
      </w:pPr>
      <w:hyperlink w:anchor="_Toc31641" w:history="1">
        <w:r>
          <w:rPr>
            <w:rFonts w:ascii="仿宋" w:eastAsia="仿宋" w:hAnsi="仿宋" w:cs="仿宋" w:hint="eastAsia"/>
            <w:lang w:eastAsia="zh-CN"/>
          </w:rPr>
          <w:t>(一)、绩效评估指标</w:t>
        </w:r>
        <w:r>
          <w:tab/>
        </w:r>
        <w:r>
          <w:fldChar w:fldCharType="begin"/>
        </w:r>
        <w:r>
          <w:instrText xml:space="preserve"> PAGEREF _Toc31641 \h </w:instrText>
        </w:r>
        <w:r>
          <w:fldChar w:fldCharType="separate"/>
        </w:r>
        <w:r>
          <w:t>3</w:t>
        </w:r>
        <w:r>
          <w:fldChar w:fldCharType="end"/>
        </w:r>
      </w:hyperlink>
    </w:p>
    <w:p>
      <w:pPr>
        <w:pStyle w:val="TOC2"/>
        <w:tabs>
          <w:tab w:val="right" w:leader="dot" w:pos="8306"/>
        </w:tabs>
      </w:pPr>
      <w:hyperlink w:anchor="_Toc13006" w:history="1">
        <w:r>
          <w:rPr>
            <w:rFonts w:ascii="仿宋" w:eastAsia="仿宋" w:hAnsi="仿宋" w:cs="仿宋" w:hint="eastAsia"/>
            <w:lang w:eastAsia="zh-CN"/>
          </w:rPr>
          <w:t>(二)、绩效评估方法</w:t>
        </w:r>
        <w:r>
          <w:tab/>
        </w:r>
        <w:r>
          <w:fldChar w:fldCharType="begin"/>
        </w:r>
        <w:r>
          <w:instrText xml:space="preserve"> PAGEREF _Toc13006 \h </w:instrText>
        </w:r>
        <w:r>
          <w:fldChar w:fldCharType="separate"/>
        </w:r>
        <w:r>
          <w:t>4</w:t>
        </w:r>
        <w:r>
          <w:fldChar w:fldCharType="end"/>
        </w:r>
      </w:hyperlink>
    </w:p>
    <w:p>
      <w:pPr>
        <w:pStyle w:val="TOC2"/>
        <w:tabs>
          <w:tab w:val="right" w:leader="dot" w:pos="8306"/>
        </w:tabs>
      </w:pPr>
      <w:hyperlink w:anchor="_Toc30740" w:history="1">
        <w:r>
          <w:rPr>
            <w:rFonts w:ascii="仿宋" w:eastAsia="仿宋" w:hAnsi="仿宋" w:cs="仿宋" w:hint="eastAsia"/>
            <w:lang w:eastAsia="zh-CN"/>
          </w:rPr>
          <w:t>(三)、绩效评估周期</w:t>
        </w:r>
        <w:r>
          <w:tab/>
        </w:r>
        <w:r>
          <w:fldChar w:fldCharType="begin"/>
        </w:r>
        <w:r>
          <w:instrText xml:space="preserve"> PAGEREF _Toc30740 \h </w:instrText>
        </w:r>
        <w:r>
          <w:fldChar w:fldCharType="separate"/>
        </w:r>
        <w:r>
          <w:t>5</w:t>
        </w:r>
        <w:r>
          <w:fldChar w:fldCharType="end"/>
        </w:r>
      </w:hyperlink>
    </w:p>
    <w:p>
      <w:pPr>
        <w:pStyle w:val="TOC1"/>
        <w:tabs>
          <w:tab w:val="right" w:leader="dot" w:pos="8306"/>
        </w:tabs>
      </w:pPr>
      <w:hyperlink w:anchor="_Toc18623" w:history="1">
        <w:r>
          <w:rPr>
            <w:rFonts w:ascii="仿宋" w:eastAsia="仿宋" w:hAnsi="仿宋" w:cs="仿宋" w:hint="eastAsia"/>
            <w:lang w:eastAsia="zh-CN"/>
          </w:rPr>
          <w:t>二、市场分析、调研</w:t>
        </w:r>
        <w:r>
          <w:tab/>
        </w:r>
        <w:r>
          <w:fldChar w:fldCharType="begin"/>
        </w:r>
        <w:r>
          <w:instrText xml:space="preserve"> PAGEREF _Toc18623 \h </w:instrText>
        </w:r>
        <w:r>
          <w:fldChar w:fldCharType="separate"/>
        </w:r>
        <w:r>
          <w:t>6</w:t>
        </w:r>
        <w:r>
          <w:fldChar w:fldCharType="end"/>
        </w:r>
      </w:hyperlink>
    </w:p>
    <w:p>
      <w:pPr>
        <w:pStyle w:val="TOC2"/>
        <w:tabs>
          <w:tab w:val="right" w:leader="dot" w:pos="8306"/>
        </w:tabs>
      </w:pPr>
      <w:hyperlink w:anchor="_Toc4537" w:history="1">
        <w:r>
          <w:rPr>
            <w:rFonts w:ascii="仿宋" w:eastAsia="仿宋" w:hAnsi="仿宋" w:cs="仿宋" w:hint="eastAsia"/>
            <w:lang w:eastAsia="zh-CN"/>
          </w:rPr>
          <w:t>(一)、地热热泵空调系统行业分析</w:t>
        </w:r>
        <w:r>
          <w:tab/>
        </w:r>
        <w:r>
          <w:fldChar w:fldCharType="begin"/>
        </w:r>
        <w:r>
          <w:instrText xml:space="preserve"> PAGEREF _Toc4537 \h </w:instrText>
        </w:r>
        <w:r>
          <w:fldChar w:fldCharType="separate"/>
        </w:r>
        <w:r>
          <w:t>6</w:t>
        </w:r>
        <w:r>
          <w:fldChar w:fldCharType="end"/>
        </w:r>
      </w:hyperlink>
    </w:p>
    <w:p>
      <w:pPr>
        <w:pStyle w:val="TOC2"/>
        <w:tabs>
          <w:tab w:val="right" w:leader="dot" w:pos="8306"/>
        </w:tabs>
      </w:pPr>
      <w:hyperlink w:anchor="_Toc28809" w:history="1">
        <w:r>
          <w:rPr>
            <w:rFonts w:ascii="仿宋" w:eastAsia="仿宋" w:hAnsi="仿宋" w:cs="仿宋" w:hint="eastAsia"/>
            <w:lang w:eastAsia="zh-CN"/>
          </w:rPr>
          <w:t>(二)、地热热泵空调系统市场分析预测</w:t>
        </w:r>
        <w:r>
          <w:tab/>
        </w:r>
        <w:r>
          <w:fldChar w:fldCharType="begin"/>
        </w:r>
        <w:r>
          <w:instrText xml:space="preserve"> PAGEREF _Toc28809 \h </w:instrText>
        </w:r>
        <w:r>
          <w:fldChar w:fldCharType="separate"/>
        </w:r>
        <w:r>
          <w:t>7</w:t>
        </w:r>
        <w:r>
          <w:fldChar w:fldCharType="end"/>
        </w:r>
      </w:hyperlink>
    </w:p>
    <w:p>
      <w:pPr>
        <w:pStyle w:val="TOC1"/>
        <w:tabs>
          <w:tab w:val="right" w:leader="dot" w:pos="8306"/>
        </w:tabs>
      </w:pPr>
      <w:hyperlink w:anchor="_Toc9933" w:history="1">
        <w:r>
          <w:rPr>
            <w:rFonts w:ascii="仿宋" w:eastAsia="仿宋" w:hAnsi="仿宋" w:cs="仿宋" w:hint="eastAsia"/>
            <w:lang w:eastAsia="zh-CN"/>
          </w:rPr>
          <w:t>三、工艺说明</w:t>
        </w:r>
        <w:r>
          <w:tab/>
        </w:r>
        <w:r>
          <w:fldChar w:fldCharType="begin"/>
        </w:r>
        <w:r>
          <w:instrText xml:space="preserve"> PAGEREF _Toc9933 \h </w:instrText>
        </w:r>
        <w:r>
          <w:fldChar w:fldCharType="separate"/>
        </w:r>
        <w:r>
          <w:t>8</w:t>
        </w:r>
        <w:r>
          <w:fldChar w:fldCharType="end"/>
        </w:r>
      </w:hyperlink>
    </w:p>
    <w:p>
      <w:pPr>
        <w:pStyle w:val="TOC2"/>
        <w:tabs>
          <w:tab w:val="right" w:leader="dot" w:pos="8306"/>
        </w:tabs>
      </w:pPr>
      <w:hyperlink w:anchor="_Toc19483" w:history="1">
        <w:r>
          <w:rPr>
            <w:rFonts w:ascii="仿宋" w:eastAsia="仿宋" w:hAnsi="仿宋" w:cs="仿宋" w:hint="eastAsia"/>
            <w:lang w:eastAsia="zh-CN"/>
          </w:rPr>
          <w:t>(一)、技术管理特点</w:t>
        </w:r>
        <w:r>
          <w:tab/>
        </w:r>
        <w:r>
          <w:fldChar w:fldCharType="begin"/>
        </w:r>
        <w:r>
          <w:instrText xml:space="preserve"> PAGEREF _Toc19483 \h </w:instrText>
        </w:r>
        <w:r>
          <w:fldChar w:fldCharType="separate"/>
        </w:r>
        <w:r>
          <w:t>8</w:t>
        </w:r>
        <w:r>
          <w:fldChar w:fldCharType="end"/>
        </w:r>
      </w:hyperlink>
    </w:p>
    <w:p>
      <w:pPr>
        <w:pStyle w:val="TOC2"/>
        <w:tabs>
          <w:tab w:val="right" w:leader="dot" w:pos="8306"/>
        </w:tabs>
      </w:pPr>
      <w:hyperlink w:anchor="_Toc853" w:history="1">
        <w:r>
          <w:rPr>
            <w:rFonts w:ascii="仿宋" w:eastAsia="仿宋" w:hAnsi="仿宋" w:cs="仿宋" w:hint="eastAsia"/>
            <w:lang w:eastAsia="zh-CN"/>
          </w:rPr>
          <w:t>(二)、地热热泵空调系统项目工艺技术设计方案</w:t>
        </w:r>
        <w:r>
          <w:tab/>
        </w:r>
        <w:r>
          <w:fldChar w:fldCharType="begin"/>
        </w:r>
        <w:r>
          <w:instrText xml:space="preserve"> PAGEREF _Toc853 \h </w:instrText>
        </w:r>
        <w:r>
          <w:fldChar w:fldCharType="separate"/>
        </w:r>
        <w:r>
          <w:t>9</w:t>
        </w:r>
        <w:r>
          <w:fldChar w:fldCharType="end"/>
        </w:r>
      </w:hyperlink>
    </w:p>
    <w:p>
      <w:pPr>
        <w:pStyle w:val="TOC2"/>
        <w:tabs>
          <w:tab w:val="right" w:leader="dot" w:pos="8306"/>
        </w:tabs>
      </w:pPr>
      <w:hyperlink w:anchor="_Toc10729" w:history="1">
        <w:r>
          <w:rPr>
            <w:rFonts w:ascii="仿宋" w:eastAsia="仿宋" w:hAnsi="仿宋" w:cs="仿宋" w:hint="eastAsia"/>
            <w:lang w:eastAsia="zh-CN"/>
          </w:rPr>
          <w:t>(三)、设备选型方案</w:t>
        </w:r>
        <w:r>
          <w:tab/>
        </w:r>
        <w:r>
          <w:fldChar w:fldCharType="begin"/>
        </w:r>
        <w:r>
          <w:instrText xml:space="preserve"> PAGEREF _Toc10729 \h </w:instrText>
        </w:r>
        <w:r>
          <w:fldChar w:fldCharType="separate"/>
        </w:r>
        <w:r>
          <w:t>10</w:t>
        </w:r>
        <w:r>
          <w:fldChar w:fldCharType="end"/>
        </w:r>
      </w:hyperlink>
    </w:p>
    <w:p>
      <w:pPr>
        <w:pStyle w:val="TOC1"/>
        <w:tabs>
          <w:tab w:val="right" w:leader="dot" w:pos="8306"/>
        </w:tabs>
      </w:pPr>
      <w:hyperlink w:anchor="_Toc19542" w:history="1">
        <w:r>
          <w:rPr>
            <w:rFonts w:ascii="仿宋" w:eastAsia="仿宋" w:hAnsi="仿宋" w:cs="仿宋" w:hint="eastAsia"/>
            <w:lang w:eastAsia="zh-CN"/>
          </w:rPr>
          <w:t>四、地热热泵空调系统项目建设背景及必要性分析</w:t>
        </w:r>
        <w:r>
          <w:tab/>
        </w:r>
        <w:r>
          <w:fldChar w:fldCharType="begin"/>
        </w:r>
        <w:r>
          <w:instrText xml:space="preserve"> PAGEREF _Toc19542 \h </w:instrText>
        </w:r>
        <w:r>
          <w:fldChar w:fldCharType="separate"/>
        </w:r>
        <w:r>
          <w:t>12</w:t>
        </w:r>
        <w:r>
          <w:fldChar w:fldCharType="end"/>
        </w:r>
      </w:hyperlink>
    </w:p>
    <w:p>
      <w:pPr>
        <w:pStyle w:val="TOC2"/>
        <w:tabs>
          <w:tab w:val="right" w:leader="dot" w:pos="8306"/>
        </w:tabs>
      </w:pPr>
      <w:hyperlink w:anchor="_Toc29122" w:history="1">
        <w:r>
          <w:rPr>
            <w:rFonts w:ascii="仿宋" w:eastAsia="仿宋" w:hAnsi="仿宋" w:cs="仿宋" w:hint="eastAsia"/>
            <w:lang w:eastAsia="zh-CN"/>
          </w:rPr>
          <w:t>(一)、地热热泵空调系统项目背景分析</w:t>
        </w:r>
        <w:r>
          <w:tab/>
        </w:r>
        <w:r>
          <w:fldChar w:fldCharType="begin"/>
        </w:r>
        <w:r>
          <w:instrText xml:space="preserve"> PAGEREF _Toc29122 \h </w:instrText>
        </w:r>
        <w:r>
          <w:fldChar w:fldCharType="separate"/>
        </w:r>
        <w:r>
          <w:t>12</w:t>
        </w:r>
        <w:r>
          <w:fldChar w:fldCharType="end"/>
        </w:r>
      </w:hyperlink>
    </w:p>
    <w:p>
      <w:pPr>
        <w:pStyle w:val="TOC2"/>
        <w:tabs>
          <w:tab w:val="right" w:leader="dot" w:pos="8306"/>
        </w:tabs>
      </w:pPr>
      <w:hyperlink w:anchor="_Toc11735" w:history="1">
        <w:r>
          <w:rPr>
            <w:rFonts w:ascii="仿宋" w:eastAsia="仿宋" w:hAnsi="仿宋" w:cs="仿宋" w:hint="eastAsia"/>
            <w:lang w:eastAsia="zh-CN"/>
          </w:rPr>
          <w:t>(二)、地热热泵空调系统项目建设必要性分析</w:t>
        </w:r>
        <w:r>
          <w:tab/>
        </w:r>
        <w:r>
          <w:fldChar w:fldCharType="begin"/>
        </w:r>
        <w:r>
          <w:instrText xml:space="preserve"> PAGEREF _Toc11735 \h </w:instrText>
        </w:r>
        <w:r>
          <w:fldChar w:fldCharType="separate"/>
        </w:r>
        <w:r>
          <w:t>13</w:t>
        </w:r>
        <w:r>
          <w:fldChar w:fldCharType="end"/>
        </w:r>
      </w:hyperlink>
    </w:p>
    <w:p>
      <w:pPr>
        <w:pStyle w:val="TOC1"/>
        <w:tabs>
          <w:tab w:val="right" w:leader="dot" w:pos="8306"/>
        </w:tabs>
      </w:pPr>
      <w:hyperlink w:anchor="_Toc15674" w:history="1">
        <w:r>
          <w:rPr>
            <w:rFonts w:ascii="仿宋" w:eastAsia="仿宋" w:hAnsi="仿宋" w:cs="仿宋" w:hint="eastAsia"/>
            <w:lang w:eastAsia="zh-CN"/>
          </w:rPr>
          <w:t>五、地热热泵空调系统项目可持续发展</w:t>
        </w:r>
        <w:r>
          <w:tab/>
        </w:r>
        <w:r>
          <w:fldChar w:fldCharType="begin"/>
        </w:r>
        <w:r>
          <w:instrText xml:space="preserve"> PAGEREF _Toc15674 \h </w:instrText>
        </w:r>
        <w:r>
          <w:fldChar w:fldCharType="separate"/>
        </w:r>
        <w:r>
          <w:t>15</w:t>
        </w:r>
        <w:r>
          <w:fldChar w:fldCharType="end"/>
        </w:r>
      </w:hyperlink>
    </w:p>
    <w:p>
      <w:pPr>
        <w:pStyle w:val="TOC2"/>
        <w:tabs>
          <w:tab w:val="right" w:leader="dot" w:pos="8306"/>
        </w:tabs>
      </w:pPr>
      <w:hyperlink w:anchor="_Toc10783" w:history="1">
        <w:r>
          <w:rPr>
            <w:rFonts w:ascii="仿宋" w:eastAsia="仿宋" w:hAnsi="仿宋" w:cs="仿宋" w:hint="eastAsia"/>
            <w:lang w:eastAsia="zh-CN"/>
          </w:rPr>
          <w:t>(一)、可持续战略与实践</w:t>
        </w:r>
        <w:r>
          <w:tab/>
        </w:r>
        <w:r>
          <w:fldChar w:fldCharType="begin"/>
        </w:r>
        <w:r>
          <w:instrText xml:space="preserve"> PAGEREF _Toc10783 \h </w:instrText>
        </w:r>
        <w:r>
          <w:fldChar w:fldCharType="separate"/>
        </w:r>
        <w:r>
          <w:t>15</w:t>
        </w:r>
        <w:r>
          <w:fldChar w:fldCharType="end"/>
        </w:r>
      </w:hyperlink>
    </w:p>
    <w:p>
      <w:pPr>
        <w:pStyle w:val="TOC2"/>
        <w:tabs>
          <w:tab w:val="right" w:leader="dot" w:pos="8306"/>
        </w:tabs>
      </w:pPr>
      <w:hyperlink w:anchor="_Toc8310" w:history="1">
        <w:r>
          <w:rPr>
            <w:rFonts w:ascii="仿宋" w:eastAsia="仿宋" w:hAnsi="仿宋" w:cs="仿宋" w:hint="eastAsia"/>
            <w:lang w:eastAsia="zh-CN"/>
          </w:rPr>
          <w:t>(二)、环保与社会责任</w:t>
        </w:r>
        <w:r>
          <w:tab/>
        </w:r>
        <w:r>
          <w:fldChar w:fldCharType="begin"/>
        </w:r>
        <w:r>
          <w:instrText xml:space="preserve"> PAGEREF _Toc8310 \h </w:instrText>
        </w:r>
        <w:r>
          <w:fldChar w:fldCharType="separate"/>
        </w:r>
        <w:r>
          <w:t>16</w:t>
        </w:r>
        <w:r>
          <w:fldChar w:fldCharType="end"/>
        </w:r>
      </w:hyperlink>
    </w:p>
    <w:p>
      <w:pPr>
        <w:pStyle w:val="TOC1"/>
        <w:tabs>
          <w:tab w:val="right" w:leader="dot" w:pos="8306"/>
        </w:tabs>
      </w:pPr>
      <w:hyperlink w:anchor="_Toc7116" w:history="1">
        <w:r>
          <w:rPr>
            <w:rFonts w:ascii="仿宋" w:eastAsia="仿宋" w:hAnsi="仿宋" w:cs="仿宋" w:hint="eastAsia"/>
            <w:lang w:eastAsia="zh-CN"/>
          </w:rPr>
          <w:t>六、地热热泵空调系统项目概论</w:t>
        </w:r>
        <w:r>
          <w:tab/>
        </w:r>
        <w:r>
          <w:fldChar w:fldCharType="begin"/>
        </w:r>
        <w:r>
          <w:instrText xml:space="preserve"> PAGEREF _Toc7116 \h </w:instrText>
        </w:r>
        <w:r>
          <w:fldChar w:fldCharType="separate"/>
        </w:r>
        <w:r>
          <w:t>17</w:t>
        </w:r>
        <w:r>
          <w:fldChar w:fldCharType="end"/>
        </w:r>
      </w:hyperlink>
    </w:p>
    <w:p>
      <w:pPr>
        <w:pStyle w:val="TOC2"/>
        <w:tabs>
          <w:tab w:val="right" w:leader="dot" w:pos="8306"/>
        </w:tabs>
      </w:pPr>
      <w:hyperlink w:anchor="_Toc3688" w:history="1">
        <w:r>
          <w:rPr>
            <w:rFonts w:ascii="仿宋" w:eastAsia="仿宋" w:hAnsi="仿宋" w:cs="仿宋" w:hint="eastAsia"/>
            <w:lang w:eastAsia="zh-CN"/>
          </w:rPr>
          <w:t>(一)、地热热泵空调系统项目概况</w:t>
        </w:r>
        <w:r>
          <w:tab/>
        </w:r>
        <w:r>
          <w:fldChar w:fldCharType="begin"/>
        </w:r>
        <w:r>
          <w:instrText xml:space="preserve"> PAGEREF _Toc3688 \h </w:instrText>
        </w:r>
        <w:r>
          <w:fldChar w:fldCharType="separate"/>
        </w:r>
        <w:r>
          <w:t>17</w:t>
        </w:r>
        <w:r>
          <w:fldChar w:fldCharType="end"/>
        </w:r>
      </w:hyperlink>
    </w:p>
    <w:p>
      <w:pPr>
        <w:pStyle w:val="TOC2"/>
        <w:tabs>
          <w:tab w:val="right" w:leader="dot" w:pos="8306"/>
        </w:tabs>
      </w:pPr>
      <w:hyperlink w:anchor="_Toc18865" w:history="1">
        <w:r>
          <w:rPr>
            <w:rFonts w:ascii="仿宋" w:eastAsia="仿宋" w:hAnsi="仿宋" w:cs="仿宋" w:hint="eastAsia"/>
            <w:lang w:eastAsia="zh-CN"/>
          </w:rPr>
          <w:t>(二)、地热热泵空调系统项目目标</w:t>
        </w:r>
        <w:r>
          <w:tab/>
        </w:r>
        <w:r>
          <w:fldChar w:fldCharType="begin"/>
        </w:r>
        <w:r>
          <w:instrText xml:space="preserve"> PAGEREF _Toc18865 \h </w:instrText>
        </w:r>
        <w:r>
          <w:fldChar w:fldCharType="separate"/>
        </w:r>
        <w:r>
          <w:t>19</w:t>
        </w:r>
        <w:r>
          <w:fldChar w:fldCharType="end"/>
        </w:r>
      </w:hyperlink>
    </w:p>
    <w:p>
      <w:pPr>
        <w:pStyle w:val="TOC2"/>
        <w:tabs>
          <w:tab w:val="right" w:leader="dot" w:pos="8306"/>
        </w:tabs>
      </w:pPr>
      <w:hyperlink w:anchor="_Toc23469" w:history="1">
        <w:r>
          <w:rPr>
            <w:rFonts w:ascii="仿宋" w:eastAsia="仿宋" w:hAnsi="仿宋" w:cs="仿宋" w:hint="eastAsia"/>
            <w:lang w:eastAsia="zh-CN"/>
          </w:rPr>
          <w:t>(三)、地热热泵空调系统项目提出的理由</w:t>
        </w:r>
        <w:r>
          <w:tab/>
        </w:r>
        <w:r>
          <w:fldChar w:fldCharType="begin"/>
        </w:r>
        <w:r>
          <w:instrText xml:space="preserve"> PAGEREF _Toc23469 \h </w:instrText>
        </w:r>
        <w:r>
          <w:fldChar w:fldCharType="separate"/>
        </w:r>
        <w:r>
          <w:t>20</w:t>
        </w:r>
        <w:r>
          <w:fldChar w:fldCharType="end"/>
        </w:r>
      </w:hyperlink>
    </w:p>
    <w:p>
      <w:pPr>
        <w:pStyle w:val="TOC2"/>
        <w:tabs>
          <w:tab w:val="right" w:leader="dot" w:pos="8306"/>
        </w:tabs>
      </w:pPr>
      <w:hyperlink w:anchor="_Toc8866" w:history="1">
        <w:r>
          <w:rPr>
            <w:rFonts w:ascii="仿宋" w:eastAsia="仿宋" w:hAnsi="仿宋" w:cs="仿宋" w:hint="eastAsia"/>
            <w:lang w:eastAsia="zh-CN"/>
          </w:rPr>
          <w:t>(四)、地热热泵空调系统项目意义</w:t>
        </w:r>
        <w:r>
          <w:tab/>
        </w:r>
        <w:r>
          <w:fldChar w:fldCharType="begin"/>
        </w:r>
        <w:r>
          <w:instrText xml:space="preserve"> PAGEREF _Toc8866 \h </w:instrText>
        </w:r>
        <w:r>
          <w:fldChar w:fldCharType="separate"/>
        </w:r>
        <w:r>
          <w:t>22</w:t>
        </w:r>
        <w:r>
          <w:fldChar w:fldCharType="end"/>
        </w:r>
      </w:hyperlink>
    </w:p>
    <w:p>
      <w:pPr>
        <w:pStyle w:val="TOC2"/>
        <w:tabs>
          <w:tab w:val="right" w:leader="dot" w:pos="8306"/>
        </w:tabs>
      </w:pPr>
      <w:hyperlink w:anchor="_Toc15798" w:history="1">
        <w:r>
          <w:rPr>
            <w:rFonts w:ascii="仿宋" w:eastAsia="仿宋" w:hAnsi="仿宋" w:cs="仿宋" w:hint="eastAsia"/>
            <w:lang w:eastAsia="zh-CN"/>
          </w:rPr>
          <w:t>(五)、地热热泵空调系统项目背景</w:t>
        </w:r>
        <w:r>
          <w:tab/>
        </w:r>
        <w:r>
          <w:fldChar w:fldCharType="begin"/>
        </w:r>
        <w:r>
          <w:instrText xml:space="preserve"> PAGEREF _Toc15798 \h </w:instrText>
        </w:r>
        <w:r>
          <w:fldChar w:fldCharType="separate"/>
        </w:r>
        <w:r>
          <w:t>23</w:t>
        </w:r>
        <w:r>
          <w:fldChar w:fldCharType="end"/>
        </w:r>
      </w:hyperlink>
    </w:p>
    <w:p>
      <w:pPr>
        <w:pStyle w:val="TOC1"/>
        <w:tabs>
          <w:tab w:val="right" w:leader="dot" w:pos="8306"/>
        </w:tabs>
      </w:pPr>
      <w:hyperlink w:anchor="_Toc10386" w:history="1">
        <w:r>
          <w:rPr>
            <w:rFonts w:ascii="仿宋" w:eastAsia="仿宋" w:hAnsi="仿宋" w:cs="仿宋" w:hint="eastAsia"/>
            <w:lang w:eastAsia="zh-CN"/>
          </w:rPr>
          <w:t>七、地热热泵空调系统项目财务管理</w:t>
        </w:r>
        <w:r>
          <w:tab/>
        </w:r>
        <w:r>
          <w:fldChar w:fldCharType="begin"/>
        </w:r>
        <w:r>
          <w:instrText xml:space="preserve"> PAGEREF _Toc10386 \h </w:instrText>
        </w:r>
        <w:r>
          <w:fldChar w:fldCharType="separate"/>
        </w:r>
        <w:r>
          <w:t>24</w:t>
        </w:r>
        <w:r>
          <w:fldChar w:fldCharType="end"/>
        </w:r>
      </w:hyperlink>
    </w:p>
    <w:p>
      <w:pPr>
        <w:pStyle w:val="TOC2"/>
        <w:tabs>
          <w:tab w:val="right" w:leader="dot" w:pos="8306"/>
        </w:tabs>
      </w:pPr>
      <w:hyperlink w:anchor="_Toc20452" w:history="1">
        <w:r>
          <w:rPr>
            <w:rFonts w:ascii="仿宋" w:eastAsia="仿宋" w:hAnsi="仿宋" w:cs="仿宋" w:hint="eastAsia"/>
            <w:lang w:eastAsia="zh-CN"/>
          </w:rPr>
          <w:t>(一)、资金需求大</w:t>
        </w:r>
        <w:r>
          <w:tab/>
        </w:r>
        <w:r>
          <w:fldChar w:fldCharType="begin"/>
        </w:r>
        <w:r>
          <w:instrText xml:space="preserve"> PAGEREF _Toc20452 \h </w:instrText>
        </w:r>
        <w:r>
          <w:fldChar w:fldCharType="separate"/>
        </w:r>
        <w:r>
          <w:t>24</w:t>
        </w:r>
        <w:r>
          <w:fldChar w:fldCharType="end"/>
        </w:r>
      </w:hyperlink>
    </w:p>
    <w:p>
      <w:pPr>
        <w:pStyle w:val="TOC2"/>
        <w:tabs>
          <w:tab w:val="right" w:leader="dot" w:pos="8306"/>
        </w:tabs>
      </w:pPr>
      <w:hyperlink w:anchor="_Toc3503" w:history="1">
        <w:r>
          <w:rPr>
            <w:rFonts w:ascii="仿宋" w:eastAsia="仿宋" w:hAnsi="仿宋" w:cs="仿宋" w:hint="eastAsia"/>
            <w:lang w:eastAsia="zh-CN"/>
          </w:rPr>
          <w:t>(二)、研发周期长</w:t>
        </w:r>
        <w:r>
          <w:tab/>
        </w:r>
        <w:r>
          <w:fldChar w:fldCharType="begin"/>
        </w:r>
        <w:r>
          <w:instrText xml:space="preserve"> PAGEREF _Toc3503 \h </w:instrText>
        </w:r>
        <w:r>
          <w:fldChar w:fldCharType="separate"/>
        </w:r>
        <w:r>
          <w:t>25</w:t>
        </w:r>
        <w:r>
          <w:fldChar w:fldCharType="end"/>
        </w:r>
      </w:hyperlink>
    </w:p>
    <w:p>
      <w:pPr>
        <w:pStyle w:val="TOC2"/>
        <w:tabs>
          <w:tab w:val="right" w:leader="dot" w:pos="8306"/>
        </w:tabs>
      </w:pPr>
      <w:hyperlink w:anchor="_Toc14003" w:history="1">
        <w:r>
          <w:rPr>
            <w:rFonts w:ascii="仿宋" w:eastAsia="仿宋" w:hAnsi="仿宋" w:cs="仿宋" w:hint="eastAsia"/>
            <w:lang w:eastAsia="zh-CN"/>
          </w:rPr>
          <w:t>(三)、市场风险大</w:t>
        </w:r>
        <w:r>
          <w:tab/>
        </w:r>
        <w:r>
          <w:fldChar w:fldCharType="begin"/>
        </w:r>
        <w:r>
          <w:instrText xml:space="preserve"> PAGEREF _Toc14003 \h </w:instrText>
        </w:r>
        <w:r>
          <w:fldChar w:fldCharType="separate"/>
        </w:r>
        <w:r>
          <w:t>26</w:t>
        </w:r>
        <w:r>
          <w:fldChar w:fldCharType="end"/>
        </w:r>
      </w:hyperlink>
    </w:p>
    <w:p>
      <w:pPr>
        <w:pStyle w:val="TOC2"/>
        <w:tabs>
          <w:tab w:val="right" w:leader="dot" w:pos="8306"/>
        </w:tabs>
      </w:pPr>
      <w:hyperlink w:anchor="_Toc23400" w:history="1">
        <w:r>
          <w:rPr>
            <w:rFonts w:ascii="仿宋" w:eastAsia="仿宋" w:hAnsi="仿宋" w:cs="仿宋" w:hint="eastAsia"/>
            <w:lang w:eastAsia="zh-CN"/>
          </w:rPr>
          <w:t>(四)、利润率高</w:t>
        </w:r>
        <w:r>
          <w:tab/>
        </w:r>
        <w:r>
          <w:fldChar w:fldCharType="begin"/>
        </w:r>
        <w:r>
          <w:instrText xml:space="preserve"> PAGEREF _Toc23400 \h </w:instrText>
        </w:r>
        <w:r>
          <w:fldChar w:fldCharType="separate"/>
        </w:r>
        <w:r>
          <w:t>29</w:t>
        </w:r>
        <w:r>
          <w:fldChar w:fldCharType="end"/>
        </w:r>
      </w:hyperlink>
    </w:p>
    <w:p>
      <w:pPr>
        <w:pStyle w:val="TOC1"/>
        <w:tabs>
          <w:tab w:val="right" w:leader="dot" w:pos="8306"/>
        </w:tabs>
      </w:pPr>
      <w:hyperlink w:anchor="_Toc31030" w:history="1">
        <w:r>
          <w:rPr>
            <w:rFonts w:ascii="仿宋" w:eastAsia="仿宋" w:hAnsi="仿宋" w:cs="仿宋" w:hint="eastAsia"/>
            <w:lang w:eastAsia="zh-CN"/>
          </w:rPr>
          <w:t>八、地热热泵空调系统项目计划安排</w:t>
        </w:r>
        <w:r>
          <w:tab/>
        </w:r>
        <w:r>
          <w:fldChar w:fldCharType="begin"/>
        </w:r>
        <w:r>
          <w:instrText xml:space="preserve"> PAGEREF _Toc31030 \h </w:instrText>
        </w:r>
        <w:r>
          <w:fldChar w:fldCharType="separate"/>
        </w:r>
        <w:r>
          <w:t>31</w:t>
        </w:r>
        <w:r>
          <w:fldChar w:fldCharType="end"/>
        </w:r>
      </w:hyperlink>
    </w:p>
    <w:p>
      <w:pPr>
        <w:pStyle w:val="TOC2"/>
        <w:tabs>
          <w:tab w:val="right" w:leader="dot" w:pos="8306"/>
        </w:tabs>
      </w:pPr>
      <w:hyperlink w:anchor="_Toc31350" w:history="1">
        <w:r>
          <w:rPr>
            <w:rFonts w:ascii="仿宋" w:eastAsia="仿宋" w:hAnsi="仿宋" w:cs="仿宋" w:hint="eastAsia"/>
            <w:lang w:eastAsia="zh-CN"/>
          </w:rPr>
          <w:t>(一)、建设周期</w:t>
        </w:r>
        <w:r>
          <w:tab/>
        </w:r>
        <w:r>
          <w:fldChar w:fldCharType="begin"/>
        </w:r>
        <w:r>
          <w:instrText xml:space="preserve"> PAGEREF _Toc31350 \h </w:instrText>
        </w:r>
        <w:r>
          <w:fldChar w:fldCharType="separate"/>
        </w:r>
        <w:r>
          <w:t>31</w:t>
        </w:r>
        <w:r>
          <w:fldChar w:fldCharType="end"/>
        </w:r>
      </w:hyperlink>
    </w:p>
    <w:p>
      <w:pPr>
        <w:pStyle w:val="TOC2"/>
        <w:tabs>
          <w:tab w:val="right" w:leader="dot" w:pos="8306"/>
        </w:tabs>
      </w:pPr>
      <w:hyperlink w:anchor="_Toc11115" w:history="1">
        <w:r>
          <w:rPr>
            <w:rFonts w:ascii="仿宋" w:eastAsia="仿宋" w:hAnsi="仿宋" w:cs="仿宋" w:hint="eastAsia"/>
            <w:lang w:eastAsia="zh-CN"/>
          </w:rPr>
          <w:t>(二)、建设进度</w:t>
        </w:r>
        <w:r>
          <w:tab/>
        </w:r>
        <w:r>
          <w:fldChar w:fldCharType="begin"/>
        </w:r>
        <w:r>
          <w:instrText xml:space="preserve"> PAGEREF _Toc11115 \h </w:instrText>
        </w:r>
        <w:r>
          <w:fldChar w:fldCharType="separate"/>
        </w:r>
        <w:r>
          <w:t>32</w:t>
        </w:r>
        <w:r>
          <w:fldChar w:fldCharType="end"/>
        </w:r>
      </w:hyperlink>
    </w:p>
    <w:p>
      <w:pPr>
        <w:pStyle w:val="TOC2"/>
        <w:tabs>
          <w:tab w:val="right" w:leader="dot" w:pos="8306"/>
        </w:tabs>
      </w:pPr>
      <w:hyperlink w:anchor="_Toc27746" w:history="1">
        <w:r>
          <w:rPr>
            <w:rFonts w:ascii="仿宋" w:eastAsia="仿宋" w:hAnsi="仿宋" w:cs="仿宋" w:hint="eastAsia"/>
            <w:lang w:eastAsia="zh-CN"/>
          </w:rPr>
          <w:t>(三)、进度安排注意事项</w:t>
        </w:r>
        <w:r>
          <w:tab/>
        </w:r>
        <w:r>
          <w:fldChar w:fldCharType="begin"/>
        </w:r>
        <w:r>
          <w:instrText xml:space="preserve"> PAGEREF _Toc27746 \h </w:instrText>
        </w:r>
        <w:r>
          <w:fldChar w:fldCharType="separate"/>
        </w:r>
        <w:r>
          <w:t>33</w:t>
        </w:r>
        <w:r>
          <w:fldChar w:fldCharType="end"/>
        </w:r>
      </w:hyperlink>
    </w:p>
    <w:p>
      <w:pPr>
        <w:pStyle w:val="TOC2"/>
        <w:tabs>
          <w:tab w:val="right" w:leader="dot" w:pos="8306"/>
        </w:tabs>
      </w:pPr>
      <w:hyperlink w:anchor="_Toc6189" w:history="1">
        <w:r>
          <w:rPr>
            <w:rFonts w:ascii="仿宋" w:eastAsia="仿宋" w:hAnsi="仿宋" w:cs="仿宋" w:hint="eastAsia"/>
            <w:lang w:eastAsia="zh-CN"/>
          </w:rPr>
          <w:t>(四)、人力资源配置</w:t>
        </w:r>
        <w:r>
          <w:tab/>
        </w:r>
        <w:r>
          <w:fldChar w:fldCharType="begin"/>
        </w:r>
        <w:r>
          <w:instrText xml:space="preserve"> PAGEREF _Toc6189 \h </w:instrText>
        </w:r>
        <w:r>
          <w:fldChar w:fldCharType="separate"/>
        </w:r>
        <w:r>
          <w:t>34</w:t>
        </w:r>
        <w:r>
          <w:fldChar w:fldCharType="end"/>
        </w:r>
      </w:hyperlink>
    </w:p>
    <w:p>
      <w:pPr>
        <w:pStyle w:val="TOC1"/>
        <w:tabs>
          <w:tab w:val="right" w:leader="dot" w:pos="8306"/>
        </w:tabs>
      </w:pPr>
      <w:hyperlink w:anchor="_Toc18982" w:history="1">
        <w:r>
          <w:rPr>
            <w:rFonts w:ascii="仿宋" w:eastAsia="仿宋" w:hAnsi="仿宋" w:cs="仿宋" w:hint="eastAsia"/>
            <w:lang w:eastAsia="zh-CN"/>
          </w:rPr>
          <w:t>九、地热热泵空调系统项目投资规划</w:t>
        </w:r>
        <w:r>
          <w:tab/>
        </w:r>
        <w:r>
          <w:fldChar w:fldCharType="begin"/>
        </w:r>
        <w:r>
          <w:instrText xml:space="preserve"> PAGEREF _Toc18982 \h </w:instrText>
        </w:r>
        <w:r>
          <w:fldChar w:fldCharType="separate"/>
        </w:r>
        <w:r>
          <w:t>35</w:t>
        </w:r>
        <w:r>
          <w:fldChar w:fldCharType="end"/>
        </w:r>
      </w:hyperlink>
    </w:p>
    <w:p>
      <w:pPr>
        <w:pStyle w:val="TOC2"/>
        <w:tabs>
          <w:tab w:val="right" w:leader="dot" w:pos="8306"/>
        </w:tabs>
      </w:pPr>
      <w:hyperlink w:anchor="_Toc20442" w:history="1">
        <w:r>
          <w:rPr>
            <w:rFonts w:ascii="仿宋" w:eastAsia="仿宋" w:hAnsi="仿宋" w:cs="仿宋" w:hint="eastAsia"/>
            <w:lang w:eastAsia="zh-CN"/>
          </w:rPr>
          <w:t>(一)、地热热泵空调系统项目总投资估算</w:t>
        </w:r>
        <w:r>
          <w:tab/>
        </w:r>
        <w:r>
          <w:fldChar w:fldCharType="begin"/>
        </w:r>
        <w:r>
          <w:instrText xml:space="preserve"> PAGEREF _Toc20442 \h </w:instrText>
        </w:r>
        <w:r>
          <w:fldChar w:fldCharType="separate"/>
        </w:r>
        <w:r>
          <w:t>35</w:t>
        </w:r>
        <w:r>
          <w:fldChar w:fldCharType="end"/>
        </w:r>
      </w:hyperlink>
    </w:p>
    <w:p>
      <w:pPr>
        <w:pStyle w:val="TOC2"/>
        <w:tabs>
          <w:tab w:val="right" w:leader="dot" w:pos="8306"/>
        </w:tabs>
      </w:pPr>
      <w:hyperlink w:anchor="_Toc30932" w:history="1">
        <w:r>
          <w:rPr>
            <w:rFonts w:ascii="仿宋" w:eastAsia="仿宋" w:hAnsi="仿宋" w:cs="仿宋" w:hint="eastAsia"/>
            <w:lang w:eastAsia="zh-CN"/>
          </w:rPr>
          <w:t>(二)、资金筹措</w:t>
        </w:r>
        <w:r>
          <w:tab/>
        </w:r>
        <w:r>
          <w:fldChar w:fldCharType="begin"/>
        </w:r>
        <w:r>
          <w:instrText xml:space="preserve"> PAGEREF _Toc30932 \h </w:instrText>
        </w:r>
        <w:r>
          <w:fldChar w:fldCharType="separate"/>
        </w:r>
        <w:r>
          <w:t>37</w:t>
        </w:r>
        <w:r>
          <w:fldChar w:fldCharType="end"/>
        </w:r>
      </w:hyperlink>
    </w:p>
    <w:p>
      <w:pPr>
        <w:pStyle w:val="TOC1"/>
        <w:tabs>
          <w:tab w:val="right" w:leader="dot" w:pos="8306"/>
        </w:tabs>
      </w:pPr>
      <w:hyperlink w:anchor="_Toc26840" w:history="1">
        <w:r>
          <w:rPr>
            <w:rFonts w:ascii="仿宋" w:eastAsia="仿宋" w:hAnsi="仿宋" w:cs="仿宋" w:hint="eastAsia"/>
            <w:lang w:eastAsia="zh-CN"/>
          </w:rPr>
          <w:t>十、生产安全保护</w:t>
        </w:r>
        <w:r>
          <w:tab/>
        </w:r>
        <w:r>
          <w:fldChar w:fldCharType="begin"/>
        </w:r>
        <w:r>
          <w:instrText xml:space="preserve"> PAGEREF _Toc26840 \h </w:instrText>
        </w:r>
        <w:r>
          <w:fldChar w:fldCharType="separate"/>
        </w:r>
        <w:r>
          <w:t>37</w:t>
        </w:r>
        <w:r>
          <w:fldChar w:fldCharType="end"/>
        </w:r>
      </w:hyperlink>
    </w:p>
    <w:p>
      <w:pPr>
        <w:pStyle w:val="TOC2"/>
        <w:tabs>
          <w:tab w:val="right" w:leader="dot" w:pos="8306"/>
        </w:tabs>
      </w:pPr>
      <w:hyperlink w:anchor="_Toc19556" w:history="1">
        <w:r>
          <w:rPr>
            <w:rFonts w:ascii="仿宋" w:eastAsia="仿宋" w:hAnsi="仿宋" w:cs="仿宋" w:hint="eastAsia"/>
            <w:lang w:eastAsia="zh-CN"/>
          </w:rPr>
          <w:t>(一)、消防安全</w:t>
        </w:r>
        <w:r>
          <w:tab/>
        </w:r>
        <w:r>
          <w:fldChar w:fldCharType="begin"/>
        </w:r>
        <w:r>
          <w:instrText xml:space="preserve"> PAGEREF _Toc19556 \h </w:instrText>
        </w:r>
        <w:r>
          <w:fldChar w:fldCharType="separate"/>
        </w:r>
        <w:r>
          <w:t>37</w:t>
        </w:r>
        <w:r>
          <w:fldChar w:fldCharType="end"/>
        </w:r>
      </w:hyperlink>
    </w:p>
    <w:p>
      <w:pPr>
        <w:pStyle w:val="TOC2"/>
        <w:tabs>
          <w:tab w:val="right" w:leader="dot" w:pos="8306"/>
        </w:tabs>
      </w:pPr>
      <w:hyperlink w:anchor="_Toc27046" w:history="1">
        <w:r>
          <w:rPr>
            <w:rFonts w:ascii="仿宋" w:eastAsia="仿宋" w:hAnsi="仿宋" w:cs="仿宋" w:hint="eastAsia"/>
            <w:lang w:eastAsia="zh-CN"/>
          </w:rPr>
          <w:t>(二)、防火防爆总图布置措施</w:t>
        </w:r>
        <w:r>
          <w:tab/>
        </w:r>
        <w:r>
          <w:fldChar w:fldCharType="begin"/>
        </w:r>
        <w:r>
          <w:instrText xml:space="preserve"> PAGEREF _Toc27046 \h </w:instrText>
        </w:r>
        <w:r>
          <w:fldChar w:fldCharType="separate"/>
        </w:r>
        <w:r>
          <w:t>39</w:t>
        </w:r>
        <w:r>
          <w:fldChar w:fldCharType="end"/>
        </w:r>
      </w:hyperlink>
    </w:p>
    <w:p>
      <w:pPr>
        <w:pStyle w:val="TOC2"/>
        <w:tabs>
          <w:tab w:val="right" w:leader="dot" w:pos="8306"/>
        </w:tabs>
      </w:pPr>
      <w:hyperlink w:anchor="_Toc21025" w:history="1">
        <w:r>
          <w:rPr>
            <w:rFonts w:ascii="仿宋" w:eastAsia="仿宋" w:hAnsi="仿宋" w:cs="仿宋" w:hint="eastAsia"/>
            <w:lang w:eastAsia="zh-CN"/>
          </w:rPr>
          <w:t>(三)、自然灾害防范措施</w:t>
        </w:r>
        <w:r>
          <w:tab/>
        </w:r>
        <w:r>
          <w:fldChar w:fldCharType="begin"/>
        </w:r>
        <w:r>
          <w:instrText xml:space="preserve"> PAGEREF _Toc21025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10" w:history="1">
        <w:r>
          <w:rPr>
            <w:rFonts w:ascii="仿宋" w:eastAsia="仿宋" w:hAnsi="仿宋" w:cs="仿宋" w:hint="eastAsia"/>
            <w:lang w:eastAsia="zh-CN"/>
          </w:rPr>
          <w:t>(四)、安全色及安全标志使用要求</w:t>
        </w:r>
        <w:r>
          <w:tab/>
        </w:r>
        <w:r>
          <w:fldChar w:fldCharType="begin"/>
        </w:r>
        <w:r>
          <w:instrText xml:space="preserve"> PAGEREF _Toc20510 \h </w:instrText>
        </w:r>
        <w:r>
          <w:fldChar w:fldCharType="separate"/>
        </w:r>
        <w:r>
          <w:t>41</w:t>
        </w:r>
        <w:r>
          <w:fldChar w:fldCharType="end"/>
        </w:r>
      </w:hyperlink>
    </w:p>
    <w:p>
      <w:pPr>
        <w:pStyle w:val="TOC2"/>
        <w:tabs>
          <w:tab w:val="right" w:leader="dot" w:pos="8306"/>
        </w:tabs>
      </w:pPr>
      <w:hyperlink w:anchor="_Toc1866" w:history="1">
        <w:r>
          <w:rPr>
            <w:rFonts w:ascii="仿宋" w:eastAsia="仿宋" w:hAnsi="仿宋" w:cs="仿宋" w:hint="eastAsia"/>
            <w:lang w:eastAsia="zh-CN"/>
          </w:rPr>
          <w:t>(五)、防尘防毒措施</w:t>
        </w:r>
        <w:r>
          <w:tab/>
        </w:r>
        <w:r>
          <w:fldChar w:fldCharType="begin"/>
        </w:r>
        <w:r>
          <w:instrText xml:space="preserve"> PAGEREF _Toc1866 \h </w:instrText>
        </w:r>
        <w:r>
          <w:fldChar w:fldCharType="separate"/>
        </w:r>
        <w:r>
          <w:t>42</w:t>
        </w:r>
        <w:r>
          <w:fldChar w:fldCharType="end"/>
        </w:r>
      </w:hyperlink>
    </w:p>
    <w:p>
      <w:pPr>
        <w:pStyle w:val="TOC2"/>
        <w:tabs>
          <w:tab w:val="right" w:leader="dot" w:pos="8306"/>
        </w:tabs>
      </w:pPr>
      <w:hyperlink w:anchor="_Toc2061" w:history="1">
        <w:r>
          <w:rPr>
            <w:rFonts w:ascii="仿宋" w:eastAsia="仿宋" w:hAnsi="仿宋" w:cs="仿宋" w:hint="eastAsia"/>
            <w:lang w:eastAsia="zh-CN"/>
          </w:rPr>
          <w:t>(六)、防静电、触电防护及防雷措施</w:t>
        </w:r>
        <w:r>
          <w:tab/>
        </w:r>
        <w:r>
          <w:fldChar w:fldCharType="begin"/>
        </w:r>
        <w:r>
          <w:instrText xml:space="preserve"> PAGEREF _Toc2061 \h </w:instrText>
        </w:r>
        <w:r>
          <w:fldChar w:fldCharType="separate"/>
        </w:r>
        <w:r>
          <w:t>43</w:t>
        </w:r>
        <w:r>
          <w:fldChar w:fldCharType="end"/>
        </w:r>
      </w:hyperlink>
    </w:p>
    <w:p>
      <w:pPr>
        <w:pStyle w:val="TOC2"/>
        <w:tabs>
          <w:tab w:val="right" w:leader="dot" w:pos="8306"/>
        </w:tabs>
      </w:pPr>
      <w:hyperlink w:anchor="_Toc9694" w:history="1">
        <w:r>
          <w:rPr>
            <w:rFonts w:ascii="仿宋" w:eastAsia="仿宋" w:hAnsi="仿宋" w:cs="仿宋" w:hint="eastAsia"/>
            <w:lang w:eastAsia="zh-CN"/>
          </w:rPr>
          <w:t>(七)、机械设备安全保障措施</w:t>
        </w:r>
        <w:r>
          <w:tab/>
        </w:r>
        <w:r>
          <w:fldChar w:fldCharType="begin"/>
        </w:r>
        <w:r>
          <w:instrText xml:space="preserve"> PAGEREF _Toc9694 \h </w:instrText>
        </w:r>
        <w:r>
          <w:fldChar w:fldCharType="separate"/>
        </w:r>
        <w:r>
          <w:t>44</w:t>
        </w:r>
        <w:r>
          <w:fldChar w:fldCharType="end"/>
        </w:r>
      </w:hyperlink>
    </w:p>
    <w:p>
      <w:pPr>
        <w:pStyle w:val="TOC1"/>
        <w:tabs>
          <w:tab w:val="right" w:leader="dot" w:pos="8306"/>
        </w:tabs>
      </w:pPr>
      <w:hyperlink w:anchor="_Toc29521" w:history="1">
        <w:r>
          <w:rPr>
            <w:rFonts w:ascii="仿宋" w:eastAsia="仿宋" w:hAnsi="仿宋" w:cs="仿宋" w:hint="eastAsia"/>
            <w:lang w:eastAsia="zh-CN"/>
          </w:rPr>
          <w:t>十一、地热热泵空调系统项目技术管理</w:t>
        </w:r>
        <w:r>
          <w:tab/>
        </w:r>
        <w:r>
          <w:fldChar w:fldCharType="begin"/>
        </w:r>
        <w:r>
          <w:instrText xml:space="preserve"> PAGEREF _Toc29521 \h </w:instrText>
        </w:r>
        <w:r>
          <w:fldChar w:fldCharType="separate"/>
        </w:r>
        <w:r>
          <w:t>46</w:t>
        </w:r>
        <w:r>
          <w:fldChar w:fldCharType="end"/>
        </w:r>
      </w:hyperlink>
    </w:p>
    <w:p>
      <w:pPr>
        <w:pStyle w:val="TOC2"/>
        <w:tabs>
          <w:tab w:val="right" w:leader="dot" w:pos="8306"/>
        </w:tabs>
      </w:pPr>
      <w:hyperlink w:anchor="_Toc16560" w:history="1">
        <w:r>
          <w:rPr>
            <w:rFonts w:ascii="仿宋" w:eastAsia="仿宋" w:hAnsi="仿宋" w:cs="仿宋" w:hint="eastAsia"/>
            <w:lang w:eastAsia="zh-CN"/>
          </w:rPr>
          <w:t>(一)、技术方案选用方向</w:t>
        </w:r>
        <w:r>
          <w:tab/>
        </w:r>
        <w:r>
          <w:fldChar w:fldCharType="begin"/>
        </w:r>
        <w:r>
          <w:instrText xml:space="preserve"> PAGEREF _Toc16560 \h </w:instrText>
        </w:r>
        <w:r>
          <w:fldChar w:fldCharType="separate"/>
        </w:r>
        <w:r>
          <w:t>46</w:t>
        </w:r>
        <w:r>
          <w:fldChar w:fldCharType="end"/>
        </w:r>
      </w:hyperlink>
    </w:p>
    <w:p>
      <w:pPr>
        <w:pStyle w:val="TOC2"/>
        <w:tabs>
          <w:tab w:val="right" w:leader="dot" w:pos="8306"/>
        </w:tabs>
      </w:pPr>
      <w:hyperlink w:anchor="_Toc30747" w:history="1">
        <w:r>
          <w:rPr>
            <w:rFonts w:ascii="仿宋" w:eastAsia="仿宋" w:hAnsi="仿宋" w:cs="仿宋" w:hint="eastAsia"/>
            <w:lang w:eastAsia="zh-CN"/>
          </w:rPr>
          <w:t>(二)、工艺技术方案选用原则</w:t>
        </w:r>
        <w:r>
          <w:tab/>
        </w:r>
        <w:r>
          <w:fldChar w:fldCharType="begin"/>
        </w:r>
        <w:r>
          <w:instrText xml:space="preserve"> PAGEREF _Toc30747 \h </w:instrText>
        </w:r>
        <w:r>
          <w:fldChar w:fldCharType="separate"/>
        </w:r>
        <w:r>
          <w:t>47</w:t>
        </w:r>
        <w:r>
          <w:fldChar w:fldCharType="end"/>
        </w:r>
      </w:hyperlink>
    </w:p>
    <w:p>
      <w:pPr>
        <w:pStyle w:val="TOC2"/>
        <w:tabs>
          <w:tab w:val="right" w:leader="dot" w:pos="8306"/>
        </w:tabs>
      </w:pPr>
      <w:hyperlink w:anchor="_Toc28980" w:history="1">
        <w:r>
          <w:rPr>
            <w:rFonts w:ascii="仿宋" w:eastAsia="仿宋" w:hAnsi="仿宋" w:cs="仿宋" w:hint="eastAsia"/>
            <w:lang w:eastAsia="zh-CN"/>
          </w:rPr>
          <w:t>(三)、工艺技术方案要求</w:t>
        </w:r>
        <w:r>
          <w:tab/>
        </w:r>
        <w:r>
          <w:fldChar w:fldCharType="begin"/>
        </w:r>
        <w:r>
          <w:instrText xml:space="preserve"> PAGEREF _Toc28980 \h </w:instrText>
        </w:r>
        <w:r>
          <w:fldChar w:fldCharType="separate"/>
        </w:r>
        <w:r>
          <w:t>50</w:t>
        </w:r>
        <w:r>
          <w:fldChar w:fldCharType="end"/>
        </w:r>
      </w:hyperlink>
    </w:p>
    <w:p>
      <w:pPr>
        <w:pStyle w:val="TOC1"/>
        <w:tabs>
          <w:tab w:val="right" w:leader="dot" w:pos="8306"/>
        </w:tabs>
      </w:pPr>
      <w:hyperlink w:anchor="_Toc28167" w:history="1">
        <w:r>
          <w:rPr>
            <w:rFonts w:ascii="仿宋" w:eastAsia="仿宋" w:hAnsi="仿宋" w:cs="仿宋" w:hint="eastAsia"/>
            <w:lang w:eastAsia="zh-CN"/>
          </w:rPr>
          <w:t>十二、地热热泵空调系统项目社会影响</w:t>
        </w:r>
        <w:r>
          <w:tab/>
        </w:r>
        <w:r>
          <w:fldChar w:fldCharType="begin"/>
        </w:r>
        <w:r>
          <w:instrText xml:space="preserve"> PAGEREF _Toc28167 \h </w:instrText>
        </w:r>
        <w:r>
          <w:fldChar w:fldCharType="separate"/>
        </w:r>
        <w:r>
          <w:t>52</w:t>
        </w:r>
        <w:r>
          <w:fldChar w:fldCharType="end"/>
        </w:r>
      </w:hyperlink>
    </w:p>
    <w:p>
      <w:pPr>
        <w:pStyle w:val="TOC2"/>
        <w:tabs>
          <w:tab w:val="right" w:leader="dot" w:pos="8306"/>
        </w:tabs>
      </w:pPr>
      <w:hyperlink w:anchor="_Toc11434" w:history="1">
        <w:r>
          <w:rPr>
            <w:rFonts w:ascii="仿宋" w:eastAsia="仿宋" w:hAnsi="仿宋" w:cs="仿宋" w:hint="eastAsia"/>
            <w:lang w:eastAsia="zh-CN"/>
          </w:rPr>
          <w:t>(一)、社会责任与义务</w:t>
        </w:r>
        <w:r>
          <w:tab/>
        </w:r>
        <w:r>
          <w:fldChar w:fldCharType="begin"/>
        </w:r>
        <w:r>
          <w:instrText xml:space="preserve"> PAGEREF _Toc11434 \h </w:instrText>
        </w:r>
        <w:r>
          <w:fldChar w:fldCharType="separate"/>
        </w:r>
        <w:r>
          <w:t>52</w:t>
        </w:r>
        <w:r>
          <w:fldChar w:fldCharType="end"/>
        </w:r>
      </w:hyperlink>
    </w:p>
    <w:p>
      <w:pPr>
        <w:pStyle w:val="TOC2"/>
        <w:tabs>
          <w:tab w:val="right" w:leader="dot" w:pos="8306"/>
        </w:tabs>
      </w:pPr>
      <w:hyperlink w:anchor="_Toc18721" w:history="1">
        <w:r>
          <w:rPr>
            <w:rFonts w:ascii="仿宋" w:eastAsia="仿宋" w:hAnsi="仿宋" w:cs="仿宋" w:hint="eastAsia"/>
            <w:lang w:eastAsia="zh-CN"/>
          </w:rPr>
          <w:t>(二)、社会参与与沟通</w:t>
        </w:r>
        <w:r>
          <w:tab/>
        </w:r>
        <w:r>
          <w:fldChar w:fldCharType="begin"/>
        </w:r>
        <w:r>
          <w:instrText xml:space="preserve"> PAGEREF _Toc18721 \h </w:instrText>
        </w:r>
        <w:r>
          <w:fldChar w:fldCharType="separate"/>
        </w:r>
        <w:r>
          <w:t>53</w:t>
        </w:r>
        <w:r>
          <w:fldChar w:fldCharType="end"/>
        </w:r>
      </w:hyperlink>
    </w:p>
    <w:p>
      <w:pPr>
        <w:pStyle w:val="TOC1"/>
        <w:tabs>
          <w:tab w:val="right" w:leader="dot" w:pos="8306"/>
        </w:tabs>
      </w:pPr>
      <w:hyperlink w:anchor="_Toc17286" w:history="1">
        <w:r>
          <w:rPr>
            <w:rFonts w:ascii="仿宋" w:eastAsia="仿宋" w:hAnsi="仿宋" w:cs="仿宋" w:hint="eastAsia"/>
            <w:lang w:eastAsia="zh-CN"/>
          </w:rPr>
          <w:t>十三、地热热泵空调系统项目实施保障措施</w:t>
        </w:r>
        <w:r>
          <w:tab/>
        </w:r>
        <w:r>
          <w:fldChar w:fldCharType="begin"/>
        </w:r>
        <w:r>
          <w:instrText xml:space="preserve"> PAGEREF _Toc17286 \h </w:instrText>
        </w:r>
        <w:r>
          <w:fldChar w:fldCharType="separate"/>
        </w:r>
        <w:r>
          <w:t>54</w:t>
        </w:r>
        <w:r>
          <w:fldChar w:fldCharType="end"/>
        </w:r>
      </w:hyperlink>
    </w:p>
    <w:p>
      <w:pPr>
        <w:pStyle w:val="TOC2"/>
        <w:tabs>
          <w:tab w:val="right" w:leader="dot" w:pos="8306"/>
        </w:tabs>
      </w:pPr>
      <w:hyperlink w:anchor="_Toc6693" w:history="1">
        <w:r>
          <w:rPr>
            <w:rFonts w:ascii="仿宋" w:eastAsia="仿宋" w:hAnsi="仿宋" w:cs="仿宋" w:hint="eastAsia"/>
            <w:lang w:eastAsia="zh-CN"/>
          </w:rPr>
          <w:t>(一)、地热热泵空调系统项目实施保障机制</w:t>
        </w:r>
        <w:r>
          <w:tab/>
        </w:r>
        <w:r>
          <w:fldChar w:fldCharType="begin"/>
        </w:r>
        <w:r>
          <w:instrText xml:space="preserve"> PAGEREF _Toc6693 \h </w:instrText>
        </w:r>
        <w:r>
          <w:fldChar w:fldCharType="separate"/>
        </w:r>
        <w:r>
          <w:t>54</w:t>
        </w:r>
        <w:r>
          <w:fldChar w:fldCharType="end"/>
        </w:r>
      </w:hyperlink>
    </w:p>
    <w:p>
      <w:pPr>
        <w:pStyle w:val="TOC2"/>
        <w:tabs>
          <w:tab w:val="right" w:leader="dot" w:pos="8306"/>
        </w:tabs>
      </w:pPr>
      <w:hyperlink w:anchor="_Toc25937" w:history="1">
        <w:r>
          <w:rPr>
            <w:rFonts w:ascii="仿宋" w:eastAsia="仿宋" w:hAnsi="仿宋" w:cs="仿宋" w:hint="eastAsia"/>
            <w:lang w:eastAsia="zh-CN"/>
          </w:rPr>
          <w:t>(二)、地热热泵空调系统项目法律合规要求</w:t>
        </w:r>
        <w:r>
          <w:tab/>
        </w:r>
        <w:r>
          <w:fldChar w:fldCharType="begin"/>
        </w:r>
        <w:r>
          <w:instrText xml:space="preserve"> PAGEREF _Toc25937 \h </w:instrText>
        </w:r>
        <w:r>
          <w:fldChar w:fldCharType="separate"/>
        </w:r>
        <w:r>
          <w:t>57</w:t>
        </w:r>
        <w:r>
          <w:fldChar w:fldCharType="end"/>
        </w:r>
      </w:hyperlink>
    </w:p>
    <w:p>
      <w:pPr>
        <w:pStyle w:val="TOC2"/>
        <w:tabs>
          <w:tab w:val="right" w:leader="dot" w:pos="8306"/>
        </w:tabs>
      </w:pPr>
      <w:hyperlink w:anchor="_Toc30052" w:history="1">
        <w:r>
          <w:rPr>
            <w:rFonts w:ascii="仿宋" w:eastAsia="仿宋" w:hAnsi="仿宋" w:cs="仿宋" w:hint="eastAsia"/>
            <w:lang w:eastAsia="zh-CN"/>
          </w:rPr>
          <w:t>(三)、地热热泵空调系统项目合同管理与法律事务</w:t>
        </w:r>
        <w:r>
          <w:tab/>
        </w:r>
        <w:r>
          <w:fldChar w:fldCharType="begin"/>
        </w:r>
        <w:r>
          <w:instrText xml:space="preserve"> PAGEREF _Toc30052 \h </w:instrText>
        </w:r>
        <w:r>
          <w:fldChar w:fldCharType="separate"/>
        </w:r>
        <w:r>
          <w:t>62</w:t>
        </w:r>
        <w:r>
          <w:fldChar w:fldCharType="end"/>
        </w:r>
      </w:hyperlink>
    </w:p>
    <w:p>
      <w:pPr>
        <w:pStyle w:val="TOC2"/>
        <w:tabs>
          <w:tab w:val="right" w:leader="dot" w:pos="8306"/>
        </w:tabs>
      </w:pPr>
      <w:hyperlink w:anchor="_Toc5204" w:history="1">
        <w:r>
          <w:rPr>
            <w:rFonts w:ascii="仿宋" w:eastAsia="仿宋" w:hAnsi="仿宋" w:cs="仿宋" w:hint="eastAsia"/>
            <w:lang w:eastAsia="zh-CN"/>
          </w:rPr>
          <w:t>(四)、地热热泵空调系统项目知识产权保护策略</w:t>
        </w:r>
        <w:r>
          <w:tab/>
        </w:r>
        <w:r>
          <w:fldChar w:fldCharType="begin"/>
        </w:r>
        <w:r>
          <w:instrText xml:space="preserve"> PAGEREF _Toc5204 \h </w:instrText>
        </w:r>
        <w:r>
          <w:fldChar w:fldCharType="separate"/>
        </w:r>
        <w:r>
          <w:t>68</w:t>
        </w:r>
        <w:r>
          <w:fldChar w:fldCharType="end"/>
        </w:r>
      </w:hyperlink>
    </w:p>
    <w:p>
      <w:pPr>
        <w:pStyle w:val="TOC1"/>
        <w:tabs>
          <w:tab w:val="right" w:leader="dot" w:pos="8306"/>
        </w:tabs>
      </w:pPr>
      <w:hyperlink w:anchor="_Toc7740" w:history="1">
        <w:r>
          <w:rPr>
            <w:rFonts w:ascii="仿宋" w:eastAsia="仿宋" w:hAnsi="仿宋" w:cs="仿宋" w:hint="eastAsia"/>
            <w:lang w:eastAsia="zh-CN"/>
          </w:rPr>
          <w:t>十四、营销与推广策略</w:t>
        </w:r>
        <w:r>
          <w:tab/>
        </w:r>
        <w:r>
          <w:fldChar w:fldCharType="begin"/>
        </w:r>
        <w:r>
          <w:instrText xml:space="preserve"> PAGEREF _Toc7740 \h </w:instrText>
        </w:r>
        <w:r>
          <w:fldChar w:fldCharType="separate"/>
        </w:r>
        <w:r>
          <w:t>71</w:t>
        </w:r>
        <w:r>
          <w:fldChar w:fldCharType="end"/>
        </w:r>
      </w:hyperlink>
    </w:p>
    <w:p>
      <w:pPr>
        <w:pStyle w:val="TOC2"/>
        <w:tabs>
          <w:tab w:val="right" w:leader="dot" w:pos="8306"/>
        </w:tabs>
      </w:pPr>
      <w:hyperlink w:anchor="_Toc4039" w:history="1">
        <w:r>
          <w:rPr>
            <w:rFonts w:ascii="仿宋" w:eastAsia="仿宋" w:hAnsi="仿宋" w:cs="仿宋" w:hint="eastAsia"/>
            <w:lang w:eastAsia="zh-CN"/>
          </w:rPr>
          <w:t>(一)、产品/服务定位与特点</w:t>
        </w:r>
        <w:r>
          <w:tab/>
        </w:r>
        <w:r>
          <w:fldChar w:fldCharType="begin"/>
        </w:r>
        <w:r>
          <w:instrText xml:space="preserve"> PAGEREF _Toc4039 \h </w:instrText>
        </w:r>
        <w:r>
          <w:fldChar w:fldCharType="separate"/>
        </w:r>
        <w:r>
          <w:t>71</w:t>
        </w:r>
        <w:r>
          <w:fldChar w:fldCharType="end"/>
        </w:r>
      </w:hyperlink>
    </w:p>
    <w:p>
      <w:pPr>
        <w:pStyle w:val="TOC2"/>
        <w:tabs>
          <w:tab w:val="right" w:leader="dot" w:pos="8306"/>
        </w:tabs>
      </w:pPr>
      <w:hyperlink w:anchor="_Toc786" w:history="1">
        <w:r>
          <w:rPr>
            <w:rFonts w:ascii="仿宋" w:eastAsia="仿宋" w:hAnsi="仿宋" w:cs="仿宋" w:hint="eastAsia"/>
            <w:lang w:eastAsia="zh-CN"/>
          </w:rPr>
          <w:t>(二)、市场定位与竞争分析</w:t>
        </w:r>
        <w:r>
          <w:tab/>
        </w:r>
        <w:r>
          <w:fldChar w:fldCharType="begin"/>
        </w:r>
        <w:r>
          <w:instrText xml:space="preserve"> PAGEREF _Toc786 \h </w:instrText>
        </w:r>
        <w:r>
          <w:fldChar w:fldCharType="separate"/>
        </w:r>
        <w:r>
          <w:t>72</w:t>
        </w:r>
        <w:r>
          <w:fldChar w:fldCharType="end"/>
        </w:r>
      </w:hyperlink>
    </w:p>
    <w:p>
      <w:pPr>
        <w:pStyle w:val="TOC2"/>
        <w:tabs>
          <w:tab w:val="right" w:leader="dot" w:pos="8306"/>
        </w:tabs>
      </w:pPr>
      <w:hyperlink w:anchor="_Toc12384" w:history="1">
        <w:r>
          <w:rPr>
            <w:rFonts w:ascii="仿宋" w:eastAsia="仿宋" w:hAnsi="仿宋" w:cs="仿宋" w:hint="eastAsia"/>
            <w:lang w:eastAsia="zh-CN"/>
          </w:rPr>
          <w:t>(三)、营销渠道与策略</w:t>
        </w:r>
        <w:r>
          <w:tab/>
        </w:r>
        <w:r>
          <w:fldChar w:fldCharType="begin"/>
        </w:r>
        <w:r>
          <w:instrText xml:space="preserve"> PAGEREF _Toc12384 \h </w:instrText>
        </w:r>
        <w:r>
          <w:fldChar w:fldCharType="separate"/>
        </w:r>
        <w:r>
          <w:t>74</w:t>
        </w:r>
        <w:r>
          <w:fldChar w:fldCharType="end"/>
        </w:r>
      </w:hyperlink>
    </w:p>
    <w:p>
      <w:pPr>
        <w:pStyle w:val="TOC2"/>
        <w:tabs>
          <w:tab w:val="right" w:leader="dot" w:pos="8306"/>
        </w:tabs>
      </w:pPr>
      <w:hyperlink w:anchor="_Toc13849" w:history="1">
        <w:r>
          <w:rPr>
            <w:rFonts w:ascii="仿宋" w:eastAsia="仿宋" w:hAnsi="仿宋" w:cs="仿宋" w:hint="eastAsia"/>
            <w:lang w:eastAsia="zh-CN"/>
          </w:rPr>
          <w:t>(四)、推广与宣传活动</w:t>
        </w:r>
        <w:r>
          <w:tab/>
        </w:r>
        <w:r>
          <w:fldChar w:fldCharType="begin"/>
        </w:r>
        <w:r>
          <w:instrText xml:space="preserve"> PAGEREF _Toc13849 \h </w:instrText>
        </w:r>
        <w:r>
          <w:fldChar w:fldCharType="separate"/>
        </w:r>
        <w:r>
          <w:t>75</w:t>
        </w:r>
        <w:r>
          <w:fldChar w:fldCharType="end"/>
        </w:r>
      </w:hyperlink>
    </w:p>
    <w:p>
      <w:pPr>
        <w:pStyle w:val="TOC1"/>
        <w:tabs>
          <w:tab w:val="right" w:leader="dot" w:pos="8306"/>
        </w:tabs>
      </w:pPr>
      <w:hyperlink w:anchor="_Toc21109" w:history="1">
        <w:r>
          <w:rPr>
            <w:rFonts w:ascii="仿宋" w:eastAsia="仿宋" w:hAnsi="仿宋" w:cs="仿宋" w:hint="eastAsia"/>
            <w:lang w:eastAsia="zh-CN"/>
          </w:rPr>
          <w:t>十五、利益相关者分析与沟通计划</w:t>
        </w:r>
        <w:r>
          <w:tab/>
        </w:r>
        <w:r>
          <w:fldChar w:fldCharType="begin"/>
        </w:r>
        <w:r>
          <w:instrText xml:space="preserve"> PAGEREF _Toc21109 \h </w:instrText>
        </w:r>
        <w:r>
          <w:fldChar w:fldCharType="separate"/>
        </w:r>
        <w:r>
          <w:t>80</w:t>
        </w:r>
        <w:r>
          <w:fldChar w:fldCharType="end"/>
        </w:r>
      </w:hyperlink>
    </w:p>
    <w:p>
      <w:pPr>
        <w:pStyle w:val="TOC2"/>
        <w:tabs>
          <w:tab w:val="right" w:leader="dot" w:pos="8306"/>
        </w:tabs>
      </w:pPr>
      <w:hyperlink w:anchor="_Toc12666" w:history="1">
        <w:r>
          <w:rPr>
            <w:rFonts w:ascii="仿宋" w:eastAsia="仿宋" w:hAnsi="仿宋" w:cs="仿宋" w:hint="eastAsia"/>
            <w:lang w:eastAsia="zh-CN"/>
          </w:rPr>
          <w:t>(一)、利益相关者分析</w:t>
        </w:r>
        <w:r>
          <w:tab/>
        </w:r>
        <w:r>
          <w:fldChar w:fldCharType="begin"/>
        </w:r>
        <w:r>
          <w:instrText xml:space="preserve"> PAGEREF _Toc12666 \h </w:instrText>
        </w:r>
        <w:r>
          <w:fldChar w:fldCharType="separate"/>
        </w:r>
        <w:r>
          <w:t>80</w:t>
        </w:r>
        <w:r>
          <w:fldChar w:fldCharType="end"/>
        </w:r>
      </w:hyperlink>
    </w:p>
    <w:p>
      <w:pPr>
        <w:pStyle w:val="TOC2"/>
        <w:tabs>
          <w:tab w:val="right" w:leader="dot" w:pos="8306"/>
        </w:tabs>
      </w:pPr>
      <w:hyperlink w:anchor="_Toc527" w:history="1">
        <w:r>
          <w:rPr>
            <w:rFonts w:ascii="仿宋" w:eastAsia="仿宋" w:hAnsi="仿宋" w:cs="仿宋" w:hint="eastAsia"/>
            <w:lang w:eastAsia="zh-CN"/>
          </w:rPr>
          <w:t>(二)、沟通计划</w:t>
        </w:r>
        <w:r>
          <w:tab/>
        </w:r>
        <w:r>
          <w:fldChar w:fldCharType="begin"/>
        </w:r>
        <w:r>
          <w:instrText xml:space="preserve"> PAGEREF _Toc527 \h </w:instrText>
        </w:r>
        <w:r>
          <w:fldChar w:fldCharType="separate"/>
        </w:r>
        <w:r>
          <w:t>81</w:t>
        </w:r>
        <w:r>
          <w:fldChar w:fldCharType="end"/>
        </w:r>
      </w:hyperlink>
    </w:p>
    <w:p>
      <w:pPr>
        <w:pStyle w:val="TOC1"/>
        <w:tabs>
          <w:tab w:val="right" w:leader="dot" w:pos="8306"/>
        </w:tabs>
      </w:pPr>
      <w:hyperlink w:anchor="_Toc27031" w:history="1">
        <w:r>
          <w:rPr>
            <w:rFonts w:ascii="仿宋" w:eastAsia="仿宋" w:hAnsi="仿宋" w:cs="仿宋" w:hint="eastAsia"/>
            <w:lang w:eastAsia="zh-CN"/>
          </w:rPr>
          <w:t>十六、质量管理体系</w:t>
        </w:r>
        <w:r>
          <w:tab/>
        </w:r>
        <w:r>
          <w:fldChar w:fldCharType="begin"/>
        </w:r>
        <w:r>
          <w:instrText xml:space="preserve"> PAGEREF _Toc27031 \h </w:instrText>
        </w:r>
        <w:r>
          <w:fldChar w:fldCharType="separate"/>
        </w:r>
        <w:r>
          <w:t>82</w:t>
        </w:r>
        <w:r>
          <w:fldChar w:fldCharType="end"/>
        </w:r>
      </w:hyperlink>
    </w:p>
    <w:p>
      <w:pPr>
        <w:pStyle w:val="TOC2"/>
        <w:tabs>
          <w:tab w:val="right" w:leader="dot" w:pos="8306"/>
        </w:tabs>
      </w:pPr>
      <w:hyperlink w:anchor="_Toc151" w:history="1">
        <w:r>
          <w:rPr>
            <w:rFonts w:ascii="仿宋" w:eastAsia="仿宋" w:hAnsi="仿宋" w:cs="仿宋" w:hint="eastAsia"/>
            <w:lang w:eastAsia="zh-CN"/>
          </w:rPr>
          <w:t>(一)、质量目标与方针</w:t>
        </w:r>
        <w:r>
          <w:tab/>
        </w:r>
        <w:r>
          <w:fldChar w:fldCharType="begin"/>
        </w:r>
        <w:r>
          <w:instrText xml:space="preserve"> PAGEREF _Toc151 \h </w:instrText>
        </w:r>
        <w:r>
          <w:fldChar w:fldCharType="separate"/>
        </w:r>
        <w:r>
          <w:t>82</w:t>
        </w:r>
        <w:r>
          <w:fldChar w:fldCharType="end"/>
        </w:r>
      </w:hyperlink>
    </w:p>
    <w:p>
      <w:pPr>
        <w:pStyle w:val="TOC2"/>
        <w:tabs>
          <w:tab w:val="right" w:leader="dot" w:pos="8306"/>
        </w:tabs>
      </w:pPr>
      <w:hyperlink w:anchor="_Toc1659" w:history="1">
        <w:r>
          <w:rPr>
            <w:rFonts w:ascii="仿宋" w:eastAsia="仿宋" w:hAnsi="仿宋" w:cs="仿宋" w:hint="eastAsia"/>
            <w:lang w:eastAsia="zh-CN"/>
          </w:rPr>
          <w:t>(二)、质量管理责任</w:t>
        </w:r>
        <w:r>
          <w:tab/>
        </w:r>
        <w:r>
          <w:fldChar w:fldCharType="begin"/>
        </w:r>
        <w:r>
          <w:instrText xml:space="preserve"> PAGEREF _Toc1659 \h </w:instrText>
        </w:r>
        <w:r>
          <w:fldChar w:fldCharType="separate"/>
        </w:r>
        <w:r>
          <w:t>83</w:t>
        </w:r>
        <w:r>
          <w:fldChar w:fldCharType="end"/>
        </w:r>
      </w:hyperlink>
    </w:p>
    <w:p>
      <w:pPr>
        <w:pStyle w:val="TOC2"/>
        <w:tabs>
          <w:tab w:val="right" w:leader="dot" w:pos="8306"/>
        </w:tabs>
      </w:pPr>
      <w:hyperlink w:anchor="_Toc14609" w:history="1">
        <w:r>
          <w:rPr>
            <w:rFonts w:ascii="仿宋" w:eastAsia="仿宋" w:hAnsi="仿宋" w:cs="仿宋" w:hint="eastAsia"/>
            <w:lang w:eastAsia="zh-CN"/>
          </w:rPr>
          <w:t>(三)、质量管理体系文件</w:t>
        </w:r>
        <w:r>
          <w:tab/>
        </w:r>
        <w:r>
          <w:fldChar w:fldCharType="begin"/>
        </w:r>
        <w:r>
          <w:instrText xml:space="preserve"> PAGEREF _Toc14609 \h </w:instrText>
        </w:r>
        <w:r>
          <w:fldChar w:fldCharType="separate"/>
        </w:r>
        <w:r>
          <w:t>85</w:t>
        </w:r>
        <w:r>
          <w:fldChar w:fldCharType="end"/>
        </w:r>
      </w:hyperlink>
    </w:p>
    <w:p>
      <w:pPr>
        <w:pStyle w:val="TOC2"/>
        <w:tabs>
          <w:tab w:val="right" w:leader="dot" w:pos="8306"/>
        </w:tabs>
      </w:pPr>
      <w:hyperlink w:anchor="_Toc9656" w:history="1">
        <w:r>
          <w:rPr>
            <w:rFonts w:ascii="仿宋" w:eastAsia="仿宋" w:hAnsi="仿宋" w:cs="仿宋" w:hint="eastAsia"/>
            <w:lang w:eastAsia="zh-CN"/>
          </w:rPr>
          <w:t>(四)、质量培训与教育</w:t>
        </w:r>
        <w:r>
          <w:tab/>
        </w:r>
        <w:r>
          <w:fldChar w:fldCharType="begin"/>
        </w:r>
        <w:r>
          <w:instrText xml:space="preserve"> PAGEREF _Toc9656 \h </w:instrText>
        </w:r>
        <w:r>
          <w:fldChar w:fldCharType="separate"/>
        </w:r>
        <w:r>
          <w:t>87</w:t>
        </w:r>
        <w:r>
          <w:fldChar w:fldCharType="end"/>
        </w:r>
      </w:hyperlink>
    </w:p>
    <w:p>
      <w:pPr>
        <w:pStyle w:val="TOC2"/>
        <w:tabs>
          <w:tab w:val="right" w:leader="dot" w:pos="8306"/>
        </w:tabs>
      </w:pPr>
      <w:hyperlink w:anchor="_Toc7931" w:history="1">
        <w:r>
          <w:rPr>
            <w:rFonts w:ascii="仿宋" w:eastAsia="仿宋" w:hAnsi="仿宋" w:cs="仿宋" w:hint="eastAsia"/>
            <w:lang w:eastAsia="zh-CN"/>
          </w:rPr>
          <w:t>(五)、质量审核与评价</w:t>
        </w:r>
        <w:r>
          <w:tab/>
        </w:r>
        <w:r>
          <w:fldChar w:fldCharType="begin"/>
        </w:r>
        <w:r>
          <w:instrText xml:space="preserve"> PAGEREF _Toc7931 \h </w:instrText>
        </w:r>
        <w:r>
          <w:fldChar w:fldCharType="separate"/>
        </w:r>
        <w:r>
          <w:t>88</w:t>
        </w:r>
        <w:r>
          <w:fldChar w:fldCharType="end"/>
        </w:r>
      </w:hyperlink>
    </w:p>
    <w:p>
      <w:pPr>
        <w:pStyle w:val="TOC2"/>
        <w:tabs>
          <w:tab w:val="right" w:leader="dot" w:pos="8306"/>
        </w:tabs>
      </w:pPr>
      <w:hyperlink w:anchor="_Toc20541" w:history="1">
        <w:r>
          <w:rPr>
            <w:rFonts w:ascii="仿宋" w:eastAsia="仿宋" w:hAnsi="仿宋" w:cs="仿宋" w:hint="eastAsia"/>
            <w:lang w:eastAsia="zh-CN"/>
          </w:rPr>
          <w:t>(六)、不符合与纠正措施</w:t>
        </w:r>
        <w:r>
          <w:tab/>
        </w:r>
        <w:r>
          <w:fldChar w:fldCharType="begin"/>
        </w:r>
        <w:r>
          <w:instrText xml:space="preserve"> PAGEREF _Toc20541 \h </w:instrText>
        </w:r>
        <w:r>
          <w:fldChar w:fldCharType="separate"/>
        </w:r>
        <w:r>
          <w:t>89</w:t>
        </w:r>
        <w:r>
          <w:fldChar w:fldCharType="end"/>
        </w:r>
      </w:hyperlink>
    </w:p>
    <w:p>
      <w:pPr>
        <w:pStyle w:val="TOC1"/>
        <w:tabs>
          <w:tab w:val="right" w:leader="dot" w:pos="8306"/>
        </w:tabs>
      </w:pPr>
      <w:hyperlink w:anchor="_Toc5444" w:history="1">
        <w:r>
          <w:rPr>
            <w:rFonts w:ascii="仿宋" w:eastAsia="仿宋" w:hAnsi="仿宋" w:cs="仿宋" w:hint="eastAsia"/>
            <w:lang w:eastAsia="zh-CN"/>
          </w:rPr>
          <w:t>十七、地热热泵空调系统项目工程方案分析</w:t>
        </w:r>
        <w:r>
          <w:tab/>
        </w:r>
        <w:r>
          <w:fldChar w:fldCharType="begin"/>
        </w:r>
        <w:r>
          <w:instrText xml:space="preserve"> PAGEREF _Toc5444 \h </w:instrText>
        </w:r>
        <w:r>
          <w:fldChar w:fldCharType="separate"/>
        </w:r>
        <w:r>
          <w:t>91</w:t>
        </w:r>
        <w:r>
          <w:fldChar w:fldCharType="end"/>
        </w:r>
      </w:hyperlink>
    </w:p>
    <w:p>
      <w:pPr>
        <w:pStyle w:val="TOC2"/>
        <w:tabs>
          <w:tab w:val="right" w:leader="dot" w:pos="8306"/>
        </w:tabs>
      </w:pPr>
      <w:hyperlink w:anchor="_Toc27636" w:history="1">
        <w:r>
          <w:rPr>
            <w:rFonts w:ascii="仿宋" w:eastAsia="仿宋" w:hAnsi="仿宋" w:cs="仿宋" w:hint="eastAsia"/>
            <w:lang w:eastAsia="zh-CN"/>
          </w:rPr>
          <w:t>(一)、建筑工程设计原则</w:t>
        </w:r>
        <w:r>
          <w:tab/>
        </w:r>
        <w:r>
          <w:fldChar w:fldCharType="begin"/>
        </w:r>
        <w:r>
          <w:instrText xml:space="preserve"> PAGEREF _Toc27636 \h </w:instrText>
        </w:r>
        <w:r>
          <w:fldChar w:fldCharType="separate"/>
        </w:r>
        <w:r>
          <w:t>91</w:t>
        </w:r>
        <w:r>
          <w:fldChar w:fldCharType="end"/>
        </w:r>
      </w:hyperlink>
    </w:p>
    <w:p>
      <w:pPr>
        <w:pStyle w:val="TOC2"/>
        <w:tabs>
          <w:tab w:val="right" w:leader="dot" w:pos="8306"/>
        </w:tabs>
      </w:pPr>
      <w:hyperlink w:anchor="_Toc9733" w:history="1">
        <w:r>
          <w:rPr>
            <w:rFonts w:ascii="仿宋" w:eastAsia="仿宋" w:hAnsi="仿宋" w:cs="仿宋" w:hint="eastAsia"/>
            <w:lang w:eastAsia="zh-CN"/>
          </w:rPr>
          <w:t>(二)、土建工程建设指标</w:t>
        </w:r>
        <w:r>
          <w:tab/>
        </w:r>
        <w:r>
          <w:fldChar w:fldCharType="begin"/>
        </w:r>
        <w:r>
          <w:instrText xml:space="preserve"> PAGEREF _Toc9733 \h </w:instrText>
        </w:r>
        <w:r>
          <w:fldChar w:fldCharType="separate"/>
        </w:r>
        <w:r>
          <w:t>94</w:t>
        </w:r>
        <w:r>
          <w:fldChar w:fldCharType="end"/>
        </w:r>
      </w:hyperlink>
    </w:p>
    <w:p>
      <w:pPr>
        <w:pStyle w:val="TOC1"/>
        <w:tabs>
          <w:tab w:val="right" w:leader="dot" w:pos="8306"/>
        </w:tabs>
      </w:pPr>
      <w:hyperlink w:anchor="_Toc28448" w:history="1">
        <w:r>
          <w:rPr>
            <w:rFonts w:ascii="仿宋" w:eastAsia="仿宋" w:hAnsi="仿宋" w:cs="仿宋" w:hint="eastAsia"/>
            <w:lang w:eastAsia="zh-CN"/>
          </w:rPr>
          <w:t>十八、地热热泵空调系统项目治理与监督</w:t>
        </w:r>
        <w:r>
          <w:tab/>
        </w:r>
        <w:r>
          <w:fldChar w:fldCharType="begin"/>
        </w:r>
        <w:r>
          <w:instrText xml:space="preserve"> PAGEREF _Toc28448 \h </w:instrText>
        </w:r>
        <w:r>
          <w:fldChar w:fldCharType="separate"/>
        </w:r>
        <w:r>
          <w:t>96</w:t>
        </w:r>
        <w:r>
          <w:fldChar w:fldCharType="end"/>
        </w:r>
      </w:hyperlink>
    </w:p>
    <w:p>
      <w:pPr>
        <w:pStyle w:val="TOC2"/>
        <w:tabs>
          <w:tab w:val="right" w:leader="dot" w:pos="8306"/>
        </w:tabs>
      </w:pPr>
      <w:hyperlink w:anchor="_Toc22742" w:history="1">
        <w:r>
          <w:rPr>
            <w:rFonts w:ascii="仿宋" w:eastAsia="仿宋" w:hAnsi="仿宋" w:cs="仿宋" w:hint="eastAsia"/>
            <w:lang w:eastAsia="zh-CN"/>
          </w:rPr>
          <w:t>(一)、地热热泵空调系统项目治理结构</w:t>
        </w:r>
        <w:r>
          <w:tab/>
        </w:r>
        <w:r>
          <w:fldChar w:fldCharType="begin"/>
        </w:r>
        <w:r>
          <w:instrText xml:space="preserve"> PAGEREF _Toc22742 \h </w:instrText>
        </w:r>
        <w:r>
          <w:fldChar w:fldCharType="separate"/>
        </w:r>
        <w:r>
          <w:t>96</w:t>
        </w:r>
        <w:r>
          <w:fldChar w:fldCharType="end"/>
        </w:r>
      </w:hyperlink>
    </w:p>
    <w:p>
      <w:pPr>
        <w:pStyle w:val="TOC2"/>
        <w:tabs>
          <w:tab w:val="right" w:leader="dot" w:pos="8306"/>
        </w:tabs>
      </w:pPr>
      <w:hyperlink w:anchor="_Toc3025" w:history="1">
        <w:r>
          <w:rPr>
            <w:rFonts w:ascii="仿宋" w:eastAsia="仿宋" w:hAnsi="仿宋" w:cs="仿宋" w:hint="eastAsia"/>
            <w:lang w:eastAsia="zh-CN"/>
          </w:rPr>
          <w:t>(二)、监督与审计</w:t>
        </w:r>
        <w:r>
          <w:tab/>
        </w:r>
        <w:r>
          <w:fldChar w:fldCharType="begin"/>
        </w:r>
        <w:r>
          <w:instrText xml:space="preserve"> PAGEREF _Toc3025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21"/>
      <w:r>
        <w:rPr>
          <w:rFonts w:ascii="仿宋" w:eastAsia="仿宋" w:hAnsi="仿宋" w:cs="仿宋" w:hint="eastAsia"/>
          <w:sz w:val="28"/>
          <w:lang w:eastAsia="zh-CN"/>
        </w:rPr>
        <w:t>一、地热热泵空调系统项目绩效评估</w:t>
      </w:r>
      <w:bookmarkEnd w:id="2"/>
    </w:p>
    <w:p>
      <w:pPr>
        <w:pStyle w:val="Heading2"/>
        <w:rPr>
          <w:rFonts w:ascii="仿宋" w:eastAsia="仿宋" w:hAnsi="仿宋" w:cs="仿宋" w:hint="eastAsia"/>
          <w:lang w:eastAsia="zh-CN"/>
        </w:rPr>
      </w:pPr>
      <w:bookmarkStart w:id="3" w:name="_Toc3164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地热热泵空调系统项目中，我们设计了一套全面的绩效评估指标，以确保地热热泵空调系统项目的可控和成功交付。这些指标跨足地热热泵空调系统项目目标、成本、进度和质量等多个维度，为我们提供了全面洞察地热热泵空调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目标达成率是我们关注的首要指标。我们设定了明确的目标，并通过定期监测和评估，迅速发现并应对潜在的目标偏差。这为地热热泵空调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成本绩效是另一个核心关注点。通过实际成本与预算成本的对比分析，我们深入了解成本差异的原因，及时调整资源分配，保持地热热泵空调系统项目在经济效益方面的合理水平。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进度作为关键的绩效指标之一，得到了精心的关注。我们制定了详细的地热热泵空调系统项目进度计划，并设立了进度符合度指标，确保实际进度与计划进度保持一致。这使我们能够快速发现和解决潜在的进度问题，保持地热热泵空调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热热泵空调系统项目绩效的不可或缺的一环。我们引入了一系列的质量标准和客户满意度指标，以确保地热热泵空调系统项目交付的成果在质量上达到或超越预期水平。通过持续监测这些指标，我们努力提升地热热泵空调系统项目整体质量水平，为地热热泵空调系统项目的成功交付提供有力保障。通过这些科学且全面的绩效评估，我们能够更好地引导地热热泵空调系统项目的持续改进，确保地热热泵空调系统项目目标的顺利达成。</w:t>
      </w:r>
    </w:p>
    <w:p>
      <w:pPr>
        <w:pStyle w:val="Heading2"/>
        <w:ind w:firstLine="560" w:firstLineChars="200"/>
        <w:rPr>
          <w:rFonts w:ascii="仿宋" w:eastAsia="仿宋" w:hAnsi="仿宋" w:cs="仿宋" w:hint="eastAsia"/>
          <w:sz w:val="28"/>
          <w:lang w:eastAsia="zh-CN"/>
        </w:rPr>
      </w:pPr>
      <w:bookmarkStart w:id="4" w:name="_Toc1300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绩效评估是地热热泵空调系统项目中的关键环节，为确保地热热泵空调系统项目达到预期目标，我们采用了多层次、多维度的绩效评估方法。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热热泵空调系统项目的战略目标对齐，确保每个决策和行动都与地热热泵空调系统项目整体目标保持一致。团队会定期召开战略对齐会议，审视当前工作与地热热泵空调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热热泵空调系统项目进度、质量、成本和风险等方面。这些指标通过数据收集和分析，为地热热泵空调系统项目管理团队提供了客观的评估依据。例如，我们通过地热热泵空调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热热泵空调系统项目内部，还考虑了地热热泵空调系统项目对外部环境的影响。我们定期进行干系人满意度调查，以了解各利益相关方对地热热泵空调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这种多层次、多角度的绩效评估方法，使得我们能够全面了解地热热泵空调系统项目的运行状态，及时做出调整，确保地热热泵空调系统项目在不断变化的环境中保持稳健前行。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3074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为了确保地热热泵空调系统项目的有效管理和不断优化，我们采用了精心设计的绩效评估周期。这个周期旨在实现灵活、实时和全面的评估，以适应地热热泵空调系统项目执行中的各种挑战。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热热泵空调系统项目的不同需求，分为短期、中期和长期。短期评估关注每个迭代或工作周期，以及时发现和解决当前任务中的问题。中期评估涵盖几个迭代，深入了解整体地热热泵空调系统项目的趋势和性能。长期评估则着眼于整个地热热泵空调系统项目阶段，确保地热热泵空调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热热泵空调系统项目管理工具和协作平台，团队成员能够随时更新和分享地热热泵空调系统项目数据。这种实时性的反馈机制使我们能够及时察觉潜在问题，快速调整，保持地热热泵空调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地热热泵空调系统项目的决策制定密不可分。每个周期的地热热泵空调系统项目回顾会议成为集体总结经验、识别问题深层次原因并找到创新解决方案的平台。这种定期的反思与调整机制使地热热泵空调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62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4537"/>
      <w:r>
        <w:rPr>
          <w:rFonts w:ascii="仿宋" w:eastAsia="仿宋" w:hAnsi="仿宋" w:cs="仿宋" w:hint="eastAsia"/>
          <w:lang w:eastAsia="zh-CN"/>
        </w:rPr>
        <w:t>(一)、地热热泵空调系统行业分析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行业一直以来都是市场的关注焦点。行业内的发展趋势、竞争态势以及潜在机会都对地热热泵空调系统项目的推进产生深远的影响。通过深入研究行业的整体概貌，我们将更好地理解行业的核心特征，为地热热泵空调系统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热泵空调系统行业，技术一直是推动创新和发展的关键因素。我们将对当前技术趋势进行详尽分析，包括但不限于人工智能、大数据应用、先进制造技术等。这有助于地热热泵空调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热热泵空调系统项目成功的基础。我们将对主要竞争对手进行深入研究，包括其市场份额、产品特点、市场定位等。通过全面了解竞争对手的优势和劣势，地热热泵空调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8809"/>
      <w:r>
        <w:rPr>
          <w:rFonts w:ascii="仿宋" w:eastAsia="仿宋" w:hAnsi="仿宋" w:cs="仿宋" w:hint="eastAsia"/>
          <w:sz w:val="28"/>
          <w:lang w:eastAsia="zh-CN"/>
        </w:rPr>
        <w:t>(二)、地热热泵空调系统市场分析预测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热热泵空调系统市场未来的增长趋势。这包括市场的整体规模、各细分领域的发展趋势等。地热热泵空调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热热泵空调系统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热热泵空调系统项目实施过程中需要充分考虑的因素。我们将对市场风险进行全面评估，包括但不限于政策法规风险、市场竞争风险、技术变革风险等。通过对潜在风险的深入分析，地热热泵空调系统项目可以制定相应的风险缓解策略，降低不确定性对地热热泵空调系统项目的影响。</w:t>
      </w:r>
    </w:p>
    <w:p>
      <w:pPr>
        <w:pStyle w:val="Heading1"/>
        <w:ind w:firstLine="560" w:firstLineChars="200"/>
        <w:rPr>
          <w:rFonts w:ascii="仿宋" w:eastAsia="仿宋" w:hAnsi="仿宋" w:cs="仿宋" w:hint="eastAsia"/>
          <w:sz w:val="28"/>
          <w:lang w:eastAsia="zh-CN"/>
        </w:rPr>
      </w:pPr>
      <w:bookmarkStart w:id="9" w:name="_Toc993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948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技术管理特点体现在其创新导向。通过引入最先进的技术趋势和解决方案，地热热泵空调系统项目致力于提升科技含量、提高质量和效率水平。这意味着我们将采用最新的工具和方法，确保地热热泵空调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热热泵空调系统项目技术管理的显著特征。通过整合不同领域的技术资源，我们实现了跨学科的协同工作。这有助于优化技术架构，提高整体效能。此外，整合性策略还促进了不同技术团队之间的紧密沟通和高效合作，确保地热热泵空调系统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热热泵空调系统项目所采用的技术。通过不断优化技术方案，地热热泵空调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热热泵空调系统项目团队将在地热热泵空调系统项目初期识别可能的技术风险，并采取相应的预防和应对措施。通过建立健全的风险评估机制，地热热泵空调系统项目能够在实施过程中及时发现并解决潜在的技术问题，保障地热热泵空调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热热泵空调系统项目中，技术将成为地热热泵空调系统项目成功的有力支持。这一深度剖析揭示了技术管理在地热热泵空调系统项目实施中的关键作用，为地热热泵空调系统项目的技术基础奠定了坚实的基础。</w:t>
      </w:r>
    </w:p>
    <w:p>
      <w:pPr>
        <w:pStyle w:val="Heading2"/>
        <w:ind w:firstLine="560" w:firstLineChars="200"/>
        <w:rPr>
          <w:rFonts w:ascii="仿宋" w:eastAsia="仿宋" w:hAnsi="仿宋" w:cs="仿宋" w:hint="eastAsia"/>
          <w:sz w:val="28"/>
          <w:lang w:eastAsia="zh-CN"/>
        </w:rPr>
      </w:pPr>
      <w:bookmarkStart w:id="11" w:name="_Toc853"/>
      <w:r>
        <w:rPr>
          <w:rFonts w:ascii="仿宋" w:eastAsia="仿宋" w:hAnsi="仿宋" w:cs="仿宋" w:hint="eastAsia"/>
          <w:sz w:val="28"/>
          <w:lang w:eastAsia="zh-CN"/>
        </w:rPr>
        <w:t>(二)、地热热泵空调系统项目工艺技术设计方案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热热泵空调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热热泵空调系统项目将严格按照相关行业规范要求进行组织。通过有效控制产品质量，地热热泵空调系统项目将致力于为顾客提供优质的地热热泵空调系统项目产品和良好的服务。这体现了地热热泵空调系统项目对于生产活动合规性和质量标准的高度重视，为地热热泵空调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热热泵空调系统项目注重生态效益和清洁生产原则。地热热泵空调系统项目建设将紧密结合地方特色经济发展，与社会经济发展规划和区域环境保护规划方案相协调一致。通过与当地区域自然生态系统的结合，地热热泵空调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热热泵空调系统项目产品具有多样化的客户需求和个性化的特点。因此，地热热泵空调系统项目产品规格品种多样，且单批生产数量较小。为满足这一特点，地热热泵空调系统项目承办单位将建设先进的柔性制造生产线。通过广泛应用柔性制造技术，地热热泵空调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热热泵空调系统项目采用的技术具有较高的技术含量和自动化水平，处于国内先进水平。这一技术选用不仅体现了对生产效率、质量和环境友好性的高标准要求，同时为地热热泵空调系统项目的可持续发展奠定了坚实的基础。</w:t>
      </w:r>
    </w:p>
    <w:p>
      <w:pPr>
        <w:pStyle w:val="Heading2"/>
        <w:ind w:firstLine="560" w:firstLineChars="200"/>
        <w:rPr>
          <w:rFonts w:ascii="仿宋" w:eastAsia="仿宋" w:hAnsi="仿宋" w:cs="仿宋" w:hint="eastAsia"/>
          <w:sz w:val="28"/>
          <w:lang w:eastAsia="zh-CN"/>
        </w:rPr>
      </w:pPr>
      <w:bookmarkStart w:id="12" w:name="_Toc1072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为确保地热热泵空调系统项目的高效生产和技术实施，我们制定了一套精心设计的设备选型方案，以满足地热热泵空调系统项目生产、质量和环保的要求。该方案的主要特点如下：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热热泵空调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针对地热热泵空调系统项目产品的多样性和小批量生产的特点，我们将建设柔性制造生产线。通过在设备选型中考虑柔性制造技术，可以灵活应对不同产品规格和生产需求，实现生产线的高度灵活性和适应性。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9542"/>
      <w:r>
        <w:rPr>
          <w:rFonts w:ascii="仿宋" w:eastAsia="仿宋" w:hAnsi="仿宋" w:cs="仿宋" w:hint="eastAsia"/>
          <w:sz w:val="28"/>
          <w:lang w:eastAsia="zh-CN"/>
        </w:rPr>
        <w:t>四、地热热泵空调系统项目建设背景及必要性分析</w:t>
      </w:r>
      <w:bookmarkEnd w:id="13"/>
    </w:p>
    <w:p>
      <w:pPr>
        <w:pStyle w:val="Heading2"/>
        <w:rPr>
          <w:rFonts w:ascii="仿宋" w:eastAsia="仿宋" w:hAnsi="仿宋" w:cs="仿宋" w:hint="eastAsia"/>
          <w:lang w:eastAsia="zh-CN"/>
        </w:rPr>
      </w:pPr>
      <w:bookmarkStart w:id="14" w:name="_Toc29122"/>
      <w:r>
        <w:rPr>
          <w:rFonts w:ascii="仿宋" w:eastAsia="仿宋" w:hAnsi="仿宋" w:cs="仿宋" w:hint="eastAsia"/>
          <w:lang w:eastAsia="zh-CN"/>
        </w:rPr>
        <w:t>(一)、地热热泵空调系统项目背景分析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热热泵空调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热热泵空调系统项目在这个潮流中的定位。同时，我们将关注行业内涌现的新兴机遇，以便地热热泵空调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地热热泵空调系统项目提供了强大的发展动力。我们将聚焦于行业内最新的技术发展趋势，包括但不限于人工智能、大数据分析、物联网等领域。通过深度的技术研究，我们将确保地热热泵空调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热热泵空调系统项目发展的源泉。我们将投入更多的精力对市场需求进行深入剖析，超越表面的需求，深入挖掘潜在的市场痛点和机遇。通过对市场需求的细致了解，地热热泵空调系统项目将更有针对性地设计解决方案，满足市场的多样化需求，从而更好地促进地热热泵空调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热热泵空调系统项目战略至关重要。我们将对竞争态势进行更为深入的分析，包括但不限于市场份额、产品特点、客户满意度等多个维度。通过深度的竞争分析，地热热泵空调系统项目将能够更准确地把握市场脉搏，制定具有竞争力的地热热泵空调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热热泵空调系统项目的发展具有直接的影响。我们将进行更为全面的法规和政策分析，了解行业发展中的潜在法律风险和合规挑战。通过充分了解和遵守相关法规，地热热泵空调系统项目将确保在法律框架内合法合规运营，为地热热泵空调系统项目的稳健发展提供有力支持。</w:t>
      </w:r>
    </w:p>
    <w:p>
      <w:pPr>
        <w:pStyle w:val="Heading2"/>
        <w:ind w:firstLine="560" w:firstLineChars="200"/>
        <w:rPr>
          <w:rFonts w:ascii="仿宋" w:eastAsia="仿宋" w:hAnsi="仿宋" w:cs="仿宋" w:hint="eastAsia"/>
          <w:sz w:val="28"/>
          <w:lang w:eastAsia="zh-CN"/>
        </w:rPr>
      </w:pPr>
      <w:bookmarkStart w:id="15" w:name="_Toc11735"/>
      <w:r>
        <w:rPr>
          <w:rFonts w:ascii="仿宋" w:eastAsia="仿宋" w:hAnsi="仿宋" w:cs="仿宋" w:hint="eastAsia"/>
          <w:sz w:val="28"/>
          <w:lang w:eastAsia="zh-CN"/>
        </w:rPr>
        <w:t>(二)、地热热泵空调系统项目建设必要性分析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建设的迫切性源于对行业发展趋势的深刻洞察。我们正处于一个行业变革的时代，科技创新、数字化转型成为企业发展的关键动力。地热热泵空调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建设不仅仅是为了跟上潮流，更是为了通过技术创新推动企业的持续发展。通过引入先进的技术和解决方案，地热热泵空调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热热泵空调系统项目的建设成为必然选择，通过提高产品质量、拓展服务领域，从而在竞争中获得更多的机会。地热热泵空调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热热泵空调系统项目建设的必要性体现在对客户需求更精准的满足。通过地热热泵空调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建设的背后是对企业持续创新的追求。只有通过不断创新，企业才能在竞争中立于不败之地。地热热泵空调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5674"/>
      <w:r>
        <w:rPr>
          <w:rFonts w:ascii="仿宋" w:eastAsia="仿宋" w:hAnsi="仿宋" w:cs="仿宋" w:hint="eastAsia"/>
          <w:sz w:val="28"/>
          <w:lang w:eastAsia="zh-CN"/>
        </w:rPr>
        <w:t>五、地热热泵空调系统项目可持续发展</w:t>
      </w:r>
      <w:bookmarkEnd w:id="16"/>
    </w:p>
    <w:p>
      <w:pPr>
        <w:pStyle w:val="Heading2"/>
        <w:rPr>
          <w:rFonts w:ascii="仿宋" w:eastAsia="仿宋" w:hAnsi="仿宋" w:cs="仿宋" w:hint="eastAsia"/>
          <w:lang w:eastAsia="zh-CN"/>
        </w:rPr>
      </w:pPr>
      <w:bookmarkStart w:id="17" w:name="_Toc1078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热泵空调系统项目中，地热热泵空调系统项目团队着眼于未来，明确了可持续发展的战略方向。制定的具体可持续发展目标包括降低资源使用、采用环保技术、最大化社会效益等。这一步骤不仅有助于地热热泵空调系统项目在环保和社会责任方面达到最高标准，也为未来提供了明确的指引，确保地热热泵空调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可持续实践的融入地热热泵空调系统项目管理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热热泵空调系统项目管理周期。从地热热泵空调系统项目规划开始，地热热泵空调系统项目团队就考虑了环境和社会的因素。在执行阶段，地热热泵空调系统项目团队积极推动绿色技术的应用，优化资源利用。此外，关注员工的社会责任，通过培训和沟通活动提高员工对可持续发展的认知，使他们能够在日常工作中践行可持续实践。这些举措不仅为地热热泵空调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831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热热泵空调系统项目的可持续发展理念，我们深信环保与社会责任是地热热泵空调系统项目成功的关键支柱。在地热热泵空调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团队通过引入先进的环保技术、建立高效的废物处理系统以及推动能源节约措施，积极履行环保责任。定期的环保监测和评估确保地热热泵空调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不仅致力于自身可持续发展，还注重对社会的回馈。通过支持社区地热热泵空调系统项目、参与慈善事业、提供培训机会等方式，地热热泵空调系统项目积极履行社会责任。与当地社区建立积极互动，关注员工的工作与生活平衡，以及员工的身心健康，是地热热泵空调系统项目在社会责任层面的关键举措。这样的实践不仅增强了地热热泵空调系统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https://d.book118.com/967054201055006030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469BA"/>
    <w:rsid w:val="512469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5420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2024-01-09T05:39:00Z</dcterms:created>
  <dcterms:modified xsi:type="dcterms:W3CDTF">2024-01-09T05:40:12Z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FD3E2EF5EB5240E0913A5D29F1DE9096_11</vt:lpwstr>
  </property>
  <property fmtid="{D5CDD505-2E9C-101B-9397-08002B2CF9AE}" pid="3" name="KSOProductBuildVer">
    <vt:lpwstr>2052-12.1.0.16120</vt:lpwstr>
  </property>
</Properties>
</file>