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6643A" w14:paraId="5C598FF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6643A" w14:paraId="0F0FB70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6643A" w14:paraId="2074525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56643A" w:rsidRPr="0056643A" w14:paraId="3941E424" w14:textId="578F7D5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56643A">
        <w:rPr>
          <w:rFonts w:ascii="宋体" w:eastAsia="宋体" w:hAnsi="宋体" w:hint="eastAsia"/>
          <w:b/>
          <w:sz w:val="60"/>
        </w:rPr>
        <w:t>电子工业专用设备企业商业风险管理</w:t>
      </w:r>
    </w:p>
    <w:p w:rsidR="0056643A" w:rsidP="0056643A" w14:paraId="2B1A238E" w14:textId="7C1E80D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56643A">
        <w:rPr>
          <w:rFonts w:ascii="仿宋" w:eastAsia="仿宋" w:hAnsi="仿宋" w:hint="eastAsia"/>
          <w:b/>
          <w:sz w:val="40"/>
        </w:rPr>
        <w:t>目录</w:t>
      </w:r>
    </w:p>
    <w:p w:rsidR="0056643A" w14:paraId="4250CE66" w14:textId="0F271F0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6643A" w14:paraId="310AEB09" w14:textId="000E036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6643A" w14:paraId="0AE772CB" w14:textId="021CAA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56643A" w14:paraId="6C2B83E6" w14:textId="5B8ADF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(二)、电子工业专用设备行业企业战略风险的分类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56643A" w14:paraId="5C700A8F" w14:textId="750E28F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_Toc155824922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6643A" w14:paraId="51520177" w14:textId="13EE75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56643A" w14:paraId="520F1330" w14:textId="43C6FF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6643A" w14:paraId="275FF3ED" w14:textId="22AD11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6643A" w14:paraId="271D9C9F" w14:textId="5B47E2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56643A" w14:paraId="360E4B37" w14:textId="70AE84E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6643A" w14:paraId="5D685372" w14:textId="7EFF0B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(一)、电子工业专用设备行业企业在确定愿景及使命时的风险识别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56643A" w14:paraId="06562DC9" w14:textId="2608F3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(二)、制定电子工业专用设备行业企业战略目标的风险识别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_Toc155824929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56643A" w14:paraId="332724AE" w14:textId="225357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(三)、电子工业专用设备行业企业战略分析的风险识别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_Toc155824930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56643A" w14:paraId="7FB6E493" w14:textId="564737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(四)、电子工业专用设备行业企业战略选择的风险识别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56643A" w14:paraId="266BD28A" w14:textId="706E2C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(五)、电子工业专用设备行业企业战略实施的风险识别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56643A" w14:paraId="1178CAC8" w14:textId="0BE926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五、电子工业专用设备行业企业业务流程管理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_Toc155824933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6643A" w14:paraId="62081B8B" w14:textId="279F60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(一)、业务流程的建立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_Toc155824934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56643A" w14:paraId="6C1588DF" w14:textId="424FD6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(二)、业务流程的优化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_Toc155824935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56643A" w14:paraId="1130CA00" w14:textId="4CD56F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(三)、业务流程的重组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56643A" w14:paraId="17C22690" w14:textId="4C3769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6643A" w14:paraId="0E4E1D82" w14:textId="3940F66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_Toc155824938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56643A" w14:paraId="65CECABB" w14:textId="1E1168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_Toc155824939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56643A" w14:paraId="49446537" w14:textId="0B0CB9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_Toc155824940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56643A" w14:paraId="5FEBBD6E" w14:textId="675EE0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56643A" w14:paraId="71CF059E" w14:textId="33C717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_Toc155824942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6643A" w14:paraId="2E176461" w14:textId="0119E6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56643A" w14:paraId="527298F5" w14:textId="6C85DD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(二)、员工技能培训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_Toc155824944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56643A" w14:paraId="1162BFEE" w14:textId="7C89AD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八、电子工业专用设备项目风险对策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_Toc155824945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6643A" w14:paraId="1469C789" w14:textId="226D23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6643A" w14:paraId="39187D7B" w14:textId="29719C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6643A" w14:paraId="7B929FB0" w14:textId="7E6478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_Toc155824948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56643A" w14:paraId="43051222" w14:textId="57E8B9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_Toc155824949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6643A" w14:paraId="34956B1C" w14:textId="277079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_Toc155824950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6643A" w14:paraId="633AD2F5" w14:textId="2A8F96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56643A" w14:paraId="62BBED46" w14:textId="5B1A25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6643A" w14:paraId="5E8A8253" w14:textId="7F636F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6643A" w14:paraId="02B69993" w14:textId="540334D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九、电子工业专用设备项目基本情况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_Toc155824954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6643A" w14:paraId="322E53B3" w14:textId="35A571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(一)、电子工业专用设备项目投资人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6643A" w14:paraId="364DD5D1" w14:textId="1D5D81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(二)、电子工业专用设备项目选址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56643A" w14:paraId="631090F5" w14:textId="414D0D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(三)、电子工业专用设备项目实施进度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_Toc155824957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6643A" w14:paraId="0D9605A3" w14:textId="35159E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_Toc155824958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6643A" w14:paraId="4F62F0A4" w14:textId="3C6E97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_Toc155824959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56643A" w14:paraId="21B6A6C9" w14:textId="2BC63C4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_Toc155824960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6643A" w14:paraId="77293360" w14:textId="30134B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_Toc155824961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56643A" w14:paraId="02A4D939" w14:textId="2EF7943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十、运营风险管理的一般程序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_Toc155824962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6643A" w14:paraId="092E1030" w14:textId="0F8FAC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(一)、运营风险的识别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_Toc155824963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56643A" w14:paraId="472FC8EC" w14:textId="533848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(二)、运营风险的评估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56643A" w14:paraId="0F3BDB26" w14:textId="55B568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(三)、运营风险的应对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_Toc155824965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56643A" w14:paraId="0652E7B2" w14:textId="074CA2A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十一、电子工业专用设备项目风险分析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_Toc155824966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6643A" w14:paraId="358F558E" w14:textId="4ED44F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6643A" w14:paraId="56D203C6" w14:textId="049288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56643A" w14:paraId="51E79EF1" w14:textId="15CF92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_Toc155824969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6643A" w14:paraId="3DC95F7D" w14:textId="13E771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6643A" w14:paraId="71611360" w14:textId="294DD5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56643A" w14:paraId="34314954" w14:textId="691D0F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_Toc155824972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6643A" w14:paraId="61D6F44E" w14:textId="0BEA3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_Toc155824973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6643A" w14:paraId="0E67378B" w14:textId="5437F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_Toc155824974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56643A" w14:paraId="28CA95DB" w14:textId="77DCD86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_Toc155824975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6643A" w14:paraId="7EE3BB89" w14:textId="322231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_Toc155824976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56643A" w14:paraId="019E73D4" w14:textId="7E284C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_Toc155824977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56643A" w14:paraId="36CE45A3" w14:textId="6C8B38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_Toc155824978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56643A" w14:paraId="22524BD8" w14:textId="52D542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_Toc155824979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56643A" w14:paraId="4A34634D" w14:textId="5765FB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6643A" w14:paraId="56D265E6" w14:textId="5F7074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56643A" w14:paraId="609C1C18" w14:textId="2F6B6858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_Toc155824982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56643A" w14:paraId="5FEEA201" w14:textId="0E083D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6643A" w14:paraId="60C9DFAC" w14:textId="42EE67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56643A" w14:paraId="3B96A51F" w14:textId="0D9A022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6643A" w14:paraId="1D4975B9" w14:textId="566D36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_Toc155824986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56643A" w14:paraId="2635FD6B" w14:textId="00F7AE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56643A" w14:paraId="0047C918" w14:textId="2BFE91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(一)、竞争优势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56643A" w14:paraId="5CFA3B50" w14:textId="664ADC3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十六、社会责任管理与可持续发展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_Toc155824989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6643A" w14:paraId="06C2629B" w14:textId="2606CC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(一)、社会责任战略与执行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_Toc155824990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56643A" w14:paraId="6A4D7D71" w14:textId="67C613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(二)、环保与可持续经济发展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_Toc155824991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56643A" w14:paraId="39D24D8A" w14:textId="217847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(三)、员工权益与劳工标准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_Toc155824992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56643A" w14:paraId="53F579C7" w14:textId="79F3D2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(四)、社会参与与公益事业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_Toc155824993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56643A" w14:paraId="0B4DAE8C" w14:textId="20CB15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6643A" w14:paraId="3E2DEFE0" w14:textId="151F30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(一)、差异化战略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_Toc155824995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56643A" w14:paraId="03583500" w14:textId="6258E11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十八、战略风险的识别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_Toc155824996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6643A" w14:paraId="69F6058F" w14:textId="553CB9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(一)、电子工业专用设备行业企业在确定愿景及使命时的风险识别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6643A" w14:paraId="1E402082" w14:textId="11077F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(二)、制定电子工业专用设备行业企业战略目标的风险识别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6643A" w14:paraId="1D2BE1BD" w14:textId="7B5378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(三)、电子工业专用设备行业企业战略分析的风险识别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_Toc155824999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56643A" w14:paraId="377FC037" w14:textId="7E5C5A4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(四)、电子工业专用设备行业企业战略选择的风险识别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_Toc155825000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6643A" w14:paraId="3AFDCC6E" w14:textId="11A4D8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(五)、电子工业专用设备行业企业战略实施的风险识别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_Toc155825001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56643A" w:rsidP="0056643A" w14:paraId="5FDE2B98" w14:textId="3598789F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https://d.book118.com/967064024001006031</w:t>
        </w:r>
      </w:hyperlink>
    </w:p>
    <w:p w:rsidR="0056643A" w:rsidP="0056643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paraId="506FAAD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6643A" w14:paraId="015F65F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paraId="66F9DAC3" w14:textId="300B43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56643A" w14:paraId="3BBF742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paraId="643E48A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300B43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300B43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300B43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P="00520B77" w14:textId="300B43E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56643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paraId="1F7B7D9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RPr="0056643A" w:rsidP="0056643A" w14:paraId="43B4CB46" w14:textId="44751810">
    <w:pPr>
      <w:pStyle w:val="Header"/>
      <w:rPr>
        <w:rFonts w:ascii="仿宋" w:eastAsia="仿宋" w:hAnsi="仿宋"/>
      </w:rPr>
    </w:pPr>
    <w:r w:rsidRPr="0056643A">
      <w:rPr>
        <w:rFonts w:ascii="仿宋" w:eastAsia="仿宋" w:hAnsi="仿宋" w:hint="eastAsia"/>
      </w:rPr>
      <w:t>电子工业专用设备企业商业风险管理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paraId="18A99C8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RPr="0056643A" w:rsidP="0056643A" w14:textId="44751810">
    <w:pPr>
      <w:pStyle w:val="Header"/>
      <w:rPr>
        <w:rFonts w:ascii="仿宋" w:eastAsia="仿宋" w:hAnsi="仿宋"/>
      </w:rPr>
    </w:pPr>
    <w:r w:rsidRPr="0056643A">
      <w:rPr>
        <w:rFonts w:ascii="仿宋" w:eastAsia="仿宋" w:hAnsi="仿宋" w:hint="eastAsia"/>
      </w:rPr>
      <w:t>电子工业专用设备企业商业风险管理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RPr="0056643A" w:rsidP="0056643A" w14:textId="44751810">
    <w:pPr>
      <w:pStyle w:val="Header"/>
      <w:rPr>
        <w:rFonts w:ascii="仿宋" w:eastAsia="仿宋" w:hAnsi="仿宋"/>
      </w:rPr>
    </w:pPr>
    <w:r w:rsidRPr="0056643A">
      <w:rPr>
        <w:rFonts w:ascii="仿宋" w:eastAsia="仿宋" w:hAnsi="仿宋" w:hint="eastAsia"/>
      </w:rPr>
      <w:t>电子工业专用设备企业商业风险管理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RPr="0056643A" w:rsidP="0056643A" w14:textId="44751810">
    <w:pPr>
      <w:pStyle w:val="Header"/>
      <w:rPr>
        <w:rFonts w:ascii="仿宋" w:eastAsia="仿宋" w:hAnsi="仿宋"/>
      </w:rPr>
    </w:pPr>
    <w:r w:rsidRPr="0056643A">
      <w:rPr>
        <w:rFonts w:ascii="仿宋" w:eastAsia="仿宋" w:hAnsi="仿宋" w:hint="eastAsia"/>
      </w:rPr>
      <w:t>电子工业专用设备企业商业风险管理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:rsidRPr="0056643A" w:rsidP="0056643A" w14:textId="44751810">
    <w:pPr>
      <w:pStyle w:val="Header"/>
      <w:rPr>
        <w:rFonts w:ascii="仿宋" w:eastAsia="仿宋" w:hAnsi="仿宋"/>
      </w:rPr>
    </w:pPr>
    <w:r w:rsidRPr="0056643A">
      <w:rPr>
        <w:rFonts w:ascii="仿宋" w:eastAsia="仿宋" w:hAnsi="仿宋" w:hint="eastAsia"/>
      </w:rPr>
      <w:t>电子工业专用设备企业商业风险管理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6643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43A"/>
    <w:rsid w:val="00520B77"/>
    <w:rsid w:val="0056643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B577D2F"/>
  <w15:chartTrackingRefBased/>
  <w15:docId w15:val="{993AC32E-F10F-4E48-8E00-233C74F8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56643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56643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56643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56643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56643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56643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5664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56643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56643A"/>
  </w:style>
  <w:style w:type="paragraph" w:styleId="TOC1">
    <w:name w:val="toc 1"/>
    <w:basedOn w:val="Normal"/>
    <w:next w:val="Normal"/>
    <w:autoRedefine/>
    <w:uiPriority w:val="39"/>
    <w:unhideWhenUsed/>
    <w:rsid w:val="0056643A"/>
  </w:style>
  <w:style w:type="paragraph" w:styleId="TOC2">
    <w:name w:val="toc 2"/>
    <w:basedOn w:val="Normal"/>
    <w:next w:val="Normal"/>
    <w:autoRedefine/>
    <w:uiPriority w:val="39"/>
    <w:unhideWhenUsed/>
    <w:rsid w:val="0056643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967064024001006031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5987</Words>
  <Characters>34130</Characters>
  <Application>Microsoft Office Word</Application>
  <DocSecurity>0</DocSecurity>
  <Lines>284</Lines>
  <Paragraphs>80</Paragraphs>
  <ScaleCrop>false</ScaleCrop>
  <Company/>
  <LinksUpToDate>false</LinksUpToDate>
  <CharactersWithSpaces>40037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2024-01-10T16:21:00Z</dcterms:created>
  <dcterms:modified xsi:type="dcterms:W3CDTF">2024-01-10T16:21:00Z</dcterms:modified>
</cp:coreProperties>
</file>