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1、针对新建污水厂的深基坑的施工，应当编制（　　　）。</w:t>
        <w:br/>
        <w:t>A.施工规划</w:t>
        <w:br/>
        <w:t>B.单位工程施工组织设计</w:t>
        <w:br/>
        <w:t>C.施工组织总设计</w:t>
        <w:br/>
        <w:t>D.专项施工方案</w:t>
        <w:br/>
        <w:br/>
        <w:t xml:space="preserve">【答案】：D </w:t>
      </w:r>
    </w:p>
    <w:p>
      <w:r>
        <w:t>2、以下对垃圾填埋场施工技术描述错误的是（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r>
        <w:t>3、（　　　）是直接同行车和大气相接处的层位，承受行车荷载较大的竖向力、水平力和冲击力的作用，同时又受降水的侵蚀作用和温度变化的影响。</w:t>
        <w:br/>
        <w:t>A.基层</w:t>
        <w:br/>
        <w:t>B.垫层</w:t>
        <w:br/>
        <w:t>C.面层</w:t>
        <w:br/>
        <w:t>D.土基层</w:t>
        <w:br/>
        <w:br/>
        <w:t xml:space="preserve">【答案】：C </w:t>
      </w:r>
    </w:p>
    <w:p>
      <w:pPr>
        <w:sectPr w:rsidSect="00034616">
          <w:pgSz w:w="12240" w:h="15840"/>
          <w:pgMar w:top="1440" w:right="1800" w:bottom="1440" w:left="1800" w:header="720" w:footer="720" w:gutter="0"/>
          <w:cols w:space="720"/>
          <w:docGrid w:linePitch="360"/>
        </w:sectPr>
      </w:pPr>
    </w:p>
    <w:p>
      <w:r>
        <w:t>4、下列有关给水与污水处理厂单机试车的要求不正确的是哪项？（</w:t>
        <w:br/>
        <w:t>A.单机试车，一般空车试运行不少于1小时</w:t>
        <w:br/>
        <w:t>B.各执行机构运作调试完毕，动作反应正确</w:t>
        <w:br/>
        <w:t>C.自动控制系统的信号元件及元件动作正常</w:t>
        <w:br/>
        <w:t>D.检测并记录单机运行数据</w:t>
        <w:br/>
        <w:br/>
        <w:t>【答案】：A</w:t>
      </w:r>
      <w:r>
        <w:t xml:space="preserve"> </w:t>
      </w:r>
    </w:p>
    <w:p>
      <w:r>
        <w:t>5、装载机主要用于（　　　）。</w:t>
        <w:br/>
        <w:t>A.挖土</w:t>
        <w:br/>
        <w:t>B.铲装散状物料</w:t>
        <w:br/>
        <w:t>C.运土</w:t>
        <w:br/>
        <w:t>D.碾压路基</w:t>
        <w:br/>
        <w:br/>
        <w:t xml:space="preserve">【答案】：B </w:t>
      </w:r>
    </w:p>
    <w:p>
      <w:r>
        <w:t>6、铁路运输的优点有（　　　）。</w:t>
        <w:br/>
        <w:t>A.投资低</w:t>
        <w:br/>
        <w:t>B.建设周期短</w:t>
        <w:br/>
        <w:t>C.运输能力大</w:t>
        <w:br/>
        <w:t>D.能耗较高</w:t>
        <w:br/>
        <w:br/>
        <w:t xml:space="preserve">【答案】：C </w:t>
      </w:r>
    </w:p>
    <w:p>
      <w:r>
        <w:t>7、在双代号网络计划中，如果生产性工作M和N之间的先后顺序关系属于工艺关系，则说明它们的先后顺序是由（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【答案】：B</w:t>
      </w:r>
      <w:r>
        <w:t xml:space="preserve"> </w:t>
      </w:r>
    </w:p>
    <w:p>
      <w:r>
        <w:t>9、安全检查可分为（　　　）。（其中①日常性检查；②专业性检查；③季节性检查；④节假日前后的检查；⑤不定期检查）</w:t>
        <w:br/>
        <w:t>A.①③④</w:t>
        <w:br/>
        <w:t>B.②⑤</w:t>
        <w:br/>
        <w:t>C.①②⑤</w:t>
        <w:br/>
        <w:t>D.①②③④⑤</w:t>
        <w:br/>
        <w:br/>
        <w:t xml:space="preserve">【答案】：D </w:t>
      </w:r>
    </w:p>
    <w:p>
      <w:r>
        <w:t>10、已铺好的混凝土，应迅速振捣密实，并控制混凝土振动时间，不宜少于30s，移动间距不宜大于（　　　）mm，以达到表面不再下沉并泛出水泥浆为准。</w:t>
        <w:br/>
        <w:t>A.500</w:t>
        <w:br/>
        <w:t>B.400</w:t>
        <w:br/>
        <w:t>C.300</w:t>
        <w:br/>
        <w:t>D.200</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11、在进行给排水管道功能性试验时，压力管道水压试验的管段长度不宜大于</w:t>
        <w:br/>
        <w:t>A.100m</w:t>
        <w:br/>
        <w:t>B.200m</w:t>
        <w:br/>
        <w:t>C.1.Okm</w:t>
        <w:br/>
        <w:t>D.2.Okm</w:t>
        <w:br/>
        <w:br/>
        <w:t>【答案】：C</w:t>
      </w:r>
      <w:r>
        <w:t xml:space="preserve"> </w:t>
      </w:r>
    </w:p>
    <w:p>
      <w:r>
        <w:t>12、经纬仪整平的目的是（　　　）处于铅垂位置。</w:t>
        <w:br/>
        <w:t>A.仪器竖轴</w:t>
        <w:br/>
        <w:t>B.仪器横轴</w:t>
        <w:br/>
        <w:t>C.仪器管轴</w:t>
        <w:br/>
        <w:t>D.视线</w:t>
        <w:br/>
        <w:br/>
        <w:t xml:space="preserve">【答案】：A </w:t>
      </w:r>
    </w:p>
    <w:p>
      <w:r>
        <w:t>13、排水工程采用柔性管道时，管道敷设完毕，安装验收合格后土方回填，要求回填到管顶以上（　　　）的高度，防止管道因雨漂浮。</w:t>
        <w:br/>
        <w:t>A.等于管径</w:t>
        <w:br/>
        <w:t>B.略小于一倍管径</w:t>
        <w:br/>
        <w:t>C.大于一倍管径</w:t>
        <w:br/>
        <w:t>D.大于两倍管径</w:t>
        <w:br/>
        <w:br/>
        <w:t xml:space="preserve">【答案】：C </w:t>
      </w:r>
    </w:p>
    <w:p>
      <w:r>
        <w:t>14、施工方案是施工组织设计的</w:t>
        <w:br/>
        <w:t>A.主要环节</w:t>
        <w:br/>
        <w:t>B.关键环节</w:t>
        <w:br/>
        <w:t>C.措施</w:t>
        <w:br/>
        <w:t>D.核心部分</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15、装配式桥梁构件在吊装时，混凝土的强度一般不得低于设计强度的（　　　）</w:t>
        <w:br/>
        <w:t>A.25%</w:t>
        <w:br/>
        <w:t>B.45%</w:t>
        <w:br/>
        <w:t>C.55%</w:t>
        <w:br/>
        <w:t>D.75%</w:t>
        <w:br/>
        <w:br/>
        <w:t>【答案】：D</w:t>
      </w:r>
      <w:r>
        <w:t xml:space="preserve"> </w:t>
      </w:r>
    </w:p>
    <w:p>
      <w:r>
        <w:t>16、控制地下连续墙挖槽精度的是（　　　）</w:t>
        <w:br/>
        <w:t>A.导沟</w:t>
        <w:br/>
        <w:t>B.实测设备</w:t>
        <w:br/>
        <w:t>C.导墙</w:t>
        <w:br/>
        <w:t>D.围护结构</w:t>
        <w:br/>
        <w:br/>
        <w:t xml:space="preserve">【答案】：C </w:t>
      </w:r>
    </w:p>
    <w:p>
      <w:r>
        <w:t>17、适用于大功率推土机进行大型土方作业的是( )推土机。（  ）</w:t>
        <w:br/>
        <w:t>A.专用型</w:t>
        <w:br/>
        <w:t>B.全液压传动</w:t>
        <w:br/>
        <w:t>C.机械传动</w:t>
        <w:br/>
        <w:t>D.液力机械传动</w:t>
        <w:br/>
        <w:br/>
        <w:t xml:space="preserve">【答案】：B </w:t>
      </w:r>
    </w:p>
    <w:p>
      <w:r>
        <w:t>18、沟槽的支撑应在管道两侧及管顶以上0．5m回填完毕并压实后，在保证安全的情况下进行拆除，并应采用（　　　）填实缝隙。</w:t>
        <w:br/>
        <w:t>A.细砂</w:t>
        <w:br/>
        <w:t>B.级配砂石</w:t>
        <w:br/>
        <w:t>C.灰土</w:t>
        <w:br/>
        <w:t>D.冻土</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19、直接从事施工作业人员的工资属于(</w:t>
      </w:r>
      <w:r>
        <w:t xml:space="preserve"> )。（ </w:t>
      </w:r>
    </w:p>
    <w:p>
      <w:r>
        <w:t xml:space="preserve"> ）</w:t>
        <w:br/>
        <w:t>A.人工费</w:t>
        <w:br/>
        <w:t>B.直接成本</w:t>
        <w:br/>
        <w:t>C.其他直接费</w:t>
        <w:br/>
        <w:t>D.间接成本</w:t>
        <w:br/>
        <w:br/>
        <w:t>【答案】：A</w:t>
      </w:r>
      <w:r>
        <w:t xml:space="preserve"> </w:t>
      </w:r>
    </w:p>
    <w:p>
      <w:r>
        <w:t>20、水池满水试验的正确流程是（　　　）</w:t>
        <w:br/>
        <w:t>A.水池注水一试验准备一水池内水位观测一蒸发量测定一整理试验结论</w:t>
        <w:br/>
        <w:t>B.水池注水一试验准备一蒸发量测定一水池内水位观测一整理试验结论</w:t>
        <w:br/>
        <w:t>C.试验准备一水池注水一蒸发量测定一水池内水位观测一整理试验结论</w:t>
        <w:br/>
        <w:t>D.试验准备一水池注水一水池内水位观测一蒸发量测定一整理试验结论</w:t>
        <w:br/>
        <w:br/>
        <w:t xml:space="preserve">【答案】：D </w:t>
      </w:r>
    </w:p>
    <w:p>
      <w:r>
        <w:t>21、某市政道路桥梁工程施工项目，承包人建立了以项目总工第一责任人的质量管理体系，监理单位也建立了相应的质量建立体系。项目施工完后，报请政府相关机构进行质量验收时，遭受拒绝。</w:t>
        <w:br/>
        <w:t>A.项目经理</w:t>
        <w:br/>
        <w:t>B.项目总工</w:t>
        <w:br/>
        <w:t>C.工程部长</w:t>
        <w:br/>
        <w:t>D.质检员</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22、分析施工进度、调整施工进度的前提是（　　　）。</w:t>
        <w:br/>
        <w:t>A.跟踪检查施工实际进度</w:t>
        <w:br/>
        <w:t>B.对比、分析进度偏差</w:t>
        <w:br/>
        <w:t>C.整理、统计和分析收集数据</w:t>
        <w:br/>
        <w:t>D.处理进度监测结果</w:t>
        <w:br/>
        <w:br/>
        <w:t>【答案】：A</w:t>
      </w:r>
      <w:r>
        <w:t xml:space="preserve"> </w:t>
      </w:r>
    </w:p>
    <w:p>
      <w:r>
        <w:t>23、当温度低于（　　　）℃时，应采取保温措施，不得对混凝土洒水养护。</w:t>
        <w:br/>
        <w:t>A.12</w:t>
        <w:br/>
        <w:t>B.10</w:t>
        <w:br/>
        <w:t>C.8</w:t>
        <w:br/>
        <w:t>D.5</w:t>
        <w:br/>
        <w:br/>
        <w:t xml:space="preserve">【答案】：D </w:t>
      </w:r>
    </w:p>
    <w:p>
      <w:r>
        <w:t>24、场地地形坡度应有利于填埋场施工和其他建筑设施的布置，原则上地形的自然坡度不应大于（　　　）。</w:t>
        <w:br/>
        <w:t>A.6%</w:t>
        <w:br/>
        <w:t>B.5%</w:t>
        <w:br/>
        <w:t>C.4%</w:t>
        <w:br/>
        <w:t>D.3%</w:t>
        <w:br/>
        <w:br/>
        <w:t xml:space="preserve">【答案】：B </w:t>
      </w:r>
    </w:p>
    <w:p>
      <w:r>
        <w:t>25、管棚施工的工艺流程是（　　　）。</w:t>
        <w:br/>
        <w:t>A.测放孔位—钻机就位—压入钢管—水平钻孔—注浆—封口一开挖</w:t>
        <w:br/>
        <w:t>B.测放孔位—钻机就位—水平钻孔—注浆—压人钢管—封口一开挖</w:t>
        <w:br/>
        <w:t>C.测放孔位一钻机就位—水平钵孔一压入钢管一注浆—封口—开挖</w:t>
        <w:br/>
        <w:t>D.测放孔位—压入钢管—钻机就位—水平钻孔—注浆—封口—开挖</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26、下列不属于燃气管道安装完毕后应进行的试验的是（　　　）。</w:t>
        <w:br/>
        <w:t>A.管道吹扫</w:t>
        <w:br/>
        <w:t>B.强度试验</w:t>
        <w:br/>
        <w:t>C.闭水试验</w:t>
        <w:br/>
        <w:t>D.严密性试验</w:t>
        <w:br/>
        <w:br/>
        <w:t>【答案】：C</w:t>
      </w:r>
      <w:r>
        <w:t xml:space="preserve"> </w:t>
      </w:r>
    </w:p>
    <w:p>
      <w:r>
        <w:t>27、依靠墙体自重抵抗墙后土体侧向推力，目前城镇道路常用的挡土墙结构形式是（　　　）</w:t>
        <w:br/>
        <w:t>A.重力式挡土墙</w:t>
        <w:br/>
        <w:t>B.衡重式挡土墙</w:t>
        <w:br/>
        <w:t>C.悬臂式挡土墙</w:t>
        <w:br/>
        <w:t>D.扶壁式挡土墙</w:t>
        <w:br/>
        <w:br/>
        <w:t xml:space="preserve">【答案】：A </w:t>
      </w:r>
    </w:p>
    <w:p>
      <w:r>
        <w:t>28、下列选项中，不属于施工过程的施工天数估计的依据的是（　　　）。</w:t>
        <w:br/>
        <w:t>A.工程数量</w:t>
        <w:br/>
        <w:t>B.资源效率</w:t>
        <w:br/>
        <w:t>C.施工顺序</w:t>
        <w:br/>
        <w:t>D.资源配置</w:t>
        <w:br/>
        <w:br/>
        <w:t xml:space="preserve">【答案】：C </w:t>
      </w:r>
    </w:p>
    <w:p>
      <w:r>
        <w:t>29、不属于盾构法修建的区间隧道的衬砌是（　　　）</w:t>
        <w:br/>
        <w:t>A.砌筑式衬砌</w:t>
        <w:br/>
        <w:t>B.预制装配式衬</w:t>
        <w:br/>
        <w:t>C.双层复合云衬砌</w:t>
        <w:br/>
        <w:t>D.挤压混凝土整体式衬砌</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30、划分（　　　）的目的是使各施工队（组）的劳动力能正常进行流水连续作业，以避免出现停歇现象。</w:t>
        <w:br/>
        <w:t>A.施工过程</w:t>
        <w:br/>
        <w:t>B.施工段</w:t>
        <w:br/>
        <w:t>C.工作面</w:t>
        <w:br/>
        <w:t>D.时间参数</w:t>
        <w:br/>
        <w:br/>
        <w:t>【答案】：B</w:t>
      </w:r>
      <w:r>
        <w:t xml:space="preserve"> </w:t>
      </w:r>
    </w:p>
    <w:p>
      <w:r>
        <w:t>31、关于沥青混合料路面混合料摊铺与碾压施工安全技术交底的内容，下列说法正确的是（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 xml:space="preserve">【答案】：C </w:t>
      </w:r>
    </w:p>
    <w:p>
      <w:r>
        <w:t>32、接地体可用角钢，钢管不少于（　　　）根，人土深度不小于（　　　）m，两根接地体间距不小于（　　　）m，接地电阻不大于（　　　）。</w:t>
        <w:br/>
        <w:t>A.两，1，5.0，4</w:t>
        <w:br/>
        <w:t>B.两，2，2.5，4</w:t>
        <w:br/>
        <w:t>C.两，3，3.0，2</w:t>
        <w:br/>
        <w:t>D.三，4，2.0，2</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33、小导管注浆时，适用于卵石地层的浆液是（　　　）</w:t>
        <w:br/>
        <w:t>A.石灰砂浆</w:t>
        <w:br/>
        <w:t>B.改性水玻璃浆</w:t>
        <w:br/>
        <w:t>C.水泥一水玻璃双液浆</w:t>
        <w:br/>
        <w:t>D.水泥浆或水泥砂浆</w:t>
        <w:br/>
        <w:br/>
        <w:t xml:space="preserve">【答案】：D </w:t>
      </w:r>
    </w:p>
    <w:p>
      <w:r>
        <w:t>34、下列关于各种开挖方法的描述中，错误的是（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35、某公司承接了A、B两区之间的快速路施工任务，该快速路由五段道路、一座桥梁、两座涵洞组成，针对该桥梁编制的施工组织设计应属于（　　　）。</w:t>
        <w:br/>
        <w:t>A.施工规划</w:t>
        <w:br/>
        <w:t>B.单位工程施工组织设计</w:t>
        <w:br/>
        <w:t>C.施工组织总设计</w:t>
        <w:br/>
        <w:t>D.施工方案</w:t>
        <w:br/>
        <w:br/>
        <w:t xml:space="preserve">【答案】：B </w:t>
      </w:r>
    </w:p>
    <w:p>
      <w:r>
        <w:t>36、旋挖钻机不适用于以下哪种介质( )。（  ）</w:t>
        <w:br/>
        <w:t>A.黏土</w:t>
        <w:br/>
        <w:t>B.粉土</w:t>
        <w:br/>
        <w:t>C.卵石土</w:t>
        <w:br/>
        <w:t>D.淤泥质土</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【答案】：D</w:t>
      </w:r>
      <w:r>
        <w:t xml:space="preserve"> </w:t>
      </w:r>
    </w:p>
    <w:p>
      <w:r>
        <w:t>38、在使工人人数达到饱和的条件下，下列（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r>
        <w:t>39、填料式补偿器安装应符合的要求，下列叙述不正确的是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r>
        <w:t>40、建设工程项目质量控制的基本方法是（　　　）。</w:t>
        <w:br/>
        <w:t>A.三阶段控制原理</w:t>
        <w:br/>
        <w:t>B.PDCA循环原理</w:t>
        <w:br/>
        <w:t>C.三全控制管理</w:t>
        <w:br/>
        <w:t>D.三完善控制原理</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41、沉桩方式不包括</w:t>
        <w:br/>
        <w:t>A.锤击沉桩</w:t>
        <w:br/>
        <w:t>B.放射沉桩</w:t>
        <w:br/>
        <w:t>C.振动沉桩</w:t>
        <w:br/>
        <w:t>D.静力压桩</w:t>
        <w:br/>
        <w:br/>
        <w:t>【答案】：B</w:t>
      </w:r>
      <w:r>
        <w:t xml:space="preserve"> </w:t>
      </w:r>
    </w:p>
    <w:p>
      <w:r>
        <w:t>42、墩台混凝土分块浇筑时，墩台水平截面积在200㎡内的分块数量不得超过（　　　）</w:t>
        <w:br/>
        <w:t>A.1块</w:t>
        <w:br/>
        <w:t>B.2块</w:t>
        <w:br/>
        <w:t>C.3块</w:t>
        <w:br/>
        <w:t>D.4块</w:t>
        <w:br/>
        <w:br/>
        <w:t xml:space="preserve">【答案】：B </w:t>
      </w:r>
    </w:p>
    <w:p>
      <w:r>
        <w:t>43、刃脚的垫层除采用砂垫层上铺垫木或素混凝土，还应满足的要求说法不正确的是（　　　）</w:t>
        <w:br/>
        <w:t>A.垫层的结构厚度和宽度应根据土体地基承载力、沉井下沉结构高度和结构形式，经计算确定</w:t>
        <w:br/>
        <w:t>B.素混凝土还应便于沉井下沉后凿除</w:t>
        <w:br/>
        <w:t>C.垫层分布在刃脚中心线的两侧范围，应考虑方便抽除垫木</w:t>
        <w:br/>
        <w:t>D.砂垫层宜采用中粗砂，并应分层铺设、分层夯实</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44、关于石方路基施工要点，下列说法错误的是（　　　）</w:t>
        <w:br/>
        <w:t>A.先修筑试验段，以确定松铺厚度、压实机具组合、压实遍数及沉降差等施工参数</w:t>
        <w:br/>
        <w:t>B.修筑填石路堤应进行地表清理，先码砌中部，然后逐层水平填筑石料，确保边坡稳定</w:t>
        <w:br/>
        <w:t>C.填石路堤宜选用12t以上的振动压路机</w:t>
        <w:br/>
        <w:t>D.路基范围内管线、构筑物四周的沟槽宜回填土料</w:t>
        <w:br/>
        <w:br/>
        <w:t>【答案】：B</w:t>
      </w:r>
      <w:r>
        <w:t xml:space="preserve"> </w:t>
      </w:r>
    </w:p>
    <w:p>
      <w:r>
        <w:t>45、用于城镇快速路的沥青表面层粗集料的吸水率（　　　）</w:t>
        <w:br/>
        <w:t>A.不大于1.0%</w:t>
        <w:br/>
        <w:t>B.大于1.0%</w:t>
        <w:br/>
        <w:t>C.不大于2.0%</w:t>
        <w:br/>
        <w:t>D.大于2.0%</w:t>
        <w:br/>
        <w:br/>
        <w:t xml:space="preserve">【答案】：C </w:t>
      </w:r>
    </w:p>
    <w:p>
      <w:r>
        <w:t>46、在地层条件差、断面特别大时，浅埋暗挖法修建隧道应采用（　　　）施工。</w:t>
        <w:br/>
        <w:t>A.全断面法</w:t>
        <w:br/>
        <w:t>B.中洞法</w:t>
        <w:br/>
        <w:t>C.中隔壁法</w:t>
        <w:br/>
        <w:t>D.双侧壁导坑法</w:t>
        <w:br/>
        <w:br/>
        <w:t xml:space="preserve">【答案】：B </w:t>
      </w:r>
    </w:p>
    <w:p>
      <w:r>
        <w:t>47、工程目标主要包括工期目标、（　　　）、安全文明创建目标、技术创新目标等。</w:t>
        <w:br/>
        <w:t>A.施工目标</w:t>
        <w:br/>
        <w:t>B.生产目标</w:t>
        <w:br/>
        <w:t>C.进度目标</w:t>
        <w:br/>
        <w:t>D.质量目标</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p>
    <w:p>
      <w:r>
        <w:t>48、以下哪项工艺流程适用于处理浊度和色度较低、水质稳定、变化小且无藻类繁殖的湖泊水和水库水？（　　　）</w:t>
        <w:br/>
        <w:t>A.原水—简单处理（如筛网滤过或消毒）</w:t>
        <w:br/>
        <w:t>B.原水—接触过滤—消毒</w:t>
        <w:br/>
        <w:t>C.原水—混凝、沉淀或澄清—过滤—消毒</w:t>
        <w:br/>
        <w:t>D.原水—调蓄预沉—自然沉淀—过滤—消毒</w:t>
        <w:br/>
        <w:br/>
        <w:t>【答案】：B</w:t>
      </w:r>
      <w:r>
        <w:t xml:space="preserve"> </w:t>
      </w:r>
    </w:p>
    <w:p>
      <w:r>
        <w:t>49、城市污水处理方法中，不属于物理处理法的是（　　　）：</w:t>
        <w:br/>
        <w:t>A.筛滤法</w:t>
        <w:br/>
        <w:t>B.气浮法</w:t>
        <w:br/>
        <w:t>C.萃取法</w:t>
        <w:br/>
        <w:t>D.沉淀法</w:t>
        <w:br/>
        <w:br/>
        <w:t xml:space="preserve">【答案】：C </w:t>
      </w:r>
    </w:p>
    <w:p>
      <w:r>
        <w:t>50、当软土层厚度小于（　　　）m，且位于水下或为含水量极高的淤泥时，可使用抛石挤淤。</w:t>
        <w:br/>
        <w:t>A.10</w:t>
        <w:br/>
        <w:t>B.2.0</w:t>
        <w:br/>
        <w:t>C.3.0</w:t>
        <w:br/>
        <w:t>D.5.0</w:t>
        <w:br/>
        <w:br/>
        <w:t xml:space="preserve">【答案】：C </w:t>
      </w:r>
    </w:p>
    <w:p>
      <w:r>
        <w:t>51、人工挖土作业时，两人横向间距不得小于（　　　）m，纵向间距不得小于（　　　）m。</w:t>
        <w:br/>
        <w:t>A.1：2</w:t>
        <w:br/>
        <w:t>B.2：3</w:t>
        <w:br/>
        <w:t>C.2：4</w:t>
        <w:br/>
        <w:t>D.3：6</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52、桥面与低水位之间的高差是指桥梁的</w:t>
        <w:br/>
        <w:t>A.桥梁高度</w:t>
        <w:br/>
        <w:t>B.净空高度</w:t>
        <w:br/>
        <w:t>C.矢量高度</w:t>
        <w:br/>
        <w:t>D.建筑高度</w:t>
        <w:br/>
        <w:br/>
        <w:t>【答案】：A</w:t>
      </w:r>
      <w:r>
        <w:t xml:space="preserve"> </w:t>
      </w:r>
    </w:p>
    <w:p>
      <w:r>
        <w:t>53、燃气管道在做强度试验时，一般情况下试验压力为设计压力的（　　　）倍，但钢管不得低于（　　　）MPa，正确的选项是</w:t>
        <w:br/>
        <w:t>A.1.0;0.4</w:t>
        <w:br/>
        <w:t>B.1.0;0.5</w:t>
        <w:br/>
        <w:t>C.1.5;0.4</w:t>
        <w:br/>
        <w:t>D.1.5;0.5</w:t>
        <w:br/>
        <w:br/>
        <w:t xml:space="preserve">【答案】：C </w:t>
      </w:r>
    </w:p>
    <w:p>
      <w:r>
        <w:t>54、在项目管理中，属项目核心的是</w:t>
        <w:br/>
        <w:t>A.合同风险管理</w:t>
        <w:br/>
        <w:t>B.施工成本管理</w:t>
        <w:br/>
        <w:t>C.安全风险管理</w:t>
        <w:br/>
        <w:t>D.施工技术质量管理</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55、下列关于改性沥青玛蹄脂碎石混合料特性的说法中，错误的是（　　　）</w:t>
        <w:br/>
        <w:t>A.构造深度大</w:t>
        <w:br/>
        <w:t>B.有较好的低温抗变形性能</w:t>
        <w:br/>
        <w:t>C.耐老化性能较差</w:t>
        <w:br/>
        <w:t>D.水稳定性好</w:t>
        <w:br/>
        <w:br/>
        <w:t xml:space="preserve">【答案】：C </w:t>
      </w:r>
    </w:p>
    <w:p>
      <w:r>
        <w:t>56、（　　　）主要用于确定施工机具类型、数量、进场时间，可据此落实施工机具来源，组织进场。</w:t>
        <w:br/>
        <w:t>A.施工机械需要量计划</w:t>
        <w:br/>
        <w:t>B.施工机具采购计划</w:t>
        <w:br/>
        <w:t>C.施工机械购置计划</w:t>
        <w:br/>
        <w:t>D.施工机械备案表</w:t>
        <w:br/>
        <w:br/>
        <w:t xml:space="preserve">【答案】：A </w:t>
      </w:r>
    </w:p>
    <w:p>
      <w:r>
        <w:t>57、工程质事事故发生后，事故现场有关人员应当亚即向（　　　）报告。</w:t>
        <w:br/>
        <w:t>A.项目技术负责人</w:t>
        <w:br/>
        <w:t>B.项目组长</w:t>
        <w:br/>
        <w:t>C.工程建设单位负责人</w:t>
        <w:br/>
        <w:t>D.监理人员</w:t>
        <w:br/>
        <w:br/>
        <w:t xml:space="preserve">【答案】：C </w:t>
      </w:r>
    </w:p>
    <w:p>
      <w:r>
        <w:t>58、当某工程采用的流水施工分段又分层时，对同一施工层，在划分施工段数时，宜（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59、直埋蒸汽管道必须设置的构件是（　　　）</w:t>
        <w:br/>
        <w:t>A.放散管</w:t>
        <w:br/>
        <w:t>B.排潮管</w:t>
        <w:br/>
        <w:t>C.安全阀</w:t>
        <w:br/>
        <w:t>D.排汽管</w:t>
        <w:br/>
        <w:br/>
        <w:t>【答案】：B</w:t>
      </w:r>
      <w:r>
        <w:t xml:space="preserve"> </w:t>
      </w:r>
    </w:p>
    <w:p>
      <w:r>
        <w:t>60、机械式接口球墨铸铁管道铺设工艺流程是（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r>
        <w:t>61、（　　　）不属于质量控制的系统过程。</w:t>
        <w:br/>
        <w:t>A.事前控制</w:t>
        <w:br/>
        <w:t>B.事中控制</w:t>
        <w:br/>
        <w:t>C.事后弥补</w:t>
        <w:br/>
        <w:t>D.事后控制</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62、先张法生产的构件中，预应力筋锚固属于（　　　）。</w:t>
        <w:br/>
        <w:t>A.支承锚固</w:t>
        <w:br/>
        <w:t>B.握寡锚固</w:t>
        <w:br/>
        <w:t>C.楔紧锚固</w:t>
        <w:br/>
        <w:t>D.组合锚固</w:t>
        <w:br/>
        <w:br/>
        <w:t xml:space="preserve">【答案】：B </w:t>
      </w:r>
    </w:p>
    <w:p>
      <w:r>
        <w:t>63、照明变压器应使用（　　　）变压器。</w:t>
        <w:br/>
        <w:t>A.自耦</w:t>
        <w:br/>
        <w:t>B.普通</w:t>
        <w:br/>
        <w:t>C.桥式</w:t>
        <w:br/>
        <w:t>D.双绕组</w:t>
        <w:br/>
        <w:br/>
        <w:t xml:space="preserve">【答案】：D </w:t>
      </w:r>
    </w:p>
    <w:p>
      <w:r>
        <w:t>64、在流水施工方式中，成倍节拍流水施工的特点之一是（　　　）。</w:t>
        <w:br/>
        <w:t>A.同一施工过程在各施工段上的流水节拍相等</w:t>
        <w:br/>
        <w:t>B.同一施工过程在各施工段上的流水节拍不相等，但其值之间为倍数关系</w:t>
        <w:br/>
        <w:t>C.专业工作队之间的流水步距不相等，但其值之间为倍数关系</w:t>
        <w:br/>
        <w:t>D.专业工作队之间的流水步距相等，且等于流水节拍的最小公倍数</w:t>
        <w:br/>
        <w:br/>
        <w:t xml:space="preserve">【答案】：A </w:t>
      </w:r>
    </w:p>
    <w:p>
      <w:r>
        <w:t>65、先张法预应力施工中，梁体钢筋及模板严禁使用的切割方法是（　　　）</w:t>
        <w:br/>
        <w:t>A.电弧焊</w:t>
        <w:br/>
        <w:t>B.C02保护焊</w:t>
        <w:br/>
        <w:t>C.电渣焊</w:t>
        <w:br/>
        <w:t>D.电阻焊</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66、市政道路工程水泥稳定土基层施工工艺流程包括水泥土拌合、运输、碾压、养护、（　　　）等。</w:t>
        <w:br/>
        <w:t>A.整平</w:t>
        <w:br/>
        <w:t>B.整形</w:t>
        <w:br/>
        <w:t>C.摊铺</w:t>
        <w:br/>
        <w:t>D.修葺</w:t>
        <w:br/>
        <w:br/>
        <w:t>【答案】：C</w:t>
      </w:r>
      <w:r>
        <w:t xml:space="preserve"> </w:t>
      </w:r>
    </w:p>
    <w:p>
      <w:r>
        <w:t>67、下列哪种方法不属于施工成本目标控制的方法（　　　）。</w:t>
        <w:br/>
        <w:t>A.人工费的控制</w:t>
        <w:br/>
        <w:t>B.材料费的控制</w:t>
        <w:br/>
        <w:t>C.加班时间的控制</w:t>
        <w:br/>
        <w:t>D.施工机械使用费的控制</w:t>
        <w:br/>
        <w:br/>
        <w:t xml:space="preserve">【答案】：C </w:t>
      </w:r>
    </w:p>
    <w:p>
      <w:r>
        <w:t>68、沟槽中心线每侧的净宽度不应小于沟槽底部开挖宽度的</w:t>
        <w:br/>
        <w:t>A.1/2</w:t>
        <w:br/>
        <w:t>B.1/3</w:t>
        <w:br/>
        <w:t>C.1/4</w:t>
        <w:br/>
        <w:t>D.1/5</w:t>
        <w:br/>
        <w:br/>
        <w:t xml:space="preserve">【答案】：A </w:t>
      </w:r>
    </w:p>
    <w:p>
      <w:r>
        <w:t>69、关于用各种起吊机具设备吊放梁、板的说法，错误的是（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70、关于二灰稳定土的说法，正确的是（　　　）。</w:t>
        <w:br/>
        <w:t>A.抗冻性能比石灰土低</w:t>
        <w:br/>
        <w:t>B.粉煤灰用量越多</w:t>
        <w:br/>
        <w:t>C.收缩性大于水泥土和石灰土</w:t>
        <w:br/>
        <w:t>D.被禁止用于高等级路面的基层</w:t>
        <w:br/>
        <w:br/>
        <w:t>【答案】：D</w:t>
      </w:r>
      <w:r>
        <w:t xml:space="preserve"> </w:t>
      </w:r>
    </w:p>
    <w:p>
      <w:r>
        <w:t>71、提出索赔时，要有正当的索赔理由，且有索赔事件发生时的</w:t>
        <w:br/>
        <w:t>A.记录资料</w:t>
        <w:br/>
        <w:t>B.现场照片</w:t>
        <w:br/>
        <w:t>C.工期延误</w:t>
        <w:br/>
        <w:t>D.有效证据</w:t>
        <w:br/>
        <w:br/>
        <w:t xml:space="preserve">【答案】：A </w:t>
      </w:r>
    </w:p>
    <w:p>
      <w:r>
        <w:t>72、在旧路上开槽埋管时，沟槽挖掘计算深度通常是指（　　　）。</w:t>
        <w:br/>
        <w:t>A.地表标高—管底设计标高</w:t>
        <w:br/>
        <w:t>B.地表标高—管道土基标高</w:t>
        <w:br/>
        <w:t>C.路基标高—管底设计标高</w:t>
        <w:br/>
        <w:t>D.路基标高—管道土基标高</w:t>
        <w:br/>
        <w:br/>
        <w:t xml:space="preserve">【答案】：B </w:t>
      </w:r>
    </w:p>
    <w:p>
      <w:r>
        <w:t>73、分节制作沉井，设计无要求时，混凝土强度应达到设计强度等级（　　　）%后，方可拆除模板或浇筑后一节混凝土。</w:t>
        <w:br/>
        <w:t>A.65</w:t>
        <w:br/>
        <w:t>B.75</w:t>
        <w:br/>
        <w:t>C.85</w:t>
        <w:br/>
        <w:t>D.95</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74、下列哪些工程需要组织专家对专项方案进行论证。（　　　）。</w:t>
        <w:br/>
        <w:t>A.毗邻一高层砖混居民楼的开挖深度4.5m的基坑工程</w:t>
        <w:br/>
        <w:t>B.搭设高度6m的混凝土模板工程</w:t>
        <w:br/>
        <w:t>C.开挖深度15m的人工挖孔桩工程</w:t>
        <w:br/>
        <w:t>D.搭设高度24m的落地式钢管脚手架工程</w:t>
        <w:br/>
        <w:br/>
        <w:t>【答案】：A</w:t>
      </w:r>
      <w:r>
        <w:t xml:space="preserve"> </w:t>
      </w:r>
    </w:p>
    <w:p>
      <w:r>
        <w:t>75、垃圾填满场泥质防水层施工技术的核心是（　　　）。</w:t>
        <w:br/>
        <w:t>A.选择防渗层的土源</w:t>
        <w:br/>
        <w:t>B.现场摊铺、压实</w:t>
        <w:br/>
        <w:t>C.选择抗渗配比</w:t>
        <w:br/>
        <w:t>D.膨润土拌合土层施上</w:t>
        <w:br/>
        <w:br/>
        <w:t xml:space="preserve">【答案】：D </w:t>
      </w:r>
    </w:p>
    <w:p>
      <w:r>
        <w:t>76、关于沉井制作施工安全技术交底的内容，下列说法正确的是（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77、热力管道在实施焊接前，应根据焊接工艺试验结果编写焊接工：艺方案。下列选项中不是焊接工艺方案内容的是（　　　）。</w:t>
        <w:br/>
        <w:t>A.母材性能和焊接材料</w:t>
        <w:br/>
        <w:t>B.焊接结构形式及外形尺寸</w:t>
        <w:br/>
        <w:t>C.焊缝长度及点数的规定</w:t>
        <w:br/>
        <w:t>D.坡口形式及制作方案</w:t>
        <w:br/>
        <w:br/>
        <w:t xml:space="preserve">【答案】：C </w:t>
      </w:r>
    </w:p>
    <w:p>
      <w:r>
        <w:t>78、关于排水（重力流）管道安装与铺设施工安全技术交底的内容，下列说法正确的（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 xml:space="preserve">【答案】：D </w:t>
      </w:r>
    </w:p>
    <w:p>
      <w:r>
        <w:t>79、采用流水作业方式时，劳动力组合应该是（　　　）。</w:t>
        <w:br/>
        <w:t>A.综合作业组织形式</w:t>
        <w:br/>
        <w:t>B.专业分工作业形式</w:t>
        <w:br/>
        <w:t>C.顺序作业组合形式</w:t>
        <w:br/>
        <w:t>D.平行作业组合形式</w:t>
        <w:br/>
        <w:br/>
        <w:t xml:space="preserve">【答案】：B </w:t>
      </w:r>
    </w:p>
    <w:p>
      <w:r>
        <w:t>80、某基础工程土方开挖总量为8800m3，该工程拟分5施工段组织固定节拍流水施工，两台挖掘机每台班产量定额均为50m3，采用2班制作业，其流水节拍应为（　　　）。</w:t>
        <w:br/>
        <w:t>A.44</w:t>
        <w:br/>
        <w:t>B.18</w:t>
        <w:br/>
        <w:t>C.9</w:t>
        <w:br/>
        <w:t>D.3</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81、（　　　）适用于土质稳定、断面较小的隧道施工，适宜人工开挖或小型机械作业。</w:t>
        <w:br/>
        <w:t>A.单侧壁导坑法</w:t>
        <w:br/>
        <w:t>B.台阶开挖法</w:t>
        <w:br/>
        <w:t>C.环形开挖预留核心土法</w:t>
        <w:br/>
        <w:t>D.全断面开挖法</w:t>
        <w:br/>
        <w:br/>
        <w:t>【答案】：D</w:t>
      </w:r>
      <w:r>
        <w:t xml:space="preserve"> </w:t>
      </w:r>
    </w:p>
    <w:p>
      <w:r>
        <w:t>82、为确保桩头浮浆层凿除后桩基面混凝土达到设计强度，灌注桩的桩顶应高出设计标高（　　　）</w:t>
        <w:br/>
        <w:t>A.0.2～0.6m</w:t>
        <w:br/>
        <w:t>B.0.3～0.8m</w:t>
        <w:br/>
        <w:t>C.0.5～1m</w:t>
        <w:br/>
        <w:t>D.0.8～1.5m</w:t>
        <w:br/>
        <w:br/>
        <w:t xml:space="preserve">【答案】：C </w:t>
      </w:r>
    </w:p>
    <w:p>
      <w:r>
        <w:t>83、组织流水施工时，相邻两个专业工作队先后开始施工的合理时间间隔，称为（　　　）。</w:t>
        <w:br/>
        <w:t>A.组织间歇时间</w:t>
        <w:br/>
        <w:t>B.流水步距</w:t>
        <w:br/>
        <w:t>C.自由时差</w:t>
        <w:br/>
        <w:t>D.流水节拍</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84、拱形涵的拱圈和拱上端墙正确的施工形式（　　　）</w:t>
        <w:br/>
        <w:t>A.由中间向两侧同时、对称施工</w:t>
        <w:br/>
        <w:t>B.由两侧向中间同时、对称施工</w:t>
        <w:br/>
        <w:t>C.顺时针方向施工</w:t>
        <w:br/>
        <w:t>D.逆时针方向施工</w:t>
        <w:br/>
        <w:br/>
        <w:t xml:space="preserve">【答案】：B </w:t>
      </w:r>
    </w:p>
    <w:p>
      <w:r>
        <w:t>85、关于沉入桩基础施工安全技术交底的内容，下列说法正确的是（　　　）。</w:t>
        <w:br/>
        <w:t>A.混凝土桩的堆放层数不宜超过1层</w:t>
        <w:br/>
        <w:t>B.混凝土桩支点应与吊点在一条水平直线上</w:t>
        <w:br/>
        <w:t>C.预制混凝土桩起吊时的强度应符合设计规定，设计无规定时，混凝土应达到设计强度的50％以上</w:t>
        <w:br/>
        <w:t>D.沉桩过程中发现贯入度发生突变，应暂停施工，经采取措施确认安全后，方可继续沉桩</w:t>
        <w:br/>
        <w:br/>
        <w:t xml:space="preserve">【答案】：D </w:t>
      </w:r>
    </w:p>
    <w:p>
      <w:r>
        <w:t>86、安全生产须知不包括（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 xml:space="preserve">【答案】：C </w:t>
      </w:r>
    </w:p>
    <w:p>
      <w:r>
        <w:t>87、DS3水准仪，数字3表示的意义是每公里往返测高差中数的（　　　）误差不超过3mm。</w:t>
        <w:br/>
        <w:t>A.偶然</w:t>
        <w:br/>
        <w:t>B.相对</w:t>
        <w:br/>
        <w:t>C.绝对</w:t>
        <w:br/>
        <w:t>D.平均</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https://d.book118.com/967124135116006051</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67124135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