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套结机项目规划设计方案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47" w:history="1">
        <w:r>
          <w:rPr>
            <w:rFonts w:ascii="仿宋" w:eastAsia="仿宋" w:hAnsi="仿宋" w:cs="仿宋" w:hint="eastAsia"/>
            <w:lang w:eastAsia="zh-CN"/>
          </w:rPr>
          <w:t>前言</w:t>
        </w:r>
        <w:r>
          <w:tab/>
        </w:r>
        <w:r>
          <w:fldChar w:fldCharType="begin"/>
        </w:r>
        <w:r>
          <w:instrText xml:space="preserve"> PAGEREF _Toc5047 \h </w:instrText>
        </w:r>
        <w:r>
          <w:fldChar w:fldCharType="separate"/>
        </w:r>
        <w:r>
          <w:t>3</w:t>
        </w:r>
        <w:r>
          <w:fldChar w:fldCharType="end"/>
        </w:r>
      </w:hyperlink>
    </w:p>
    <w:p>
      <w:pPr>
        <w:pStyle w:val="TOC1"/>
        <w:tabs>
          <w:tab w:val="right" w:leader="dot" w:pos="8306"/>
        </w:tabs>
      </w:pPr>
      <w:hyperlink w:anchor="_Toc4661" w:history="1">
        <w:r>
          <w:rPr>
            <w:rFonts w:ascii="仿宋" w:eastAsia="仿宋" w:hAnsi="仿宋" w:cs="仿宋" w:hint="eastAsia"/>
            <w:lang w:eastAsia="zh-CN"/>
          </w:rPr>
          <w:t>一、工艺说明</w:t>
        </w:r>
        <w:r>
          <w:tab/>
        </w:r>
        <w:r>
          <w:fldChar w:fldCharType="begin"/>
        </w:r>
        <w:r>
          <w:instrText xml:space="preserve"> PAGEREF _Toc4661 \h </w:instrText>
        </w:r>
        <w:r>
          <w:fldChar w:fldCharType="separate"/>
        </w:r>
        <w:r>
          <w:t>3</w:t>
        </w:r>
        <w:r>
          <w:fldChar w:fldCharType="end"/>
        </w:r>
      </w:hyperlink>
    </w:p>
    <w:p>
      <w:pPr>
        <w:pStyle w:val="TOC2"/>
        <w:tabs>
          <w:tab w:val="right" w:leader="dot" w:pos="8306"/>
        </w:tabs>
      </w:pPr>
      <w:hyperlink w:anchor="_Toc13241" w:history="1">
        <w:r>
          <w:rPr>
            <w:rFonts w:ascii="仿宋" w:eastAsia="仿宋" w:hAnsi="仿宋" w:cs="仿宋" w:hint="eastAsia"/>
            <w:lang w:eastAsia="zh-CN"/>
          </w:rPr>
          <w:t>(一)、技术管理特点</w:t>
        </w:r>
        <w:r>
          <w:tab/>
        </w:r>
        <w:r>
          <w:fldChar w:fldCharType="begin"/>
        </w:r>
        <w:r>
          <w:instrText xml:space="preserve"> PAGEREF _Toc13241 \h </w:instrText>
        </w:r>
        <w:r>
          <w:fldChar w:fldCharType="separate"/>
        </w:r>
        <w:r>
          <w:t>3</w:t>
        </w:r>
        <w:r>
          <w:fldChar w:fldCharType="end"/>
        </w:r>
      </w:hyperlink>
    </w:p>
    <w:p>
      <w:pPr>
        <w:pStyle w:val="TOC2"/>
        <w:tabs>
          <w:tab w:val="right" w:leader="dot" w:pos="8306"/>
        </w:tabs>
      </w:pPr>
      <w:hyperlink w:anchor="_Toc5343" w:history="1">
        <w:r>
          <w:rPr>
            <w:rFonts w:ascii="仿宋" w:eastAsia="仿宋" w:hAnsi="仿宋" w:cs="仿宋" w:hint="eastAsia"/>
            <w:lang w:eastAsia="zh-CN"/>
          </w:rPr>
          <w:t>(二)、套结机项目工艺技术设计方案</w:t>
        </w:r>
        <w:r>
          <w:tab/>
        </w:r>
        <w:r>
          <w:fldChar w:fldCharType="begin"/>
        </w:r>
        <w:r>
          <w:instrText xml:space="preserve"> PAGEREF _Toc5343 \h </w:instrText>
        </w:r>
        <w:r>
          <w:fldChar w:fldCharType="separate"/>
        </w:r>
        <w:r>
          <w:t>4</w:t>
        </w:r>
        <w:r>
          <w:fldChar w:fldCharType="end"/>
        </w:r>
      </w:hyperlink>
    </w:p>
    <w:p>
      <w:pPr>
        <w:pStyle w:val="TOC2"/>
        <w:tabs>
          <w:tab w:val="right" w:leader="dot" w:pos="8306"/>
        </w:tabs>
      </w:pPr>
      <w:hyperlink w:anchor="_Toc2632" w:history="1">
        <w:r>
          <w:rPr>
            <w:rFonts w:ascii="仿宋" w:eastAsia="仿宋" w:hAnsi="仿宋" w:cs="仿宋" w:hint="eastAsia"/>
            <w:lang w:eastAsia="zh-CN"/>
          </w:rPr>
          <w:t>(三)、设备选型方案</w:t>
        </w:r>
        <w:r>
          <w:tab/>
        </w:r>
        <w:r>
          <w:fldChar w:fldCharType="begin"/>
        </w:r>
        <w:r>
          <w:instrText xml:space="preserve"> PAGEREF _Toc2632 \h </w:instrText>
        </w:r>
        <w:r>
          <w:fldChar w:fldCharType="separate"/>
        </w:r>
        <w:r>
          <w:t>5</w:t>
        </w:r>
        <w:r>
          <w:fldChar w:fldCharType="end"/>
        </w:r>
      </w:hyperlink>
    </w:p>
    <w:p>
      <w:pPr>
        <w:pStyle w:val="TOC1"/>
        <w:tabs>
          <w:tab w:val="right" w:leader="dot" w:pos="8306"/>
        </w:tabs>
      </w:pPr>
      <w:hyperlink w:anchor="_Toc25005" w:history="1">
        <w:r>
          <w:rPr>
            <w:rFonts w:ascii="仿宋" w:eastAsia="仿宋" w:hAnsi="仿宋" w:cs="仿宋" w:hint="eastAsia"/>
            <w:lang w:eastAsia="zh-CN"/>
          </w:rPr>
          <w:t>二、套结机项目选址可行性分析</w:t>
        </w:r>
        <w:r>
          <w:tab/>
        </w:r>
        <w:r>
          <w:fldChar w:fldCharType="begin"/>
        </w:r>
        <w:r>
          <w:instrText xml:space="preserve"> PAGEREF _Toc25005 \h </w:instrText>
        </w:r>
        <w:r>
          <w:fldChar w:fldCharType="separate"/>
        </w:r>
        <w:r>
          <w:t>7</w:t>
        </w:r>
        <w:r>
          <w:fldChar w:fldCharType="end"/>
        </w:r>
      </w:hyperlink>
    </w:p>
    <w:p>
      <w:pPr>
        <w:pStyle w:val="TOC2"/>
        <w:tabs>
          <w:tab w:val="right" w:leader="dot" w:pos="8306"/>
        </w:tabs>
      </w:pPr>
      <w:hyperlink w:anchor="_Toc28175" w:history="1">
        <w:r>
          <w:rPr>
            <w:rFonts w:ascii="仿宋" w:eastAsia="仿宋" w:hAnsi="仿宋" w:cs="仿宋" w:hint="eastAsia"/>
            <w:lang w:eastAsia="zh-CN"/>
          </w:rPr>
          <w:t>(一)、套结机项目选址</w:t>
        </w:r>
        <w:r>
          <w:tab/>
        </w:r>
        <w:r>
          <w:fldChar w:fldCharType="begin"/>
        </w:r>
        <w:r>
          <w:instrText xml:space="preserve"> PAGEREF _Toc28175 \h </w:instrText>
        </w:r>
        <w:r>
          <w:fldChar w:fldCharType="separate"/>
        </w:r>
        <w:r>
          <w:t>7</w:t>
        </w:r>
        <w:r>
          <w:fldChar w:fldCharType="end"/>
        </w:r>
      </w:hyperlink>
    </w:p>
    <w:p>
      <w:pPr>
        <w:pStyle w:val="TOC2"/>
        <w:tabs>
          <w:tab w:val="right" w:leader="dot" w:pos="8306"/>
        </w:tabs>
      </w:pPr>
      <w:hyperlink w:anchor="_Toc9447" w:history="1">
        <w:r>
          <w:rPr>
            <w:rFonts w:ascii="仿宋" w:eastAsia="仿宋" w:hAnsi="仿宋" w:cs="仿宋" w:hint="eastAsia"/>
            <w:lang w:eastAsia="zh-CN"/>
          </w:rPr>
          <w:t>(二)、用地控制指标</w:t>
        </w:r>
        <w:r>
          <w:tab/>
        </w:r>
        <w:r>
          <w:fldChar w:fldCharType="begin"/>
        </w:r>
        <w:r>
          <w:instrText xml:space="preserve"> PAGEREF _Toc9447 \h </w:instrText>
        </w:r>
        <w:r>
          <w:fldChar w:fldCharType="separate"/>
        </w:r>
        <w:r>
          <w:t>7</w:t>
        </w:r>
        <w:r>
          <w:fldChar w:fldCharType="end"/>
        </w:r>
      </w:hyperlink>
    </w:p>
    <w:p>
      <w:pPr>
        <w:pStyle w:val="TOC2"/>
        <w:tabs>
          <w:tab w:val="right" w:leader="dot" w:pos="8306"/>
        </w:tabs>
      </w:pPr>
      <w:hyperlink w:anchor="_Toc29017" w:history="1">
        <w:r>
          <w:rPr>
            <w:rFonts w:ascii="仿宋" w:eastAsia="仿宋" w:hAnsi="仿宋" w:cs="仿宋" w:hint="eastAsia"/>
            <w:lang w:eastAsia="zh-CN"/>
          </w:rPr>
          <w:t>(三)、节约用地措施</w:t>
        </w:r>
        <w:r>
          <w:tab/>
        </w:r>
        <w:r>
          <w:fldChar w:fldCharType="begin"/>
        </w:r>
        <w:r>
          <w:instrText xml:space="preserve"> PAGEREF _Toc29017 \h </w:instrText>
        </w:r>
        <w:r>
          <w:fldChar w:fldCharType="separate"/>
        </w:r>
        <w:r>
          <w:t>9</w:t>
        </w:r>
        <w:r>
          <w:fldChar w:fldCharType="end"/>
        </w:r>
      </w:hyperlink>
    </w:p>
    <w:p>
      <w:pPr>
        <w:pStyle w:val="TOC2"/>
        <w:tabs>
          <w:tab w:val="right" w:leader="dot" w:pos="8306"/>
        </w:tabs>
      </w:pPr>
      <w:hyperlink w:anchor="_Toc27202" w:history="1">
        <w:r>
          <w:rPr>
            <w:rFonts w:ascii="仿宋" w:eastAsia="仿宋" w:hAnsi="仿宋" w:cs="仿宋" w:hint="eastAsia"/>
            <w:lang w:eastAsia="zh-CN"/>
          </w:rPr>
          <w:t>(四)、总图布置方案</w:t>
        </w:r>
        <w:r>
          <w:tab/>
        </w:r>
        <w:r>
          <w:fldChar w:fldCharType="begin"/>
        </w:r>
        <w:r>
          <w:instrText xml:space="preserve"> PAGEREF _Toc27202 \h </w:instrText>
        </w:r>
        <w:r>
          <w:fldChar w:fldCharType="separate"/>
        </w:r>
        <w:r>
          <w:t>10</w:t>
        </w:r>
        <w:r>
          <w:fldChar w:fldCharType="end"/>
        </w:r>
      </w:hyperlink>
    </w:p>
    <w:p>
      <w:pPr>
        <w:pStyle w:val="TOC2"/>
        <w:tabs>
          <w:tab w:val="right" w:leader="dot" w:pos="8306"/>
        </w:tabs>
      </w:pPr>
      <w:hyperlink w:anchor="_Toc4406" w:history="1">
        <w:r>
          <w:rPr>
            <w:rFonts w:ascii="仿宋" w:eastAsia="仿宋" w:hAnsi="仿宋" w:cs="仿宋" w:hint="eastAsia"/>
            <w:lang w:eastAsia="zh-CN"/>
          </w:rPr>
          <w:t>(五)、选址综合评价</w:t>
        </w:r>
        <w:r>
          <w:tab/>
        </w:r>
        <w:r>
          <w:fldChar w:fldCharType="begin"/>
        </w:r>
        <w:r>
          <w:instrText xml:space="preserve"> PAGEREF _Toc4406 \h </w:instrText>
        </w:r>
        <w:r>
          <w:fldChar w:fldCharType="separate"/>
        </w:r>
        <w:r>
          <w:t>11</w:t>
        </w:r>
        <w:r>
          <w:fldChar w:fldCharType="end"/>
        </w:r>
      </w:hyperlink>
    </w:p>
    <w:p>
      <w:pPr>
        <w:pStyle w:val="TOC1"/>
        <w:tabs>
          <w:tab w:val="right" w:leader="dot" w:pos="8306"/>
        </w:tabs>
      </w:pPr>
      <w:hyperlink w:anchor="_Toc8701" w:history="1">
        <w:r>
          <w:rPr>
            <w:rFonts w:ascii="仿宋" w:eastAsia="仿宋" w:hAnsi="仿宋" w:cs="仿宋" w:hint="eastAsia"/>
            <w:lang w:eastAsia="zh-CN"/>
          </w:rPr>
          <w:t>三、套结机项目建设背景及必要性分析</w:t>
        </w:r>
        <w:r>
          <w:tab/>
        </w:r>
        <w:r>
          <w:fldChar w:fldCharType="begin"/>
        </w:r>
        <w:r>
          <w:instrText xml:space="preserve"> PAGEREF _Toc8701 \h </w:instrText>
        </w:r>
        <w:r>
          <w:fldChar w:fldCharType="separate"/>
        </w:r>
        <w:r>
          <w:t>12</w:t>
        </w:r>
        <w:r>
          <w:fldChar w:fldCharType="end"/>
        </w:r>
      </w:hyperlink>
    </w:p>
    <w:p>
      <w:pPr>
        <w:pStyle w:val="TOC2"/>
        <w:tabs>
          <w:tab w:val="right" w:leader="dot" w:pos="8306"/>
        </w:tabs>
      </w:pPr>
      <w:hyperlink w:anchor="_Toc28336" w:history="1">
        <w:r>
          <w:rPr>
            <w:rFonts w:ascii="仿宋" w:eastAsia="仿宋" w:hAnsi="仿宋" w:cs="仿宋" w:hint="eastAsia"/>
            <w:lang w:eastAsia="zh-CN"/>
          </w:rPr>
          <w:t>(一)、套结机项目背景分析</w:t>
        </w:r>
        <w:r>
          <w:tab/>
        </w:r>
        <w:r>
          <w:fldChar w:fldCharType="begin"/>
        </w:r>
        <w:r>
          <w:instrText xml:space="preserve"> PAGEREF _Toc28336 \h </w:instrText>
        </w:r>
        <w:r>
          <w:fldChar w:fldCharType="separate"/>
        </w:r>
        <w:r>
          <w:t>12</w:t>
        </w:r>
        <w:r>
          <w:fldChar w:fldCharType="end"/>
        </w:r>
      </w:hyperlink>
    </w:p>
    <w:p>
      <w:pPr>
        <w:pStyle w:val="TOC2"/>
        <w:tabs>
          <w:tab w:val="right" w:leader="dot" w:pos="8306"/>
        </w:tabs>
      </w:pPr>
      <w:hyperlink w:anchor="_Toc7093" w:history="1">
        <w:r>
          <w:rPr>
            <w:rFonts w:ascii="仿宋" w:eastAsia="仿宋" w:hAnsi="仿宋" w:cs="仿宋" w:hint="eastAsia"/>
            <w:lang w:eastAsia="zh-CN"/>
          </w:rPr>
          <w:t>(二)、套结机项目建设必要性分析</w:t>
        </w:r>
        <w:r>
          <w:tab/>
        </w:r>
        <w:r>
          <w:fldChar w:fldCharType="begin"/>
        </w:r>
        <w:r>
          <w:instrText xml:space="preserve"> PAGEREF _Toc7093 \h </w:instrText>
        </w:r>
        <w:r>
          <w:fldChar w:fldCharType="separate"/>
        </w:r>
        <w:r>
          <w:t>13</w:t>
        </w:r>
        <w:r>
          <w:fldChar w:fldCharType="end"/>
        </w:r>
      </w:hyperlink>
    </w:p>
    <w:p>
      <w:pPr>
        <w:pStyle w:val="TOC1"/>
        <w:tabs>
          <w:tab w:val="right" w:leader="dot" w:pos="8306"/>
        </w:tabs>
      </w:pPr>
      <w:hyperlink w:anchor="_Toc27325" w:history="1">
        <w:r>
          <w:rPr>
            <w:rFonts w:ascii="仿宋" w:eastAsia="仿宋" w:hAnsi="仿宋" w:cs="仿宋" w:hint="eastAsia"/>
            <w:lang w:eastAsia="zh-CN"/>
          </w:rPr>
          <w:t>四、套结机项目可持续发展</w:t>
        </w:r>
        <w:r>
          <w:tab/>
        </w:r>
        <w:r>
          <w:fldChar w:fldCharType="begin"/>
        </w:r>
        <w:r>
          <w:instrText xml:space="preserve"> PAGEREF _Toc27325 \h </w:instrText>
        </w:r>
        <w:r>
          <w:fldChar w:fldCharType="separate"/>
        </w:r>
        <w:r>
          <w:t>15</w:t>
        </w:r>
        <w:r>
          <w:fldChar w:fldCharType="end"/>
        </w:r>
      </w:hyperlink>
    </w:p>
    <w:p>
      <w:pPr>
        <w:pStyle w:val="TOC2"/>
        <w:tabs>
          <w:tab w:val="right" w:leader="dot" w:pos="8306"/>
        </w:tabs>
      </w:pPr>
      <w:hyperlink w:anchor="_Toc3338" w:history="1">
        <w:r>
          <w:rPr>
            <w:rFonts w:ascii="仿宋" w:eastAsia="仿宋" w:hAnsi="仿宋" w:cs="仿宋" w:hint="eastAsia"/>
            <w:lang w:eastAsia="zh-CN"/>
          </w:rPr>
          <w:t>(一)、可持续战略与实践</w:t>
        </w:r>
        <w:r>
          <w:tab/>
        </w:r>
        <w:r>
          <w:fldChar w:fldCharType="begin"/>
        </w:r>
        <w:r>
          <w:instrText xml:space="preserve"> PAGEREF _Toc3338 \h </w:instrText>
        </w:r>
        <w:r>
          <w:fldChar w:fldCharType="separate"/>
        </w:r>
        <w:r>
          <w:t>15</w:t>
        </w:r>
        <w:r>
          <w:fldChar w:fldCharType="end"/>
        </w:r>
      </w:hyperlink>
    </w:p>
    <w:p>
      <w:pPr>
        <w:pStyle w:val="TOC2"/>
        <w:tabs>
          <w:tab w:val="right" w:leader="dot" w:pos="8306"/>
        </w:tabs>
      </w:pPr>
      <w:hyperlink w:anchor="_Toc737" w:history="1">
        <w:r>
          <w:rPr>
            <w:rFonts w:ascii="仿宋" w:eastAsia="仿宋" w:hAnsi="仿宋" w:cs="仿宋" w:hint="eastAsia"/>
            <w:lang w:eastAsia="zh-CN"/>
          </w:rPr>
          <w:t>(二)、环保与社会责任</w:t>
        </w:r>
        <w:r>
          <w:tab/>
        </w:r>
        <w:r>
          <w:fldChar w:fldCharType="begin"/>
        </w:r>
        <w:r>
          <w:instrText xml:space="preserve"> PAGEREF _Toc737 \h </w:instrText>
        </w:r>
        <w:r>
          <w:fldChar w:fldCharType="separate"/>
        </w:r>
        <w:r>
          <w:t>15</w:t>
        </w:r>
        <w:r>
          <w:fldChar w:fldCharType="end"/>
        </w:r>
      </w:hyperlink>
    </w:p>
    <w:p>
      <w:pPr>
        <w:pStyle w:val="TOC1"/>
        <w:tabs>
          <w:tab w:val="right" w:leader="dot" w:pos="8306"/>
        </w:tabs>
      </w:pPr>
      <w:hyperlink w:anchor="_Toc10835" w:history="1">
        <w:r>
          <w:rPr>
            <w:rFonts w:ascii="仿宋" w:eastAsia="仿宋" w:hAnsi="仿宋" w:cs="仿宋" w:hint="eastAsia"/>
            <w:lang w:eastAsia="zh-CN"/>
          </w:rPr>
          <w:t>五、套结机项目建设单位说明</w:t>
        </w:r>
        <w:r>
          <w:tab/>
        </w:r>
        <w:r>
          <w:fldChar w:fldCharType="begin"/>
        </w:r>
        <w:r>
          <w:instrText xml:space="preserve"> PAGEREF _Toc10835 \h </w:instrText>
        </w:r>
        <w:r>
          <w:fldChar w:fldCharType="separate"/>
        </w:r>
        <w:r>
          <w:t>16</w:t>
        </w:r>
        <w:r>
          <w:fldChar w:fldCharType="end"/>
        </w:r>
      </w:hyperlink>
    </w:p>
    <w:p>
      <w:pPr>
        <w:pStyle w:val="TOC2"/>
        <w:tabs>
          <w:tab w:val="right" w:leader="dot" w:pos="8306"/>
        </w:tabs>
      </w:pPr>
      <w:hyperlink w:anchor="_Toc31628" w:history="1">
        <w:r>
          <w:rPr>
            <w:rFonts w:ascii="仿宋" w:eastAsia="仿宋" w:hAnsi="仿宋" w:cs="仿宋" w:hint="eastAsia"/>
            <w:lang w:eastAsia="zh-CN"/>
          </w:rPr>
          <w:t>(一)、套结机项目承办单位基本情况</w:t>
        </w:r>
        <w:r>
          <w:tab/>
        </w:r>
        <w:r>
          <w:fldChar w:fldCharType="begin"/>
        </w:r>
        <w:r>
          <w:instrText xml:space="preserve"> PAGEREF _Toc31628 \h </w:instrText>
        </w:r>
        <w:r>
          <w:fldChar w:fldCharType="separate"/>
        </w:r>
        <w:r>
          <w:t>16</w:t>
        </w:r>
        <w:r>
          <w:fldChar w:fldCharType="end"/>
        </w:r>
      </w:hyperlink>
    </w:p>
    <w:p>
      <w:pPr>
        <w:pStyle w:val="TOC2"/>
        <w:tabs>
          <w:tab w:val="right" w:leader="dot" w:pos="8306"/>
        </w:tabs>
      </w:pPr>
      <w:hyperlink w:anchor="_Toc18918" w:history="1">
        <w:r>
          <w:rPr>
            <w:rFonts w:ascii="仿宋" w:eastAsia="仿宋" w:hAnsi="仿宋" w:cs="仿宋" w:hint="eastAsia"/>
            <w:lang w:eastAsia="zh-CN"/>
          </w:rPr>
          <w:t>(二)、公司经济效益分析</w:t>
        </w:r>
        <w:r>
          <w:tab/>
        </w:r>
        <w:r>
          <w:fldChar w:fldCharType="begin"/>
        </w:r>
        <w:r>
          <w:instrText xml:space="preserve"> PAGEREF _Toc18918 \h </w:instrText>
        </w:r>
        <w:r>
          <w:fldChar w:fldCharType="separate"/>
        </w:r>
        <w:r>
          <w:t>17</w:t>
        </w:r>
        <w:r>
          <w:fldChar w:fldCharType="end"/>
        </w:r>
      </w:hyperlink>
    </w:p>
    <w:p>
      <w:pPr>
        <w:pStyle w:val="TOC1"/>
        <w:tabs>
          <w:tab w:val="right" w:leader="dot" w:pos="8306"/>
        </w:tabs>
      </w:pPr>
      <w:hyperlink w:anchor="_Toc3769" w:history="1">
        <w:r>
          <w:rPr>
            <w:rFonts w:ascii="仿宋" w:eastAsia="仿宋" w:hAnsi="仿宋" w:cs="仿宋" w:hint="eastAsia"/>
            <w:lang w:eastAsia="zh-CN"/>
          </w:rPr>
          <w:t>六、产品规划分析</w:t>
        </w:r>
        <w:r>
          <w:tab/>
        </w:r>
        <w:r>
          <w:fldChar w:fldCharType="begin"/>
        </w:r>
        <w:r>
          <w:instrText xml:space="preserve"> PAGEREF _Toc3769 \h </w:instrText>
        </w:r>
        <w:r>
          <w:fldChar w:fldCharType="separate"/>
        </w:r>
        <w:r>
          <w:t>18</w:t>
        </w:r>
        <w:r>
          <w:fldChar w:fldCharType="end"/>
        </w:r>
      </w:hyperlink>
    </w:p>
    <w:p>
      <w:pPr>
        <w:pStyle w:val="TOC2"/>
        <w:tabs>
          <w:tab w:val="right" w:leader="dot" w:pos="8306"/>
        </w:tabs>
      </w:pPr>
      <w:hyperlink w:anchor="_Toc3785" w:history="1">
        <w:r>
          <w:rPr>
            <w:rFonts w:ascii="仿宋" w:eastAsia="仿宋" w:hAnsi="仿宋" w:cs="仿宋" w:hint="eastAsia"/>
            <w:lang w:eastAsia="zh-CN"/>
          </w:rPr>
          <w:t>(一)、产品规划</w:t>
        </w:r>
        <w:r>
          <w:tab/>
        </w:r>
        <w:r>
          <w:fldChar w:fldCharType="begin"/>
        </w:r>
        <w:r>
          <w:instrText xml:space="preserve"> PAGEREF _Toc3785 \h </w:instrText>
        </w:r>
        <w:r>
          <w:fldChar w:fldCharType="separate"/>
        </w:r>
        <w:r>
          <w:t>18</w:t>
        </w:r>
        <w:r>
          <w:fldChar w:fldCharType="end"/>
        </w:r>
      </w:hyperlink>
    </w:p>
    <w:p>
      <w:pPr>
        <w:pStyle w:val="TOC2"/>
        <w:tabs>
          <w:tab w:val="right" w:leader="dot" w:pos="8306"/>
        </w:tabs>
      </w:pPr>
      <w:hyperlink w:anchor="_Toc18538" w:history="1">
        <w:r>
          <w:rPr>
            <w:rFonts w:ascii="仿宋" w:eastAsia="仿宋" w:hAnsi="仿宋" w:cs="仿宋" w:hint="eastAsia"/>
            <w:lang w:eastAsia="zh-CN"/>
          </w:rPr>
          <w:t>(二)、建设规模</w:t>
        </w:r>
        <w:r>
          <w:tab/>
        </w:r>
        <w:r>
          <w:fldChar w:fldCharType="begin"/>
        </w:r>
        <w:r>
          <w:instrText xml:space="preserve"> PAGEREF _Toc18538 \h </w:instrText>
        </w:r>
        <w:r>
          <w:fldChar w:fldCharType="separate"/>
        </w:r>
        <w:r>
          <w:t>19</w:t>
        </w:r>
        <w:r>
          <w:fldChar w:fldCharType="end"/>
        </w:r>
      </w:hyperlink>
    </w:p>
    <w:p>
      <w:pPr>
        <w:pStyle w:val="TOC1"/>
        <w:tabs>
          <w:tab w:val="right" w:leader="dot" w:pos="8306"/>
        </w:tabs>
      </w:pPr>
      <w:hyperlink w:anchor="_Toc15817" w:history="1">
        <w:r>
          <w:rPr>
            <w:rFonts w:ascii="仿宋" w:eastAsia="仿宋" w:hAnsi="仿宋" w:cs="仿宋" w:hint="eastAsia"/>
            <w:lang w:eastAsia="zh-CN"/>
          </w:rPr>
          <w:t>七、套结机项目环境影响分析</w:t>
        </w:r>
        <w:r>
          <w:tab/>
        </w:r>
        <w:r>
          <w:fldChar w:fldCharType="begin"/>
        </w:r>
        <w:r>
          <w:instrText xml:space="preserve"> PAGEREF _Toc15817 \h </w:instrText>
        </w:r>
        <w:r>
          <w:fldChar w:fldCharType="separate"/>
        </w:r>
        <w:r>
          <w:t>20</w:t>
        </w:r>
        <w:r>
          <w:fldChar w:fldCharType="end"/>
        </w:r>
      </w:hyperlink>
    </w:p>
    <w:p>
      <w:pPr>
        <w:pStyle w:val="TOC2"/>
        <w:tabs>
          <w:tab w:val="right" w:leader="dot" w:pos="8306"/>
        </w:tabs>
      </w:pPr>
      <w:hyperlink w:anchor="_Toc18397" w:history="1">
        <w:r>
          <w:rPr>
            <w:rFonts w:ascii="仿宋" w:eastAsia="仿宋" w:hAnsi="仿宋" w:cs="仿宋" w:hint="eastAsia"/>
            <w:lang w:eastAsia="zh-CN"/>
          </w:rPr>
          <w:t>(一)、建设区域环境质量现状</w:t>
        </w:r>
        <w:r>
          <w:tab/>
        </w:r>
        <w:r>
          <w:fldChar w:fldCharType="begin"/>
        </w:r>
        <w:r>
          <w:instrText xml:space="preserve"> PAGEREF _Toc18397 \h </w:instrText>
        </w:r>
        <w:r>
          <w:fldChar w:fldCharType="separate"/>
        </w:r>
        <w:r>
          <w:t>20</w:t>
        </w:r>
        <w:r>
          <w:fldChar w:fldCharType="end"/>
        </w:r>
      </w:hyperlink>
    </w:p>
    <w:p>
      <w:pPr>
        <w:pStyle w:val="TOC2"/>
        <w:tabs>
          <w:tab w:val="right" w:leader="dot" w:pos="8306"/>
        </w:tabs>
      </w:pPr>
      <w:hyperlink w:anchor="_Toc14394" w:history="1">
        <w:r>
          <w:rPr>
            <w:rFonts w:ascii="仿宋" w:eastAsia="仿宋" w:hAnsi="仿宋" w:cs="仿宋" w:hint="eastAsia"/>
            <w:lang w:eastAsia="zh-CN"/>
          </w:rPr>
          <w:t>(二)、建设期环境保护</w:t>
        </w:r>
        <w:r>
          <w:tab/>
        </w:r>
        <w:r>
          <w:fldChar w:fldCharType="begin"/>
        </w:r>
        <w:r>
          <w:instrText xml:space="preserve"> PAGEREF _Toc14394 \h </w:instrText>
        </w:r>
        <w:r>
          <w:fldChar w:fldCharType="separate"/>
        </w:r>
        <w:r>
          <w:t>21</w:t>
        </w:r>
        <w:r>
          <w:fldChar w:fldCharType="end"/>
        </w:r>
      </w:hyperlink>
    </w:p>
    <w:p>
      <w:pPr>
        <w:pStyle w:val="TOC2"/>
        <w:tabs>
          <w:tab w:val="right" w:leader="dot" w:pos="8306"/>
        </w:tabs>
      </w:pPr>
      <w:hyperlink w:anchor="_Toc5058" w:history="1">
        <w:r>
          <w:rPr>
            <w:rFonts w:ascii="仿宋" w:eastAsia="仿宋" w:hAnsi="仿宋" w:cs="仿宋" w:hint="eastAsia"/>
            <w:lang w:eastAsia="zh-CN"/>
          </w:rPr>
          <w:t>(三)、运营期环境保护</w:t>
        </w:r>
        <w:r>
          <w:tab/>
        </w:r>
        <w:r>
          <w:fldChar w:fldCharType="begin"/>
        </w:r>
        <w:r>
          <w:instrText xml:space="preserve"> PAGEREF _Toc5058 \h </w:instrText>
        </w:r>
        <w:r>
          <w:fldChar w:fldCharType="separate"/>
        </w:r>
        <w:r>
          <w:t>23</w:t>
        </w:r>
        <w:r>
          <w:fldChar w:fldCharType="end"/>
        </w:r>
      </w:hyperlink>
    </w:p>
    <w:p>
      <w:pPr>
        <w:pStyle w:val="TOC2"/>
        <w:tabs>
          <w:tab w:val="right" w:leader="dot" w:pos="8306"/>
        </w:tabs>
      </w:pPr>
      <w:hyperlink w:anchor="_Toc12802" w:history="1">
        <w:r>
          <w:rPr>
            <w:rFonts w:ascii="仿宋" w:eastAsia="仿宋" w:hAnsi="仿宋" w:cs="仿宋" w:hint="eastAsia"/>
            <w:lang w:eastAsia="zh-CN"/>
          </w:rPr>
          <w:t>(四)、套结机项目建设对区域经济的影响</w:t>
        </w:r>
        <w:r>
          <w:tab/>
        </w:r>
        <w:r>
          <w:fldChar w:fldCharType="begin"/>
        </w:r>
        <w:r>
          <w:instrText xml:space="preserve"> PAGEREF _Toc12802 \h </w:instrText>
        </w:r>
        <w:r>
          <w:fldChar w:fldCharType="separate"/>
        </w:r>
        <w:r>
          <w:t>24</w:t>
        </w:r>
        <w:r>
          <w:fldChar w:fldCharType="end"/>
        </w:r>
      </w:hyperlink>
    </w:p>
    <w:p>
      <w:pPr>
        <w:pStyle w:val="TOC2"/>
        <w:tabs>
          <w:tab w:val="right" w:leader="dot" w:pos="8306"/>
        </w:tabs>
      </w:pPr>
      <w:hyperlink w:anchor="_Toc24751" w:history="1">
        <w:r>
          <w:rPr>
            <w:rFonts w:ascii="仿宋" w:eastAsia="仿宋" w:hAnsi="仿宋" w:cs="仿宋" w:hint="eastAsia"/>
            <w:lang w:eastAsia="zh-CN"/>
          </w:rPr>
          <w:t>(五)、废弃物处理</w:t>
        </w:r>
        <w:r>
          <w:tab/>
        </w:r>
        <w:r>
          <w:fldChar w:fldCharType="begin"/>
        </w:r>
        <w:r>
          <w:instrText xml:space="preserve"> PAGEREF _Toc24751 \h </w:instrText>
        </w:r>
        <w:r>
          <w:fldChar w:fldCharType="separate"/>
        </w:r>
        <w:r>
          <w:t>26</w:t>
        </w:r>
        <w:r>
          <w:fldChar w:fldCharType="end"/>
        </w:r>
      </w:hyperlink>
    </w:p>
    <w:p>
      <w:pPr>
        <w:pStyle w:val="TOC2"/>
        <w:tabs>
          <w:tab w:val="right" w:leader="dot" w:pos="8306"/>
        </w:tabs>
      </w:pPr>
      <w:hyperlink w:anchor="_Toc9359" w:history="1">
        <w:r>
          <w:rPr>
            <w:rFonts w:ascii="仿宋" w:eastAsia="仿宋" w:hAnsi="仿宋" w:cs="仿宋" w:hint="eastAsia"/>
            <w:lang w:eastAsia="zh-CN"/>
          </w:rPr>
          <w:t>(六)、特殊环境影响分析</w:t>
        </w:r>
        <w:r>
          <w:tab/>
        </w:r>
        <w:r>
          <w:fldChar w:fldCharType="begin"/>
        </w:r>
        <w:r>
          <w:instrText xml:space="preserve"> PAGEREF _Toc9359 \h </w:instrText>
        </w:r>
        <w:r>
          <w:fldChar w:fldCharType="separate"/>
        </w:r>
        <w:r>
          <w:t>27</w:t>
        </w:r>
        <w:r>
          <w:fldChar w:fldCharType="end"/>
        </w:r>
      </w:hyperlink>
    </w:p>
    <w:p>
      <w:pPr>
        <w:pStyle w:val="TOC2"/>
        <w:tabs>
          <w:tab w:val="right" w:leader="dot" w:pos="8306"/>
        </w:tabs>
      </w:pPr>
      <w:hyperlink w:anchor="_Toc25766" w:history="1">
        <w:r>
          <w:rPr>
            <w:rFonts w:ascii="仿宋" w:eastAsia="仿宋" w:hAnsi="仿宋" w:cs="仿宋" w:hint="eastAsia"/>
            <w:lang w:eastAsia="zh-CN"/>
          </w:rPr>
          <w:t>(七)、清洁生产</w:t>
        </w:r>
        <w:r>
          <w:tab/>
        </w:r>
        <w:r>
          <w:fldChar w:fldCharType="begin"/>
        </w:r>
        <w:r>
          <w:instrText xml:space="preserve"> PAGEREF _Toc25766 \h </w:instrText>
        </w:r>
        <w:r>
          <w:fldChar w:fldCharType="separate"/>
        </w:r>
        <w:r>
          <w:t>28</w:t>
        </w:r>
        <w:r>
          <w:fldChar w:fldCharType="end"/>
        </w:r>
      </w:hyperlink>
    </w:p>
    <w:p>
      <w:pPr>
        <w:pStyle w:val="TOC2"/>
        <w:tabs>
          <w:tab w:val="right" w:leader="dot" w:pos="8306"/>
        </w:tabs>
      </w:pPr>
      <w:hyperlink w:anchor="_Toc20203" w:history="1">
        <w:r>
          <w:rPr>
            <w:rFonts w:ascii="仿宋" w:eastAsia="仿宋" w:hAnsi="仿宋" w:cs="仿宋" w:hint="eastAsia"/>
            <w:lang w:eastAsia="zh-CN"/>
          </w:rPr>
          <w:t>(八)、环境保护综合评价</w:t>
        </w:r>
        <w:r>
          <w:tab/>
        </w:r>
        <w:r>
          <w:fldChar w:fldCharType="begin"/>
        </w:r>
        <w:r>
          <w:instrText xml:space="preserve"> PAGEREF _Toc20203 \h </w:instrText>
        </w:r>
        <w:r>
          <w:fldChar w:fldCharType="separate"/>
        </w:r>
        <w:r>
          <w:t>29</w:t>
        </w:r>
        <w:r>
          <w:fldChar w:fldCharType="end"/>
        </w:r>
      </w:hyperlink>
    </w:p>
    <w:p>
      <w:pPr>
        <w:pStyle w:val="TOC1"/>
        <w:tabs>
          <w:tab w:val="right" w:leader="dot" w:pos="8306"/>
        </w:tabs>
      </w:pPr>
      <w:hyperlink w:anchor="_Toc26481" w:history="1">
        <w:r>
          <w:rPr>
            <w:rFonts w:ascii="仿宋" w:eastAsia="仿宋" w:hAnsi="仿宋" w:cs="仿宋" w:hint="eastAsia"/>
            <w:lang w:eastAsia="zh-CN"/>
          </w:rPr>
          <w:t>八、生产安全保护</w:t>
        </w:r>
        <w:r>
          <w:tab/>
        </w:r>
        <w:r>
          <w:fldChar w:fldCharType="begin"/>
        </w:r>
        <w:r>
          <w:instrText xml:space="preserve"> PAGEREF _Toc26481 \h </w:instrText>
        </w:r>
        <w:r>
          <w:fldChar w:fldCharType="separate"/>
        </w:r>
        <w:r>
          <w:t>30</w:t>
        </w:r>
        <w:r>
          <w:fldChar w:fldCharType="end"/>
        </w:r>
      </w:hyperlink>
    </w:p>
    <w:p>
      <w:pPr>
        <w:pStyle w:val="TOC2"/>
        <w:tabs>
          <w:tab w:val="right" w:leader="dot" w:pos="8306"/>
        </w:tabs>
      </w:pPr>
      <w:hyperlink w:anchor="_Toc21263" w:history="1">
        <w:r>
          <w:rPr>
            <w:rFonts w:ascii="仿宋" w:eastAsia="仿宋" w:hAnsi="仿宋" w:cs="仿宋" w:hint="eastAsia"/>
            <w:lang w:eastAsia="zh-CN"/>
          </w:rPr>
          <w:t>(一)、消防安全</w:t>
        </w:r>
        <w:r>
          <w:tab/>
        </w:r>
        <w:r>
          <w:fldChar w:fldCharType="begin"/>
        </w:r>
        <w:r>
          <w:instrText xml:space="preserve"> PAGEREF _Toc21263 \h </w:instrText>
        </w:r>
        <w:r>
          <w:fldChar w:fldCharType="separate"/>
        </w:r>
        <w:r>
          <w:t>30</w:t>
        </w:r>
        <w:r>
          <w:fldChar w:fldCharType="end"/>
        </w:r>
      </w:hyperlink>
    </w:p>
    <w:p>
      <w:pPr>
        <w:pStyle w:val="TOC2"/>
        <w:tabs>
          <w:tab w:val="right" w:leader="dot" w:pos="8306"/>
        </w:tabs>
      </w:pPr>
      <w:hyperlink w:anchor="_Toc32532" w:history="1">
        <w:r>
          <w:rPr>
            <w:rFonts w:ascii="仿宋" w:eastAsia="仿宋" w:hAnsi="仿宋" w:cs="仿宋" w:hint="eastAsia"/>
            <w:lang w:eastAsia="zh-CN"/>
          </w:rPr>
          <w:t>(二)、防火防爆总图布置措施</w:t>
        </w:r>
        <w:r>
          <w:tab/>
        </w:r>
        <w:r>
          <w:fldChar w:fldCharType="begin"/>
        </w:r>
        <w:r>
          <w:instrText xml:space="preserve"> PAGEREF _Toc32532 \h </w:instrText>
        </w:r>
        <w:r>
          <w:fldChar w:fldCharType="separate"/>
        </w:r>
        <w:r>
          <w:t>32</w:t>
        </w:r>
        <w:r>
          <w:fldChar w:fldCharType="end"/>
        </w:r>
      </w:hyperlink>
    </w:p>
    <w:p>
      <w:pPr>
        <w:pStyle w:val="TOC2"/>
        <w:tabs>
          <w:tab w:val="right" w:leader="dot" w:pos="8306"/>
        </w:tabs>
      </w:pPr>
      <w:hyperlink w:anchor="_Toc17180" w:history="1">
        <w:r>
          <w:rPr>
            <w:rFonts w:ascii="仿宋" w:eastAsia="仿宋" w:hAnsi="仿宋" w:cs="仿宋" w:hint="eastAsia"/>
            <w:lang w:eastAsia="zh-CN"/>
          </w:rPr>
          <w:t>(三)、自然灾害防范措施</w:t>
        </w:r>
        <w:r>
          <w:tab/>
        </w:r>
        <w:r>
          <w:fldChar w:fldCharType="begin"/>
        </w:r>
        <w:r>
          <w:instrText xml:space="preserve"> PAGEREF _Toc17180 \h </w:instrText>
        </w:r>
        <w:r>
          <w:fldChar w:fldCharType="separate"/>
        </w:r>
        <w:r>
          <w:t>32</w:t>
        </w:r>
        <w:r>
          <w:fldChar w:fldCharType="end"/>
        </w:r>
      </w:hyperlink>
    </w:p>
    <w:p>
      <w:pPr>
        <w:pStyle w:val="TOC2"/>
        <w:tabs>
          <w:tab w:val="right" w:leader="dot" w:pos="8306"/>
        </w:tabs>
      </w:pPr>
      <w:hyperlink w:anchor="_Toc8365" w:history="1">
        <w:r>
          <w:rPr>
            <w:rFonts w:ascii="仿宋" w:eastAsia="仿宋" w:hAnsi="仿宋" w:cs="仿宋" w:hint="eastAsia"/>
            <w:lang w:eastAsia="zh-CN"/>
          </w:rPr>
          <w:t>(四)、安全色及安全标志使用要求</w:t>
        </w:r>
        <w:r>
          <w:tab/>
        </w:r>
        <w:r>
          <w:fldChar w:fldCharType="begin"/>
        </w:r>
        <w:r>
          <w:instrText xml:space="preserve"> PAGEREF _Toc8365 \h </w:instrText>
        </w:r>
        <w:r>
          <w:fldChar w:fldCharType="separate"/>
        </w:r>
        <w:r>
          <w:t>33</w:t>
        </w:r>
        <w:r>
          <w:fldChar w:fldCharType="end"/>
        </w:r>
      </w:hyperlink>
    </w:p>
    <w:p>
      <w:pPr>
        <w:pStyle w:val="TOC2"/>
        <w:tabs>
          <w:tab w:val="right" w:leader="dot" w:pos="8306"/>
        </w:tabs>
      </w:pPr>
      <w:hyperlink w:anchor="_Toc17711" w:history="1">
        <w:r>
          <w:rPr>
            <w:rFonts w:ascii="仿宋" w:eastAsia="仿宋" w:hAnsi="仿宋" w:cs="仿宋" w:hint="eastAsia"/>
            <w:lang w:eastAsia="zh-CN"/>
          </w:rPr>
          <w:t>(五)、防尘防毒措施</w:t>
        </w:r>
        <w:r>
          <w:tab/>
        </w:r>
        <w:r>
          <w:fldChar w:fldCharType="begin"/>
        </w:r>
        <w:r>
          <w:instrText xml:space="preserve"> PAGEREF _Toc17711 \h </w:instrText>
        </w:r>
        <w:r>
          <w:fldChar w:fldCharType="separate"/>
        </w:r>
        <w:r>
          <w:t>34</w:t>
        </w:r>
        <w:r>
          <w:fldChar w:fldCharType="end"/>
        </w:r>
      </w:hyperlink>
    </w:p>
    <w:p>
      <w:pPr>
        <w:pStyle w:val="TOC2"/>
        <w:tabs>
          <w:tab w:val="right" w:leader="dot" w:pos="8306"/>
        </w:tabs>
      </w:pPr>
      <w:hyperlink w:anchor="_Toc12664" w:history="1">
        <w:r>
          <w:rPr>
            <w:rFonts w:ascii="仿宋" w:eastAsia="仿宋" w:hAnsi="仿宋" w:cs="仿宋" w:hint="eastAsia"/>
            <w:lang w:eastAsia="zh-CN"/>
          </w:rPr>
          <w:t>(六)、防静电、触电防护及防雷措施</w:t>
        </w:r>
        <w:r>
          <w:tab/>
        </w:r>
        <w:r>
          <w:fldChar w:fldCharType="begin"/>
        </w:r>
        <w:r>
          <w:instrText xml:space="preserve"> PAGEREF _Toc12664 \h </w:instrText>
        </w:r>
        <w:r>
          <w:fldChar w:fldCharType="separate"/>
        </w:r>
        <w:r>
          <w:t>35</w:t>
        </w:r>
        <w:r>
          <w:fldChar w:fldCharType="end"/>
        </w:r>
      </w:hyperlink>
    </w:p>
    <w:p>
      <w:pPr>
        <w:pStyle w:val="TOC2"/>
        <w:tabs>
          <w:tab w:val="right" w:leader="dot" w:pos="8306"/>
        </w:tabs>
      </w:pPr>
      <w:hyperlink w:anchor="_Toc27359" w:history="1">
        <w:r>
          <w:rPr>
            <w:rFonts w:ascii="仿宋" w:eastAsia="仿宋" w:hAnsi="仿宋" w:cs="仿宋" w:hint="eastAsia"/>
            <w:lang w:eastAsia="zh-CN"/>
          </w:rPr>
          <w:t>(七)、机械设备安全保障措施</w:t>
        </w:r>
        <w:r>
          <w:tab/>
        </w:r>
        <w:r>
          <w:fldChar w:fldCharType="begin"/>
        </w:r>
        <w:r>
          <w:instrText xml:space="preserve"> PAGEREF _Toc27359 \h </w:instrText>
        </w:r>
        <w:r>
          <w:fldChar w:fldCharType="separate"/>
        </w:r>
        <w:r>
          <w:t>37</w:t>
        </w:r>
        <w:r>
          <w:fldChar w:fldCharType="end"/>
        </w:r>
      </w:hyperlink>
    </w:p>
    <w:p>
      <w:pPr>
        <w:pStyle w:val="TOC1"/>
        <w:tabs>
          <w:tab w:val="right" w:leader="dot" w:pos="8306"/>
        </w:tabs>
      </w:pPr>
      <w:hyperlink w:anchor="_Toc24788" w:history="1">
        <w:r>
          <w:rPr>
            <w:rFonts w:ascii="仿宋" w:eastAsia="仿宋" w:hAnsi="仿宋" w:cs="仿宋" w:hint="eastAsia"/>
            <w:lang w:eastAsia="zh-CN"/>
          </w:rPr>
          <w:t>九、套结机项目财务管理</w:t>
        </w:r>
        <w:r>
          <w:tab/>
        </w:r>
        <w:r>
          <w:fldChar w:fldCharType="begin"/>
        </w:r>
        <w:r>
          <w:instrText xml:space="preserve"> PAGEREF _Toc24788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7" w:history="1">
        <w:r>
          <w:rPr>
            <w:rFonts w:ascii="仿宋" w:eastAsia="仿宋" w:hAnsi="仿宋" w:cs="仿宋" w:hint="eastAsia"/>
            <w:lang w:eastAsia="zh-CN"/>
          </w:rPr>
          <w:t>(一)、资金需求大</w:t>
        </w:r>
        <w:r>
          <w:tab/>
        </w:r>
        <w:r>
          <w:fldChar w:fldCharType="begin"/>
        </w:r>
        <w:r>
          <w:instrText xml:space="preserve"> PAGEREF _Toc427 \h </w:instrText>
        </w:r>
        <w:r>
          <w:fldChar w:fldCharType="separate"/>
        </w:r>
        <w:r>
          <w:t>38</w:t>
        </w:r>
        <w:r>
          <w:fldChar w:fldCharType="end"/>
        </w:r>
      </w:hyperlink>
    </w:p>
    <w:p>
      <w:pPr>
        <w:pStyle w:val="TOC2"/>
        <w:tabs>
          <w:tab w:val="right" w:leader="dot" w:pos="8306"/>
        </w:tabs>
      </w:pPr>
      <w:hyperlink w:anchor="_Toc7027" w:history="1">
        <w:r>
          <w:rPr>
            <w:rFonts w:ascii="仿宋" w:eastAsia="仿宋" w:hAnsi="仿宋" w:cs="仿宋" w:hint="eastAsia"/>
            <w:lang w:eastAsia="zh-CN"/>
          </w:rPr>
          <w:t>(二)、研发周期长</w:t>
        </w:r>
        <w:r>
          <w:tab/>
        </w:r>
        <w:r>
          <w:fldChar w:fldCharType="begin"/>
        </w:r>
        <w:r>
          <w:instrText xml:space="preserve"> PAGEREF _Toc7027 \h </w:instrText>
        </w:r>
        <w:r>
          <w:fldChar w:fldCharType="separate"/>
        </w:r>
        <w:r>
          <w:t>39</w:t>
        </w:r>
        <w:r>
          <w:fldChar w:fldCharType="end"/>
        </w:r>
      </w:hyperlink>
    </w:p>
    <w:p>
      <w:pPr>
        <w:pStyle w:val="TOC2"/>
        <w:tabs>
          <w:tab w:val="right" w:leader="dot" w:pos="8306"/>
        </w:tabs>
      </w:pPr>
      <w:hyperlink w:anchor="_Toc3044" w:history="1">
        <w:r>
          <w:rPr>
            <w:rFonts w:ascii="仿宋" w:eastAsia="仿宋" w:hAnsi="仿宋" w:cs="仿宋" w:hint="eastAsia"/>
            <w:lang w:eastAsia="zh-CN"/>
          </w:rPr>
          <w:t>(三)、市场风险大</w:t>
        </w:r>
        <w:r>
          <w:tab/>
        </w:r>
        <w:r>
          <w:fldChar w:fldCharType="begin"/>
        </w:r>
        <w:r>
          <w:instrText xml:space="preserve"> PAGEREF _Toc3044 \h </w:instrText>
        </w:r>
        <w:r>
          <w:fldChar w:fldCharType="separate"/>
        </w:r>
        <w:r>
          <w:t>40</w:t>
        </w:r>
        <w:r>
          <w:fldChar w:fldCharType="end"/>
        </w:r>
      </w:hyperlink>
    </w:p>
    <w:p>
      <w:pPr>
        <w:pStyle w:val="TOC2"/>
        <w:tabs>
          <w:tab w:val="right" w:leader="dot" w:pos="8306"/>
        </w:tabs>
      </w:pPr>
      <w:hyperlink w:anchor="_Toc10533" w:history="1">
        <w:r>
          <w:rPr>
            <w:rFonts w:ascii="仿宋" w:eastAsia="仿宋" w:hAnsi="仿宋" w:cs="仿宋" w:hint="eastAsia"/>
            <w:lang w:eastAsia="zh-CN"/>
          </w:rPr>
          <w:t>(四)、利润率高</w:t>
        </w:r>
        <w:r>
          <w:tab/>
        </w:r>
        <w:r>
          <w:fldChar w:fldCharType="begin"/>
        </w:r>
        <w:r>
          <w:instrText xml:space="preserve"> PAGEREF _Toc10533 \h </w:instrText>
        </w:r>
        <w:r>
          <w:fldChar w:fldCharType="separate"/>
        </w:r>
        <w:r>
          <w:t>43</w:t>
        </w:r>
        <w:r>
          <w:fldChar w:fldCharType="end"/>
        </w:r>
      </w:hyperlink>
    </w:p>
    <w:p>
      <w:pPr>
        <w:pStyle w:val="TOC1"/>
        <w:tabs>
          <w:tab w:val="right" w:leader="dot" w:pos="8306"/>
        </w:tabs>
      </w:pPr>
      <w:hyperlink w:anchor="_Toc19925" w:history="1">
        <w:r>
          <w:rPr>
            <w:rFonts w:ascii="仿宋" w:eastAsia="仿宋" w:hAnsi="仿宋" w:cs="仿宋" w:hint="eastAsia"/>
            <w:lang w:eastAsia="zh-CN"/>
          </w:rPr>
          <w:t>十、套结机项目经营效益</w:t>
        </w:r>
        <w:r>
          <w:tab/>
        </w:r>
        <w:r>
          <w:fldChar w:fldCharType="begin"/>
        </w:r>
        <w:r>
          <w:instrText xml:space="preserve"> PAGEREF _Toc19925 \h </w:instrText>
        </w:r>
        <w:r>
          <w:fldChar w:fldCharType="separate"/>
        </w:r>
        <w:r>
          <w:t>45</w:t>
        </w:r>
        <w:r>
          <w:fldChar w:fldCharType="end"/>
        </w:r>
      </w:hyperlink>
    </w:p>
    <w:p>
      <w:pPr>
        <w:pStyle w:val="TOC2"/>
        <w:tabs>
          <w:tab w:val="right" w:leader="dot" w:pos="8306"/>
        </w:tabs>
      </w:pPr>
      <w:hyperlink w:anchor="_Toc20955" w:history="1">
        <w:r>
          <w:rPr>
            <w:rFonts w:ascii="仿宋" w:eastAsia="仿宋" w:hAnsi="仿宋" w:cs="仿宋" w:hint="eastAsia"/>
            <w:lang w:eastAsia="zh-CN"/>
          </w:rPr>
          <w:t>(一)、经济评价财务测算</w:t>
        </w:r>
        <w:r>
          <w:tab/>
        </w:r>
        <w:r>
          <w:fldChar w:fldCharType="begin"/>
        </w:r>
        <w:r>
          <w:instrText xml:space="preserve"> PAGEREF _Toc20955 \h </w:instrText>
        </w:r>
        <w:r>
          <w:fldChar w:fldCharType="separate"/>
        </w:r>
        <w:r>
          <w:t>45</w:t>
        </w:r>
        <w:r>
          <w:fldChar w:fldCharType="end"/>
        </w:r>
      </w:hyperlink>
    </w:p>
    <w:p>
      <w:pPr>
        <w:pStyle w:val="TOC2"/>
        <w:tabs>
          <w:tab w:val="right" w:leader="dot" w:pos="8306"/>
        </w:tabs>
      </w:pPr>
      <w:hyperlink w:anchor="_Toc31030" w:history="1">
        <w:r>
          <w:rPr>
            <w:rFonts w:ascii="仿宋" w:eastAsia="仿宋" w:hAnsi="仿宋" w:cs="仿宋" w:hint="eastAsia"/>
            <w:lang w:eastAsia="zh-CN"/>
          </w:rPr>
          <w:t>(二)、套结机项目盈利能力分析</w:t>
        </w:r>
        <w:r>
          <w:tab/>
        </w:r>
        <w:r>
          <w:fldChar w:fldCharType="begin"/>
        </w:r>
        <w:r>
          <w:instrText xml:space="preserve"> PAGEREF _Toc31030 \h </w:instrText>
        </w:r>
        <w:r>
          <w:fldChar w:fldCharType="separate"/>
        </w:r>
        <w:r>
          <w:t>46</w:t>
        </w:r>
        <w:r>
          <w:fldChar w:fldCharType="end"/>
        </w:r>
      </w:hyperlink>
    </w:p>
    <w:p>
      <w:pPr>
        <w:pStyle w:val="TOC1"/>
        <w:tabs>
          <w:tab w:val="right" w:leader="dot" w:pos="8306"/>
        </w:tabs>
      </w:pPr>
      <w:hyperlink w:anchor="_Toc3024" w:history="1">
        <w:r>
          <w:rPr>
            <w:rFonts w:ascii="仿宋" w:eastAsia="仿宋" w:hAnsi="仿宋" w:cs="仿宋" w:hint="eastAsia"/>
            <w:lang w:eastAsia="zh-CN"/>
          </w:rPr>
          <w:t>十一、套结机项目计划安排</w:t>
        </w:r>
        <w:r>
          <w:tab/>
        </w:r>
        <w:r>
          <w:fldChar w:fldCharType="begin"/>
        </w:r>
        <w:r>
          <w:instrText xml:space="preserve"> PAGEREF _Toc3024 \h </w:instrText>
        </w:r>
        <w:r>
          <w:fldChar w:fldCharType="separate"/>
        </w:r>
        <w:r>
          <w:t>47</w:t>
        </w:r>
        <w:r>
          <w:fldChar w:fldCharType="end"/>
        </w:r>
      </w:hyperlink>
    </w:p>
    <w:p>
      <w:pPr>
        <w:pStyle w:val="TOC2"/>
        <w:tabs>
          <w:tab w:val="right" w:leader="dot" w:pos="8306"/>
        </w:tabs>
      </w:pPr>
      <w:hyperlink w:anchor="_Toc4397" w:history="1">
        <w:r>
          <w:rPr>
            <w:rFonts w:ascii="仿宋" w:eastAsia="仿宋" w:hAnsi="仿宋" w:cs="仿宋" w:hint="eastAsia"/>
            <w:lang w:eastAsia="zh-CN"/>
          </w:rPr>
          <w:t>(一)、建设周期</w:t>
        </w:r>
        <w:r>
          <w:tab/>
        </w:r>
        <w:r>
          <w:fldChar w:fldCharType="begin"/>
        </w:r>
        <w:r>
          <w:instrText xml:space="preserve"> PAGEREF _Toc4397 \h </w:instrText>
        </w:r>
        <w:r>
          <w:fldChar w:fldCharType="separate"/>
        </w:r>
        <w:r>
          <w:t>47</w:t>
        </w:r>
        <w:r>
          <w:fldChar w:fldCharType="end"/>
        </w:r>
      </w:hyperlink>
    </w:p>
    <w:p>
      <w:pPr>
        <w:pStyle w:val="TOC2"/>
        <w:tabs>
          <w:tab w:val="right" w:leader="dot" w:pos="8306"/>
        </w:tabs>
      </w:pPr>
      <w:hyperlink w:anchor="_Toc1027" w:history="1">
        <w:r>
          <w:rPr>
            <w:rFonts w:ascii="仿宋" w:eastAsia="仿宋" w:hAnsi="仿宋" w:cs="仿宋" w:hint="eastAsia"/>
            <w:lang w:eastAsia="zh-CN"/>
          </w:rPr>
          <w:t>(二)、建设进度</w:t>
        </w:r>
        <w:r>
          <w:tab/>
        </w:r>
        <w:r>
          <w:fldChar w:fldCharType="begin"/>
        </w:r>
        <w:r>
          <w:instrText xml:space="preserve"> PAGEREF _Toc1027 \h </w:instrText>
        </w:r>
        <w:r>
          <w:fldChar w:fldCharType="separate"/>
        </w:r>
        <w:r>
          <w:t>48</w:t>
        </w:r>
        <w:r>
          <w:fldChar w:fldCharType="end"/>
        </w:r>
      </w:hyperlink>
    </w:p>
    <w:p>
      <w:pPr>
        <w:pStyle w:val="TOC2"/>
        <w:tabs>
          <w:tab w:val="right" w:leader="dot" w:pos="8306"/>
        </w:tabs>
      </w:pPr>
      <w:hyperlink w:anchor="_Toc13166" w:history="1">
        <w:r>
          <w:rPr>
            <w:rFonts w:ascii="仿宋" w:eastAsia="仿宋" w:hAnsi="仿宋" w:cs="仿宋" w:hint="eastAsia"/>
            <w:lang w:eastAsia="zh-CN"/>
          </w:rPr>
          <w:t>(三)、进度安排注意事项</w:t>
        </w:r>
        <w:r>
          <w:tab/>
        </w:r>
        <w:r>
          <w:fldChar w:fldCharType="begin"/>
        </w:r>
        <w:r>
          <w:instrText xml:space="preserve"> PAGEREF _Toc13166 \h </w:instrText>
        </w:r>
        <w:r>
          <w:fldChar w:fldCharType="separate"/>
        </w:r>
        <w:r>
          <w:t>49</w:t>
        </w:r>
        <w:r>
          <w:fldChar w:fldCharType="end"/>
        </w:r>
      </w:hyperlink>
    </w:p>
    <w:p>
      <w:pPr>
        <w:pStyle w:val="TOC2"/>
        <w:tabs>
          <w:tab w:val="right" w:leader="dot" w:pos="8306"/>
        </w:tabs>
      </w:pPr>
      <w:hyperlink w:anchor="_Toc7004" w:history="1">
        <w:r>
          <w:rPr>
            <w:rFonts w:ascii="仿宋" w:eastAsia="仿宋" w:hAnsi="仿宋" w:cs="仿宋" w:hint="eastAsia"/>
            <w:lang w:eastAsia="zh-CN"/>
          </w:rPr>
          <w:t>(四)、人力资源配置</w:t>
        </w:r>
        <w:r>
          <w:tab/>
        </w:r>
        <w:r>
          <w:fldChar w:fldCharType="begin"/>
        </w:r>
        <w:r>
          <w:instrText xml:space="preserve"> PAGEREF _Toc7004 \h </w:instrText>
        </w:r>
        <w:r>
          <w:fldChar w:fldCharType="separate"/>
        </w:r>
        <w:r>
          <w:t>50</w:t>
        </w:r>
        <w:r>
          <w:fldChar w:fldCharType="end"/>
        </w:r>
      </w:hyperlink>
    </w:p>
    <w:p>
      <w:pPr>
        <w:pStyle w:val="TOC1"/>
        <w:tabs>
          <w:tab w:val="right" w:leader="dot" w:pos="8306"/>
        </w:tabs>
      </w:pPr>
      <w:hyperlink w:anchor="_Toc5939" w:history="1">
        <w:r>
          <w:rPr>
            <w:rFonts w:ascii="仿宋" w:eastAsia="仿宋" w:hAnsi="仿宋" w:cs="仿宋" w:hint="eastAsia"/>
            <w:lang w:eastAsia="zh-CN"/>
          </w:rPr>
          <w:t>十二、套结机项目人力资源培养与发展</w:t>
        </w:r>
        <w:r>
          <w:tab/>
        </w:r>
        <w:r>
          <w:fldChar w:fldCharType="begin"/>
        </w:r>
        <w:r>
          <w:instrText xml:space="preserve"> PAGEREF _Toc5939 \h </w:instrText>
        </w:r>
        <w:r>
          <w:fldChar w:fldCharType="separate"/>
        </w:r>
        <w:r>
          <w:t>51</w:t>
        </w:r>
        <w:r>
          <w:fldChar w:fldCharType="end"/>
        </w:r>
      </w:hyperlink>
    </w:p>
    <w:p>
      <w:pPr>
        <w:pStyle w:val="TOC2"/>
        <w:tabs>
          <w:tab w:val="right" w:leader="dot" w:pos="8306"/>
        </w:tabs>
      </w:pPr>
      <w:hyperlink w:anchor="_Toc1596" w:history="1">
        <w:r>
          <w:rPr>
            <w:rFonts w:ascii="仿宋" w:eastAsia="仿宋" w:hAnsi="仿宋" w:cs="仿宋" w:hint="eastAsia"/>
            <w:lang w:eastAsia="zh-CN"/>
          </w:rPr>
          <w:t>(一)、人才需求与规划</w:t>
        </w:r>
        <w:r>
          <w:tab/>
        </w:r>
        <w:r>
          <w:fldChar w:fldCharType="begin"/>
        </w:r>
        <w:r>
          <w:instrText xml:space="preserve"> PAGEREF _Toc1596 \h </w:instrText>
        </w:r>
        <w:r>
          <w:fldChar w:fldCharType="separate"/>
        </w:r>
        <w:r>
          <w:t>51</w:t>
        </w:r>
        <w:r>
          <w:fldChar w:fldCharType="end"/>
        </w:r>
      </w:hyperlink>
    </w:p>
    <w:p>
      <w:pPr>
        <w:pStyle w:val="TOC2"/>
        <w:tabs>
          <w:tab w:val="right" w:leader="dot" w:pos="8306"/>
        </w:tabs>
      </w:pPr>
      <w:hyperlink w:anchor="_Toc22823" w:history="1">
        <w:r>
          <w:rPr>
            <w:rFonts w:ascii="仿宋" w:eastAsia="仿宋" w:hAnsi="仿宋" w:cs="仿宋" w:hint="eastAsia"/>
            <w:lang w:eastAsia="zh-CN"/>
          </w:rPr>
          <w:t>(二)、培训与发展计划</w:t>
        </w:r>
        <w:r>
          <w:tab/>
        </w:r>
        <w:r>
          <w:fldChar w:fldCharType="begin"/>
        </w:r>
        <w:r>
          <w:instrText xml:space="preserve"> PAGEREF _Toc22823 \h </w:instrText>
        </w:r>
        <w:r>
          <w:fldChar w:fldCharType="separate"/>
        </w:r>
        <w:r>
          <w:t>52</w:t>
        </w:r>
        <w:r>
          <w:fldChar w:fldCharType="end"/>
        </w:r>
      </w:hyperlink>
    </w:p>
    <w:p>
      <w:pPr>
        <w:pStyle w:val="TOC1"/>
        <w:tabs>
          <w:tab w:val="right" w:leader="dot" w:pos="8306"/>
        </w:tabs>
      </w:pPr>
      <w:hyperlink w:anchor="_Toc26950" w:history="1">
        <w:r>
          <w:rPr>
            <w:rFonts w:ascii="仿宋" w:eastAsia="仿宋" w:hAnsi="仿宋" w:cs="仿宋" w:hint="eastAsia"/>
            <w:lang w:eastAsia="zh-CN"/>
          </w:rPr>
          <w:t>十三、风险识别与分类</w:t>
        </w:r>
        <w:r>
          <w:tab/>
        </w:r>
        <w:r>
          <w:fldChar w:fldCharType="begin"/>
        </w:r>
        <w:r>
          <w:instrText xml:space="preserve"> PAGEREF _Toc26950 \h </w:instrText>
        </w:r>
        <w:r>
          <w:fldChar w:fldCharType="separate"/>
        </w:r>
        <w:r>
          <w:t>52</w:t>
        </w:r>
        <w:r>
          <w:fldChar w:fldCharType="end"/>
        </w:r>
      </w:hyperlink>
    </w:p>
    <w:p>
      <w:pPr>
        <w:pStyle w:val="TOC2"/>
        <w:tabs>
          <w:tab w:val="right" w:leader="dot" w:pos="8306"/>
        </w:tabs>
      </w:pPr>
      <w:hyperlink w:anchor="_Toc9081" w:history="1">
        <w:r>
          <w:rPr>
            <w:rFonts w:ascii="仿宋" w:eastAsia="仿宋" w:hAnsi="仿宋" w:cs="仿宋" w:hint="eastAsia"/>
            <w:lang w:eastAsia="zh-CN"/>
          </w:rPr>
          <w:t>(一)、风险识别</w:t>
        </w:r>
        <w:r>
          <w:tab/>
        </w:r>
        <w:r>
          <w:fldChar w:fldCharType="begin"/>
        </w:r>
        <w:r>
          <w:instrText xml:space="preserve"> PAGEREF _Toc9081 \h </w:instrText>
        </w:r>
        <w:r>
          <w:fldChar w:fldCharType="separate"/>
        </w:r>
        <w:r>
          <w:t>52</w:t>
        </w:r>
        <w:r>
          <w:fldChar w:fldCharType="end"/>
        </w:r>
      </w:hyperlink>
    </w:p>
    <w:p>
      <w:pPr>
        <w:pStyle w:val="TOC2"/>
        <w:tabs>
          <w:tab w:val="right" w:leader="dot" w:pos="8306"/>
        </w:tabs>
      </w:pPr>
      <w:hyperlink w:anchor="_Toc26011" w:history="1">
        <w:r>
          <w:rPr>
            <w:rFonts w:ascii="仿宋" w:eastAsia="仿宋" w:hAnsi="仿宋" w:cs="仿宋" w:hint="eastAsia"/>
            <w:lang w:eastAsia="zh-CN"/>
          </w:rPr>
          <w:t>(二)、风险分类</w:t>
        </w:r>
        <w:r>
          <w:tab/>
        </w:r>
        <w:r>
          <w:fldChar w:fldCharType="begin"/>
        </w:r>
        <w:r>
          <w:instrText xml:space="preserve"> PAGEREF _Toc26011 \h </w:instrText>
        </w:r>
        <w:r>
          <w:fldChar w:fldCharType="separate"/>
        </w:r>
        <w:r>
          <w:t>53</w:t>
        </w:r>
        <w:r>
          <w:fldChar w:fldCharType="end"/>
        </w:r>
      </w:hyperlink>
    </w:p>
    <w:p>
      <w:pPr>
        <w:pStyle w:val="TOC1"/>
        <w:tabs>
          <w:tab w:val="right" w:leader="dot" w:pos="8306"/>
        </w:tabs>
      </w:pPr>
      <w:hyperlink w:anchor="_Toc31665" w:history="1">
        <w:r>
          <w:rPr>
            <w:rFonts w:ascii="仿宋" w:eastAsia="仿宋" w:hAnsi="仿宋" w:cs="仿宋" w:hint="eastAsia"/>
            <w:lang w:eastAsia="zh-CN"/>
          </w:rPr>
          <w:t>十四、套结机项目变更管理</w:t>
        </w:r>
        <w:r>
          <w:tab/>
        </w:r>
        <w:r>
          <w:fldChar w:fldCharType="begin"/>
        </w:r>
        <w:r>
          <w:instrText xml:space="preserve"> PAGEREF _Toc31665 \h </w:instrText>
        </w:r>
        <w:r>
          <w:fldChar w:fldCharType="separate"/>
        </w:r>
        <w:r>
          <w:t>55</w:t>
        </w:r>
        <w:r>
          <w:fldChar w:fldCharType="end"/>
        </w:r>
      </w:hyperlink>
    </w:p>
    <w:p>
      <w:pPr>
        <w:pStyle w:val="TOC2"/>
        <w:tabs>
          <w:tab w:val="right" w:leader="dot" w:pos="8306"/>
        </w:tabs>
      </w:pPr>
      <w:hyperlink w:anchor="_Toc22507" w:history="1">
        <w:r>
          <w:rPr>
            <w:rFonts w:ascii="仿宋" w:eastAsia="仿宋" w:hAnsi="仿宋" w:cs="仿宋" w:hint="eastAsia"/>
            <w:lang w:eastAsia="zh-CN"/>
          </w:rPr>
          <w:t>(一)、变更申请与评估</w:t>
        </w:r>
        <w:r>
          <w:tab/>
        </w:r>
        <w:r>
          <w:fldChar w:fldCharType="begin"/>
        </w:r>
        <w:r>
          <w:instrText xml:space="preserve"> PAGEREF _Toc22507 \h </w:instrText>
        </w:r>
        <w:r>
          <w:fldChar w:fldCharType="separate"/>
        </w:r>
        <w:r>
          <w:t>55</w:t>
        </w:r>
        <w:r>
          <w:fldChar w:fldCharType="end"/>
        </w:r>
      </w:hyperlink>
    </w:p>
    <w:p>
      <w:pPr>
        <w:pStyle w:val="TOC2"/>
        <w:tabs>
          <w:tab w:val="right" w:leader="dot" w:pos="8306"/>
        </w:tabs>
      </w:pPr>
      <w:hyperlink w:anchor="_Toc3068" w:history="1">
        <w:r>
          <w:rPr>
            <w:rFonts w:ascii="仿宋" w:eastAsia="仿宋" w:hAnsi="仿宋" w:cs="仿宋" w:hint="eastAsia"/>
            <w:lang w:eastAsia="zh-CN"/>
          </w:rPr>
          <w:t>(二)、变更实施与控制</w:t>
        </w:r>
        <w:r>
          <w:tab/>
        </w:r>
        <w:r>
          <w:fldChar w:fldCharType="begin"/>
        </w:r>
        <w:r>
          <w:instrText xml:space="preserve"> PAGEREF _Toc3068 \h </w:instrText>
        </w:r>
        <w:r>
          <w:fldChar w:fldCharType="separate"/>
        </w:r>
        <w:r>
          <w:t>56</w:t>
        </w:r>
        <w:r>
          <w:fldChar w:fldCharType="end"/>
        </w:r>
      </w:hyperlink>
    </w:p>
    <w:p>
      <w:pPr>
        <w:pStyle w:val="TOC1"/>
        <w:tabs>
          <w:tab w:val="right" w:leader="dot" w:pos="8306"/>
        </w:tabs>
      </w:pPr>
      <w:hyperlink w:anchor="_Toc26877" w:history="1">
        <w:r>
          <w:rPr>
            <w:rFonts w:ascii="仿宋" w:eastAsia="仿宋" w:hAnsi="仿宋" w:cs="仿宋" w:hint="eastAsia"/>
            <w:lang w:eastAsia="zh-CN"/>
          </w:rPr>
          <w:t>十五、套结机项目工程方案分析</w:t>
        </w:r>
        <w:r>
          <w:tab/>
        </w:r>
        <w:r>
          <w:fldChar w:fldCharType="begin"/>
        </w:r>
        <w:r>
          <w:instrText xml:space="preserve"> PAGEREF _Toc26877 \h </w:instrText>
        </w:r>
        <w:r>
          <w:fldChar w:fldCharType="separate"/>
        </w:r>
        <w:r>
          <w:t>56</w:t>
        </w:r>
        <w:r>
          <w:fldChar w:fldCharType="end"/>
        </w:r>
      </w:hyperlink>
    </w:p>
    <w:p>
      <w:pPr>
        <w:pStyle w:val="TOC2"/>
        <w:tabs>
          <w:tab w:val="right" w:leader="dot" w:pos="8306"/>
        </w:tabs>
      </w:pPr>
      <w:hyperlink w:anchor="_Toc11274" w:history="1">
        <w:r>
          <w:rPr>
            <w:rFonts w:ascii="仿宋" w:eastAsia="仿宋" w:hAnsi="仿宋" w:cs="仿宋" w:hint="eastAsia"/>
            <w:lang w:eastAsia="zh-CN"/>
          </w:rPr>
          <w:t>(一)、建筑工程设计原则</w:t>
        </w:r>
        <w:r>
          <w:tab/>
        </w:r>
        <w:r>
          <w:fldChar w:fldCharType="begin"/>
        </w:r>
        <w:r>
          <w:instrText xml:space="preserve"> PAGEREF _Toc11274 \h </w:instrText>
        </w:r>
        <w:r>
          <w:fldChar w:fldCharType="separate"/>
        </w:r>
        <w:r>
          <w:t>56</w:t>
        </w:r>
        <w:r>
          <w:fldChar w:fldCharType="end"/>
        </w:r>
      </w:hyperlink>
    </w:p>
    <w:p>
      <w:pPr>
        <w:pStyle w:val="TOC2"/>
        <w:tabs>
          <w:tab w:val="right" w:leader="dot" w:pos="8306"/>
        </w:tabs>
      </w:pPr>
      <w:hyperlink w:anchor="_Toc17319" w:history="1">
        <w:r>
          <w:rPr>
            <w:rFonts w:ascii="仿宋" w:eastAsia="仿宋" w:hAnsi="仿宋" w:cs="仿宋" w:hint="eastAsia"/>
            <w:lang w:eastAsia="zh-CN"/>
          </w:rPr>
          <w:t>(二)、土建工程建设指标</w:t>
        </w:r>
        <w:r>
          <w:tab/>
        </w:r>
        <w:r>
          <w:fldChar w:fldCharType="begin"/>
        </w:r>
        <w:r>
          <w:instrText xml:space="preserve"> PAGEREF _Toc17319 \h </w:instrText>
        </w:r>
        <w:r>
          <w:fldChar w:fldCharType="separate"/>
        </w:r>
        <w:r>
          <w:t>60</w:t>
        </w:r>
        <w:r>
          <w:fldChar w:fldCharType="end"/>
        </w:r>
      </w:hyperlink>
    </w:p>
    <w:p>
      <w:pPr>
        <w:pStyle w:val="TOC1"/>
        <w:tabs>
          <w:tab w:val="right" w:leader="dot" w:pos="8306"/>
        </w:tabs>
      </w:pPr>
      <w:hyperlink w:anchor="_Toc19892" w:history="1">
        <w:r>
          <w:rPr>
            <w:rFonts w:ascii="仿宋" w:eastAsia="仿宋" w:hAnsi="仿宋" w:cs="仿宋" w:hint="eastAsia"/>
            <w:lang w:eastAsia="zh-CN"/>
          </w:rPr>
          <w:t>十六、套结机项目实施时间节点</w:t>
        </w:r>
        <w:r>
          <w:tab/>
        </w:r>
        <w:r>
          <w:fldChar w:fldCharType="begin"/>
        </w:r>
        <w:r>
          <w:instrText xml:space="preserve"> PAGEREF _Toc19892 \h </w:instrText>
        </w:r>
        <w:r>
          <w:fldChar w:fldCharType="separate"/>
        </w:r>
        <w:r>
          <w:t>61</w:t>
        </w:r>
        <w:r>
          <w:fldChar w:fldCharType="end"/>
        </w:r>
      </w:hyperlink>
    </w:p>
    <w:p>
      <w:pPr>
        <w:pStyle w:val="TOC2"/>
        <w:tabs>
          <w:tab w:val="right" w:leader="dot" w:pos="8306"/>
        </w:tabs>
      </w:pPr>
      <w:hyperlink w:anchor="_Toc9033" w:history="1">
        <w:r>
          <w:rPr>
            <w:rFonts w:ascii="仿宋" w:eastAsia="仿宋" w:hAnsi="仿宋" w:cs="仿宋" w:hint="eastAsia"/>
            <w:lang w:eastAsia="zh-CN"/>
          </w:rPr>
          <w:t>(一)、套结机项目启动阶段时间节点</w:t>
        </w:r>
        <w:r>
          <w:tab/>
        </w:r>
        <w:r>
          <w:fldChar w:fldCharType="begin"/>
        </w:r>
        <w:r>
          <w:instrText xml:space="preserve"> PAGEREF _Toc9033 \h </w:instrText>
        </w:r>
        <w:r>
          <w:fldChar w:fldCharType="separate"/>
        </w:r>
        <w:r>
          <w:t>61</w:t>
        </w:r>
        <w:r>
          <w:fldChar w:fldCharType="end"/>
        </w:r>
      </w:hyperlink>
    </w:p>
    <w:p>
      <w:pPr>
        <w:pStyle w:val="TOC2"/>
        <w:tabs>
          <w:tab w:val="right" w:leader="dot" w:pos="8306"/>
        </w:tabs>
      </w:pPr>
      <w:hyperlink w:anchor="_Toc21513" w:history="1">
        <w:r>
          <w:rPr>
            <w:rFonts w:ascii="仿宋" w:eastAsia="仿宋" w:hAnsi="仿宋" w:cs="仿宋" w:hint="eastAsia"/>
            <w:lang w:eastAsia="zh-CN"/>
          </w:rPr>
          <w:t>(二)、套结机项目执行阶段时间节点</w:t>
        </w:r>
        <w:r>
          <w:tab/>
        </w:r>
        <w:r>
          <w:fldChar w:fldCharType="begin"/>
        </w:r>
        <w:r>
          <w:instrText xml:space="preserve"> PAGEREF _Toc21513 \h </w:instrText>
        </w:r>
        <w:r>
          <w:fldChar w:fldCharType="separate"/>
        </w:r>
        <w:r>
          <w:t>62</w:t>
        </w:r>
        <w:r>
          <w:fldChar w:fldCharType="end"/>
        </w:r>
      </w:hyperlink>
    </w:p>
    <w:p>
      <w:pPr>
        <w:pStyle w:val="TOC2"/>
        <w:tabs>
          <w:tab w:val="right" w:leader="dot" w:pos="8306"/>
        </w:tabs>
      </w:pPr>
      <w:hyperlink w:anchor="_Toc18239" w:history="1">
        <w:r>
          <w:rPr>
            <w:rFonts w:ascii="仿宋" w:eastAsia="仿宋" w:hAnsi="仿宋" w:cs="仿宋" w:hint="eastAsia"/>
            <w:lang w:eastAsia="zh-CN"/>
          </w:rPr>
          <w:t>(三)、套结机项目完成阶段时间节点</w:t>
        </w:r>
        <w:r>
          <w:tab/>
        </w:r>
        <w:r>
          <w:fldChar w:fldCharType="begin"/>
        </w:r>
        <w:r>
          <w:instrText xml:space="preserve"> PAGEREF _Toc18239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66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24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的技术管理特点体现在其创新导向。通过引入最先进的技术趋势和解决方案，套结机项目致力于提升科技含量、提高质量和效率水平。这意味着我们将采用最新的工具和方法，确保套结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套结机项目技术管理的显著特征。通过整合不同领域的技术资源，我们实现了跨学科的协同工作。这有助于优化技术架构，提高整体效能。此外，整合性策略还促进了不同技术团队之间的紧密沟通和高效合作，确保套结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套结机项目所采用的技术。通过不断优化技术方案，套结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套结机项目团队将在套结机项目初期识别可能的技术风险，并采取相应的预防和应对措施。通过建立健全的风险评估机制，套结机项目能够在实施过程中及时发现并解决潜在的技术问题，保障套结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通过这些独特的技术管理特点，我们确信在套结机项目中，技术将成为套结机项目成功的有力支持。这一深度剖析揭示了技术管理在套结机项目实施中的关键作用，为套结机项目的技术基础奠定了坚实的基础。</w:t>
      </w:r>
    </w:p>
    <w:p>
      <w:pPr>
        <w:pStyle w:val="Heading2"/>
        <w:ind w:firstLine="560" w:firstLineChars="200"/>
        <w:rPr>
          <w:rFonts w:ascii="仿宋" w:eastAsia="仿宋" w:hAnsi="仿宋" w:cs="仿宋" w:hint="eastAsia"/>
          <w:sz w:val="28"/>
          <w:lang w:eastAsia="zh-CN"/>
        </w:rPr>
      </w:pPr>
      <w:bookmarkStart w:id="4" w:name="_Toc5343"/>
      <w:r>
        <w:rPr>
          <w:rFonts w:ascii="仿宋" w:eastAsia="仿宋" w:hAnsi="仿宋" w:cs="仿宋" w:hint="eastAsia"/>
          <w:sz w:val="28"/>
          <w:lang w:eastAsia="zh-CN"/>
        </w:rPr>
        <w:t>(二)、套结机项目工艺技术设计方案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套结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套结机项目将严格按照相关行业规范要求进行组织。通过有效控制产品质量，套结机项目将致力于为顾客提供优质的套结机项目产品和良好的服务。这体现了套结机项目对于生产活动合规性和质量标准的高度重视，为套结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套结机项目注重生态效益和清洁生产原则。套结机项目建设将紧密结合地方特色经济发展，与社会经济发展规划和区域环境保护规划方案相协调一致。通过与当地区域自然生态系统的结合，套结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套结机项目产品具有多样化的客户需求和个性化的特点。因此，套结机项目产品规格品种多样，且单批生产数量较小。为满足这一特点，套结机项目承办单位将建设先进的柔性制造生产线。通过广泛应用柔性制造技术，套结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套结机项目采用的技术具有较高的技术含量和自动化水平，处于国内先进水平。这一技术选用不仅体现了对生产效率、质量和环境友好性的高标准要求，同时为套结机项目的可持续发展奠定了坚实的基础。</w:t>
      </w:r>
    </w:p>
    <w:p>
      <w:pPr>
        <w:pStyle w:val="Heading2"/>
        <w:ind w:firstLine="560" w:firstLineChars="200"/>
        <w:rPr>
          <w:rFonts w:ascii="仿宋" w:eastAsia="仿宋" w:hAnsi="仿宋" w:cs="仿宋" w:hint="eastAsia"/>
          <w:sz w:val="28"/>
          <w:lang w:eastAsia="zh-CN"/>
        </w:rPr>
      </w:pPr>
      <w:bookmarkStart w:id="5" w:name="_Toc263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为确保套结机项目的高效生产和技术实施，我们制定了一套精心设计的设备选型方案，以满足套结机项目生产、质量和环保的要求。该方案的主要特点如下：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套结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针对套结机项目产品的多样性和小批量生产的特点，我们将建设柔性制造生产线。通过在设备选型中考虑柔性制造技术，可以灵活应对不同产品规格和生产需求，实现生产线的高度灵活性和适应性。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5005"/>
      <w:r>
        <w:rPr>
          <w:rFonts w:ascii="仿宋" w:eastAsia="仿宋" w:hAnsi="仿宋" w:cs="仿宋" w:hint="eastAsia"/>
          <w:sz w:val="28"/>
          <w:lang w:eastAsia="zh-CN"/>
        </w:rPr>
        <w:t>二、套结机项目选址可行性分析</w:t>
      </w:r>
      <w:bookmarkEnd w:id="6"/>
    </w:p>
    <w:p>
      <w:pPr>
        <w:pStyle w:val="Heading2"/>
        <w:rPr>
          <w:rFonts w:ascii="仿宋" w:eastAsia="仿宋" w:hAnsi="仿宋" w:cs="仿宋" w:hint="eastAsia"/>
          <w:lang w:eastAsia="zh-CN"/>
        </w:rPr>
      </w:pPr>
      <w:bookmarkStart w:id="7" w:name="_Toc28175"/>
      <w:r>
        <w:rPr>
          <w:rFonts w:ascii="仿宋" w:eastAsia="仿宋" w:hAnsi="仿宋" w:cs="仿宋" w:hint="eastAsia"/>
          <w:lang w:eastAsia="zh-CN"/>
        </w:rPr>
        <w:t>(一)、套结机项目选址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该套结机项目选址位于XX省XX市XX区XXX街道</w:t>
      </w:r>
    </w:p>
    <w:p>
      <w:pPr>
        <w:pStyle w:val="Heading2"/>
        <w:ind w:firstLine="560" w:firstLineChars="200"/>
        <w:rPr>
          <w:rFonts w:ascii="仿宋" w:eastAsia="仿宋" w:hAnsi="仿宋" w:cs="仿宋" w:hint="eastAsia"/>
          <w:sz w:val="28"/>
          <w:lang w:eastAsia="zh-CN"/>
        </w:rPr>
      </w:pPr>
      <w:bookmarkStart w:id="8" w:name="_Toc9447"/>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套结机项目的征地面积将根据套结机项目的实际规模和需求进行精确规划。具体面积XXX平方米，旨在确保套结机项目不仅能够满足当前的发展需求，还能够预留空间以适应未来的扩展。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净用地面积是在征地面积基础上去除不可利用面积后的实际可开发用地。具体面积XXX平方米，考虑到环保、交通、安全等多方面因素，以确保套结机项目在整体利用效率上达到最优。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套结机项目计划建设的建筑总规模具体面积XXX平方米。这一规模的确定综合考虑了套结机项目的性质、规模，以及城市规划的相关要求，确保建筑布局与周边环境协调一致。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绿地率是套结机项目用地中被规划为绿地的比例。具体面积XXX平方米，旨在通过合理规划绿地，改善套结机项目周边环境，提升居民生活质量，并符合城市整体绿化规划。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容积率是用地上可以建设的建筑总体积与用地面积之比。具体面积XXX，通过合理的容积率规划，确保套结机项目建筑规模与周边环境和谐共生。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确保套结机项目选址与当地城市规划相一致，具体面积XXX平方米。通过与城市规划部门深入沟通，确保套结机项目不仅符合城市的整体发展方向，还能够融入城市的发展布局，为城市的长远发展贡献力量。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充分了解并确保套结机项目选址符合当地产业政策，具体面积XXX平方米。这包括套结机项目对当地经济的促进作用，以及对相关产业的带动效应，确保套结机项目与地方政府的产业政策保持一致，促进共赢合作。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用地总体要求必须符合环保和可持续发展的原则，具体面积XXX平方米。通过采用绿色建筑设计、节能减排等措施，确保套结机项目在建设和运营过程中对环境的影响最小化，达到可持续发展的要求。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确保套结机项目选址具备必要的公共设施配套，具体面积XXX平方米。这包括交通便利性、教育、医疗等基础设施，以提高居民生活品质，使得套结机项目选址更具吸引力。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考虑用地总体要求对当地社会稳定性的影响，具体面积XXX平方米。通过深入了解当地社区反馈，确保套结机项目的选址和建设过程对当地社会和谐稳定产生积极作用。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套结机项目选址不仅符合法规和规划，还在实际操作中具有可行性。这一全面规划将为套结机项目的成功实施提供坚实的基础，确保套结机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9017"/>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套结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套结机项目的设备规划和空间设计中，我们将采取灵活设备布局的措施。设备布局将根据实际需求进行灵活设计，避免不必要的浪费。通过合理规划设备摆放位置，我们将提高设备的利用率，减少设备间距，以确保套结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套结机项目内部引入共享设施的概念，例如共享会议室、办公区等。通过这种方式，我们可以减少对资源的重复建设，提高资源共享效率，从而减小套结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7202"/>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套结机项目的总图布置中，我们将不同功能区域进行明确的规划，以最大程度满足套结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4406"/>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我们首先关注市场因素，包括潜在客户分布、竞争对手位置、市场需求等。通过深入的市场调研，我们能够更准确地评估选址对于市场开拓和产品销售的影响，确保套结机项目能够在有利的市场环境中蓬勃发展。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套结机项目对环境的影响是综合评价的重要因素之一。我们将详细考虑选址周边的自然环境、生态保护区、水源地等情况，确保套结机项目的建设和运营对环境影响最小化，并符合当地的环保法规标准。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对选址的评价还需充分考虑当地政府的产业政策和法规。我们将详细了解套结机项目所在地的相关政策，确保套结机项目的规划和运营与当地法规相符，降低不必要的法律风险。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考虑到社会稳定性对企业运营的重要性，我们将评估选址地区的社会安全情况、劳工关系、社区反馈等方面，以确保套结机项目的建设和运营不会受到社会稳定性的负面影响。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最后，我们将综合考虑用地成本，包括土地购置费用、土地开发成本等。通过对用地成本的详细评估，我们能够做出更为精确的经济效益分析，为套结机项目的投资决策提供有力支持。</w:t>
      </w:r>
    </w:p>
    <w:p>
      <w:pPr>
        <w:pStyle w:val="Heading1"/>
        <w:ind w:firstLine="560" w:firstLineChars="200"/>
        <w:rPr>
          <w:rFonts w:ascii="仿宋" w:eastAsia="仿宋" w:hAnsi="仿宋" w:cs="仿宋" w:hint="eastAsia"/>
          <w:sz w:val="28"/>
          <w:lang w:eastAsia="zh-CN"/>
        </w:rPr>
      </w:pPr>
      <w:bookmarkStart w:id="12" w:name="_Toc8701"/>
      <w:r>
        <w:rPr>
          <w:rFonts w:ascii="仿宋" w:eastAsia="仿宋" w:hAnsi="仿宋" w:cs="仿宋" w:hint="eastAsia"/>
          <w:sz w:val="28"/>
          <w:lang w:eastAsia="zh-CN"/>
        </w:rPr>
        <w:t>三、套结机项目建设背景及必要性分析</w:t>
      </w:r>
      <w:bookmarkEnd w:id="12"/>
    </w:p>
    <w:p>
      <w:pPr>
        <w:pStyle w:val="Heading2"/>
        <w:rPr>
          <w:rFonts w:ascii="仿宋" w:eastAsia="仿宋" w:hAnsi="仿宋" w:cs="仿宋" w:hint="eastAsia"/>
          <w:lang w:eastAsia="zh-CN"/>
        </w:rPr>
      </w:pPr>
      <w:bookmarkStart w:id="13" w:name="_Toc28336"/>
      <w:r>
        <w:rPr>
          <w:rFonts w:ascii="仿宋" w:eastAsia="仿宋" w:hAnsi="仿宋" w:cs="仿宋" w:hint="eastAsia"/>
          <w:lang w:eastAsia="zh-CN"/>
        </w:rPr>
        <w:t>(一)、套结机项目背景分析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套结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我们的背景分析将深入挖掘当前行业的发展趋势，通过对竞争态势的全面审视，找到套结机项目在这个潮流中的定位。同时，我们将关注行业内涌现的新兴机遇，以便套结机项目更好地融入行业发展的潮流中。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套结机项目提供了强大的发展动力。我们将聚焦于行业内最新的技术发展趋势，包括但不限于人工智能、大数据分析、物联网等领域。通过深度的技术研究，我们将确保套结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套结机项目发展的源泉。我们将投入更多的精力对市场需求进行深入剖析，超越表面的需求，深入挖掘潜在的市场痛点和机遇。通过对市场需求的细致了解，套结机项目将更有针对性地设计解决方案，满足市场的多样化需求，从而更好地促进套结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套结机项目战略至关重要。我们将对竞争态势进行更为深入的分析，包括但不限于市场份额、产品特点、客户满意度等多个维度。通过深度的竞争分析，套结机项目将能够更准确地把握市场脉搏，制定具有竞争力的套结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套结机项目的发展具有直接的影响。我们将进行更为全面的法规和政策分析，了解行业发展中的潜在法律风险和合规挑战。通过充分了解和遵守相关法规，套结机项目将确保在法律框架内合法合规运营，为套结机项目的稳健发展提供有力支持。</w:t>
      </w:r>
    </w:p>
    <w:p>
      <w:pPr>
        <w:pStyle w:val="Heading2"/>
        <w:ind w:firstLine="560" w:firstLineChars="200"/>
        <w:rPr>
          <w:rFonts w:ascii="仿宋" w:eastAsia="仿宋" w:hAnsi="仿宋" w:cs="仿宋" w:hint="eastAsia"/>
          <w:sz w:val="28"/>
          <w:lang w:eastAsia="zh-CN"/>
        </w:rPr>
      </w:pPr>
      <w:bookmarkStart w:id="14" w:name="_Toc7093"/>
      <w:r>
        <w:rPr>
          <w:rFonts w:ascii="仿宋" w:eastAsia="仿宋" w:hAnsi="仿宋" w:cs="仿宋" w:hint="eastAsia"/>
          <w:sz w:val="28"/>
          <w:lang w:eastAsia="zh-CN"/>
        </w:rPr>
        <w:t>(二)、套结机项目建设必要性分析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建设的迫切性源于对行业发展趋势的深刻洞察。我们正处于一个行业变革的时代，科技创新、数字化转型成为企业发展的关键动力。套结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建设不仅仅是为了跟上潮流，更是为了通过技术创新推动企业的持续发展。通过引入先进的技术和解决方案，套结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套结机项目的建设成为必然选择，通过提高产品质量、拓展服务领域，从而在竞争中获得更多的机会。套结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套结机项目建设的必要性体现在对客户需求更精准的满足。通过套结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建设的背后是对企业持续创新的追求。只有通过不断创新，企业才能在竞争中立于不败之地。套结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7325"/>
      <w:r>
        <w:rPr>
          <w:rFonts w:ascii="仿宋" w:eastAsia="仿宋" w:hAnsi="仿宋" w:cs="仿宋" w:hint="eastAsia"/>
          <w:sz w:val="28"/>
          <w:lang w:eastAsia="zh-CN"/>
        </w:rPr>
        <w:t>四、套结机项目可持续发展</w:t>
      </w:r>
      <w:bookmarkEnd w:id="15"/>
    </w:p>
    <w:p>
      <w:pPr>
        <w:pStyle w:val="Heading2"/>
        <w:rPr>
          <w:rFonts w:ascii="仿宋" w:eastAsia="仿宋" w:hAnsi="仿宋" w:cs="仿宋" w:hint="eastAsia"/>
          <w:lang w:eastAsia="zh-CN"/>
        </w:rPr>
      </w:pPr>
      <w:bookmarkStart w:id="16" w:name="_Toc3338"/>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套结机项目中，套结机项目团队着眼于未来，明确了可持续发展的战略方向。制定的具体可持续发展目标包括降低资源使用、采用环保技术、最大化社会效益等。这一步骤不仅有助于套结机项目在环保和社会责任方面达到最高标准，也为未来提供了明确的指引，确保套结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可持续实践的融入套结机项目管理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套结机项目管理周期。从套结机项目规划开始，套结机项目团队就考虑了环境和社会的因素。在执行阶段，套结机项目团队积极推动绿色技术的应用，优化资源利用。此外，关注员工的社会责任，通过培训和沟通活动提高员工对可持续发展的认知，使他们能够在日常工作中践行可持续实践。这些举措不仅为套结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737"/>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扎根于套结机项目的可持续发展理念，我们深信环保与社会责任是套结机项目成功的关键支柱。在套结机项目的每一步，我们都致力于通过创新和实践，履行对环境和社会的坚定责任。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团队通过引入先进的环保技术、建立高效的废物处理系统以及推动能源节约措施，积极履行环保责任。定期的环保监测和评估确保套结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不仅致力于自身可持续发展，还注重对社会的回馈。通过支持社区套结机项目、参与慈善事业、提供培训机会等方式，套结机项目积极履行社会责任。与当地社区建立积极互动，关注员工的工作与生活平衡，以及员工的身心健康，是套结机项目在社会责任层面的关键举措。这样的实践不仅增强了套结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0835"/>
      <w:r>
        <w:rPr>
          <w:rFonts w:ascii="仿宋" w:eastAsia="仿宋" w:hAnsi="仿宋" w:cs="仿宋" w:hint="eastAsia"/>
          <w:sz w:val="28"/>
          <w:lang w:eastAsia="zh-CN"/>
        </w:rPr>
        <w:t>五、套结机项目建设单位说明</w:t>
      </w:r>
      <w:bookmarkEnd w:id="18"/>
    </w:p>
    <w:p>
      <w:pPr>
        <w:pStyle w:val="Heading2"/>
        <w:rPr>
          <w:rFonts w:ascii="仿宋" w:eastAsia="仿宋" w:hAnsi="仿宋" w:cs="仿宋" w:hint="eastAsia"/>
          <w:lang w:eastAsia="zh-CN"/>
        </w:rPr>
      </w:pPr>
      <w:bookmarkStart w:id="19" w:name="_Toc31628"/>
      <w:r>
        <w:rPr>
          <w:rFonts w:ascii="仿宋" w:eastAsia="仿宋" w:hAnsi="仿宋" w:cs="仿宋" w:hint="eastAsia"/>
          <w:lang w:eastAsia="zh-CN"/>
        </w:rPr>
        <w:t>(一)、套结机项目承办单位基本情况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https://d.book118.com/967134056132006035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7004C4"/>
    <w:rsid w:val="197004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7134056132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2024-01-30T06:17:00Z</dcterms:created>
  <dcterms:modified xsi:type="dcterms:W3CDTF">2024-01-30T06:17:33Z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5BD723078F414BEFAA4D9A39E5CA9611_11</vt:lpwstr>
  </property>
  <property fmtid="{D5CDD505-2E9C-101B-9397-08002B2CF9AE}" pid="3" name="KSOProductBuildVer">
    <vt:lpwstr>2052-12.1.0.16250</vt:lpwstr>
  </property>
</Properties>
</file>