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木容器项目建设总纲及方案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07" w:history="1">
        <w:r>
          <w:rPr>
            <w:rFonts w:ascii="仿宋" w:eastAsia="仿宋" w:hAnsi="仿宋" w:cs="仿宋" w:hint="eastAsia"/>
            <w:lang w:eastAsia="zh-CN"/>
          </w:rPr>
          <w:t>序言</w:t>
        </w:r>
        <w:r>
          <w:tab/>
        </w:r>
        <w:r>
          <w:fldChar w:fldCharType="begin"/>
        </w:r>
        <w:r>
          <w:instrText xml:space="preserve"> PAGEREF _Toc21407 \h </w:instrText>
        </w:r>
        <w:r>
          <w:fldChar w:fldCharType="separate"/>
        </w:r>
        <w:r>
          <w:t>3</w:t>
        </w:r>
        <w:r>
          <w:fldChar w:fldCharType="end"/>
        </w:r>
      </w:hyperlink>
    </w:p>
    <w:p>
      <w:pPr>
        <w:pStyle w:val="TOC1"/>
        <w:tabs>
          <w:tab w:val="right" w:leader="dot" w:pos="8306"/>
        </w:tabs>
      </w:pPr>
      <w:hyperlink w:anchor="_Toc1294" w:history="1">
        <w:r>
          <w:rPr>
            <w:rFonts w:ascii="仿宋" w:eastAsia="仿宋" w:hAnsi="仿宋" w:cs="仿宋" w:hint="eastAsia"/>
            <w:lang w:eastAsia="zh-CN"/>
          </w:rPr>
          <w:t>一、财务管理与成本控制</w:t>
        </w:r>
        <w:r>
          <w:tab/>
        </w:r>
        <w:r>
          <w:fldChar w:fldCharType="begin"/>
        </w:r>
        <w:r>
          <w:instrText xml:space="preserve"> PAGEREF _Toc1294 \h </w:instrText>
        </w:r>
        <w:r>
          <w:fldChar w:fldCharType="separate"/>
        </w:r>
        <w:r>
          <w:t>3</w:t>
        </w:r>
        <w:r>
          <w:fldChar w:fldCharType="end"/>
        </w:r>
      </w:hyperlink>
    </w:p>
    <w:p>
      <w:pPr>
        <w:pStyle w:val="TOC2"/>
        <w:tabs>
          <w:tab w:val="right" w:leader="dot" w:pos="8306"/>
        </w:tabs>
      </w:pPr>
      <w:hyperlink w:anchor="_Toc11599" w:history="1">
        <w:r>
          <w:rPr>
            <w:rFonts w:ascii="仿宋" w:eastAsia="仿宋" w:hAnsi="仿宋" w:cs="仿宋" w:hint="eastAsia"/>
            <w:lang w:eastAsia="zh-CN"/>
          </w:rPr>
          <w:t>(一)、财务管理体系建设</w:t>
        </w:r>
        <w:r>
          <w:tab/>
        </w:r>
        <w:r>
          <w:fldChar w:fldCharType="begin"/>
        </w:r>
        <w:r>
          <w:instrText xml:space="preserve"> PAGEREF _Toc11599 \h </w:instrText>
        </w:r>
        <w:r>
          <w:fldChar w:fldCharType="separate"/>
        </w:r>
        <w:r>
          <w:t>3</w:t>
        </w:r>
        <w:r>
          <w:fldChar w:fldCharType="end"/>
        </w:r>
      </w:hyperlink>
    </w:p>
    <w:p>
      <w:pPr>
        <w:pStyle w:val="TOC2"/>
        <w:tabs>
          <w:tab w:val="right" w:leader="dot" w:pos="8306"/>
        </w:tabs>
      </w:pPr>
      <w:hyperlink w:anchor="_Toc13392" w:history="1">
        <w:r>
          <w:rPr>
            <w:rFonts w:ascii="仿宋" w:eastAsia="仿宋" w:hAnsi="仿宋" w:cs="仿宋" w:hint="eastAsia"/>
            <w:lang w:eastAsia="zh-CN"/>
          </w:rPr>
          <w:t>(二)、成本控制措施</w:t>
        </w:r>
        <w:r>
          <w:tab/>
        </w:r>
        <w:r>
          <w:fldChar w:fldCharType="begin"/>
        </w:r>
        <w:r>
          <w:instrText xml:space="preserve"> PAGEREF _Toc13392 \h </w:instrText>
        </w:r>
        <w:r>
          <w:fldChar w:fldCharType="separate"/>
        </w:r>
        <w:r>
          <w:t>4</w:t>
        </w:r>
        <w:r>
          <w:fldChar w:fldCharType="end"/>
        </w:r>
      </w:hyperlink>
    </w:p>
    <w:p>
      <w:pPr>
        <w:pStyle w:val="TOC1"/>
        <w:tabs>
          <w:tab w:val="right" w:leader="dot" w:pos="8306"/>
        </w:tabs>
      </w:pPr>
      <w:hyperlink w:anchor="_Toc16304" w:history="1">
        <w:r>
          <w:rPr>
            <w:rFonts w:ascii="仿宋" w:eastAsia="仿宋" w:hAnsi="仿宋" w:cs="仿宋" w:hint="eastAsia"/>
            <w:lang w:eastAsia="zh-CN"/>
          </w:rPr>
          <w:t>二、社会影响分析</w:t>
        </w:r>
        <w:r>
          <w:tab/>
        </w:r>
        <w:r>
          <w:fldChar w:fldCharType="begin"/>
        </w:r>
        <w:r>
          <w:instrText xml:space="preserve"> PAGEREF _Toc16304 \h </w:instrText>
        </w:r>
        <w:r>
          <w:fldChar w:fldCharType="separate"/>
        </w:r>
        <w:r>
          <w:t>5</w:t>
        </w:r>
        <w:r>
          <w:fldChar w:fldCharType="end"/>
        </w:r>
      </w:hyperlink>
    </w:p>
    <w:p>
      <w:pPr>
        <w:pStyle w:val="TOC2"/>
        <w:tabs>
          <w:tab w:val="right" w:leader="dot" w:pos="8306"/>
        </w:tabs>
      </w:pPr>
      <w:hyperlink w:anchor="_Toc7511" w:history="1">
        <w:r>
          <w:rPr>
            <w:rFonts w:ascii="仿宋" w:eastAsia="仿宋" w:hAnsi="仿宋" w:cs="仿宋" w:hint="eastAsia"/>
            <w:lang w:eastAsia="zh-CN"/>
          </w:rPr>
          <w:t>(一)、社会影响效果分析</w:t>
        </w:r>
        <w:r>
          <w:tab/>
        </w:r>
        <w:r>
          <w:fldChar w:fldCharType="begin"/>
        </w:r>
        <w:r>
          <w:instrText xml:space="preserve"> PAGEREF _Toc7511 \h </w:instrText>
        </w:r>
        <w:r>
          <w:fldChar w:fldCharType="separate"/>
        </w:r>
        <w:r>
          <w:t>5</w:t>
        </w:r>
        <w:r>
          <w:fldChar w:fldCharType="end"/>
        </w:r>
      </w:hyperlink>
    </w:p>
    <w:p>
      <w:pPr>
        <w:pStyle w:val="TOC2"/>
        <w:tabs>
          <w:tab w:val="right" w:leader="dot" w:pos="8306"/>
        </w:tabs>
      </w:pPr>
      <w:hyperlink w:anchor="_Toc8767" w:history="1">
        <w:r>
          <w:rPr>
            <w:rFonts w:ascii="仿宋" w:eastAsia="仿宋" w:hAnsi="仿宋" w:cs="仿宋" w:hint="eastAsia"/>
            <w:lang w:eastAsia="zh-CN"/>
          </w:rPr>
          <w:t>(二)、社会适应性分析</w:t>
        </w:r>
        <w:r>
          <w:tab/>
        </w:r>
        <w:r>
          <w:fldChar w:fldCharType="begin"/>
        </w:r>
        <w:r>
          <w:instrText xml:space="preserve"> PAGEREF _Toc8767 \h </w:instrText>
        </w:r>
        <w:r>
          <w:fldChar w:fldCharType="separate"/>
        </w:r>
        <w:r>
          <w:t>8</w:t>
        </w:r>
        <w:r>
          <w:fldChar w:fldCharType="end"/>
        </w:r>
      </w:hyperlink>
    </w:p>
    <w:p>
      <w:pPr>
        <w:pStyle w:val="TOC2"/>
        <w:tabs>
          <w:tab w:val="right" w:leader="dot" w:pos="8306"/>
        </w:tabs>
      </w:pPr>
      <w:hyperlink w:anchor="_Toc8794" w:history="1">
        <w:r>
          <w:rPr>
            <w:rFonts w:ascii="仿宋" w:eastAsia="仿宋" w:hAnsi="仿宋" w:cs="仿宋" w:hint="eastAsia"/>
            <w:lang w:eastAsia="zh-CN"/>
          </w:rPr>
          <w:t>(三)、社会风险及对策分析</w:t>
        </w:r>
        <w:r>
          <w:tab/>
        </w:r>
        <w:r>
          <w:fldChar w:fldCharType="begin"/>
        </w:r>
        <w:r>
          <w:instrText xml:space="preserve"> PAGEREF _Toc8794 \h </w:instrText>
        </w:r>
        <w:r>
          <w:fldChar w:fldCharType="separate"/>
        </w:r>
        <w:r>
          <w:t>9</w:t>
        </w:r>
        <w:r>
          <w:fldChar w:fldCharType="end"/>
        </w:r>
      </w:hyperlink>
    </w:p>
    <w:p>
      <w:pPr>
        <w:pStyle w:val="TOC1"/>
        <w:tabs>
          <w:tab w:val="right" w:leader="dot" w:pos="8306"/>
        </w:tabs>
      </w:pPr>
      <w:hyperlink w:anchor="_Toc31813" w:history="1">
        <w:r>
          <w:rPr>
            <w:rFonts w:ascii="仿宋" w:eastAsia="仿宋" w:hAnsi="仿宋" w:cs="仿宋" w:hint="eastAsia"/>
            <w:lang w:eastAsia="zh-CN"/>
          </w:rPr>
          <w:t>三、项目监理与质量保证</w:t>
        </w:r>
        <w:r>
          <w:tab/>
        </w:r>
        <w:r>
          <w:fldChar w:fldCharType="begin"/>
        </w:r>
        <w:r>
          <w:instrText xml:space="preserve"> PAGEREF _Toc31813 \h </w:instrText>
        </w:r>
        <w:r>
          <w:fldChar w:fldCharType="separate"/>
        </w:r>
        <w:r>
          <w:t>13</w:t>
        </w:r>
        <w:r>
          <w:fldChar w:fldCharType="end"/>
        </w:r>
      </w:hyperlink>
    </w:p>
    <w:p>
      <w:pPr>
        <w:pStyle w:val="TOC2"/>
        <w:tabs>
          <w:tab w:val="right" w:leader="dot" w:pos="8306"/>
        </w:tabs>
      </w:pPr>
      <w:hyperlink w:anchor="_Toc3013" w:history="1">
        <w:r>
          <w:rPr>
            <w:rFonts w:ascii="仿宋" w:eastAsia="仿宋" w:hAnsi="仿宋" w:cs="仿宋" w:hint="eastAsia"/>
            <w:lang w:eastAsia="zh-CN"/>
          </w:rPr>
          <w:t>(一)、监理体系构建</w:t>
        </w:r>
        <w:r>
          <w:tab/>
        </w:r>
        <w:r>
          <w:fldChar w:fldCharType="begin"/>
        </w:r>
        <w:r>
          <w:instrText xml:space="preserve"> PAGEREF _Toc3013 \h </w:instrText>
        </w:r>
        <w:r>
          <w:fldChar w:fldCharType="separate"/>
        </w:r>
        <w:r>
          <w:t>13</w:t>
        </w:r>
        <w:r>
          <w:fldChar w:fldCharType="end"/>
        </w:r>
      </w:hyperlink>
    </w:p>
    <w:p>
      <w:pPr>
        <w:pStyle w:val="TOC2"/>
        <w:tabs>
          <w:tab w:val="right" w:leader="dot" w:pos="8306"/>
        </w:tabs>
      </w:pPr>
      <w:hyperlink w:anchor="_Toc16816" w:history="1">
        <w:r>
          <w:rPr>
            <w:rFonts w:ascii="仿宋" w:eastAsia="仿宋" w:hAnsi="仿宋" w:cs="仿宋" w:hint="eastAsia"/>
            <w:lang w:eastAsia="zh-CN"/>
          </w:rPr>
          <w:t>(二)、质量保证体系实施</w:t>
        </w:r>
        <w:r>
          <w:tab/>
        </w:r>
        <w:r>
          <w:fldChar w:fldCharType="begin"/>
        </w:r>
        <w:r>
          <w:instrText xml:space="preserve"> PAGEREF _Toc16816 \h </w:instrText>
        </w:r>
        <w:r>
          <w:fldChar w:fldCharType="separate"/>
        </w:r>
        <w:r>
          <w:t>13</w:t>
        </w:r>
        <w:r>
          <w:fldChar w:fldCharType="end"/>
        </w:r>
      </w:hyperlink>
    </w:p>
    <w:p>
      <w:pPr>
        <w:pStyle w:val="TOC2"/>
        <w:tabs>
          <w:tab w:val="right" w:leader="dot" w:pos="8306"/>
        </w:tabs>
      </w:pPr>
      <w:hyperlink w:anchor="_Toc32284" w:history="1">
        <w:r>
          <w:rPr>
            <w:rFonts w:ascii="仿宋" w:eastAsia="仿宋" w:hAnsi="仿宋" w:cs="仿宋" w:hint="eastAsia"/>
            <w:lang w:eastAsia="zh-CN"/>
          </w:rPr>
          <w:t>(三)、监理与质量控制流程</w:t>
        </w:r>
        <w:r>
          <w:tab/>
        </w:r>
        <w:r>
          <w:fldChar w:fldCharType="begin"/>
        </w:r>
        <w:r>
          <w:instrText xml:space="preserve"> PAGEREF _Toc32284 \h </w:instrText>
        </w:r>
        <w:r>
          <w:fldChar w:fldCharType="separate"/>
        </w:r>
        <w:r>
          <w:t>14</w:t>
        </w:r>
        <w:r>
          <w:fldChar w:fldCharType="end"/>
        </w:r>
      </w:hyperlink>
    </w:p>
    <w:p>
      <w:pPr>
        <w:pStyle w:val="TOC1"/>
        <w:tabs>
          <w:tab w:val="right" w:leader="dot" w:pos="8306"/>
        </w:tabs>
      </w:pPr>
      <w:hyperlink w:anchor="_Toc19459" w:history="1">
        <w:r>
          <w:rPr>
            <w:rFonts w:ascii="仿宋" w:eastAsia="仿宋" w:hAnsi="仿宋" w:cs="仿宋" w:hint="eastAsia"/>
            <w:lang w:eastAsia="zh-CN"/>
          </w:rPr>
          <w:t>四、发展规划、产业政策和行业准入分析</w:t>
        </w:r>
        <w:r>
          <w:tab/>
        </w:r>
        <w:r>
          <w:fldChar w:fldCharType="begin"/>
        </w:r>
        <w:r>
          <w:instrText xml:space="preserve"> PAGEREF _Toc19459 \h </w:instrText>
        </w:r>
        <w:r>
          <w:fldChar w:fldCharType="separate"/>
        </w:r>
        <w:r>
          <w:t>15</w:t>
        </w:r>
        <w:r>
          <w:fldChar w:fldCharType="end"/>
        </w:r>
      </w:hyperlink>
    </w:p>
    <w:p>
      <w:pPr>
        <w:pStyle w:val="TOC2"/>
        <w:tabs>
          <w:tab w:val="right" w:leader="dot" w:pos="8306"/>
        </w:tabs>
      </w:pPr>
      <w:hyperlink w:anchor="_Toc16310" w:history="1">
        <w:r>
          <w:rPr>
            <w:rFonts w:ascii="仿宋" w:eastAsia="仿宋" w:hAnsi="仿宋" w:cs="仿宋" w:hint="eastAsia"/>
            <w:lang w:eastAsia="zh-CN"/>
          </w:rPr>
          <w:t>(一)、发展规划分析</w:t>
        </w:r>
        <w:r>
          <w:tab/>
        </w:r>
        <w:r>
          <w:fldChar w:fldCharType="begin"/>
        </w:r>
        <w:r>
          <w:instrText xml:space="preserve"> PAGEREF _Toc16310 \h </w:instrText>
        </w:r>
        <w:r>
          <w:fldChar w:fldCharType="separate"/>
        </w:r>
        <w:r>
          <w:t>15</w:t>
        </w:r>
        <w:r>
          <w:fldChar w:fldCharType="end"/>
        </w:r>
      </w:hyperlink>
    </w:p>
    <w:p>
      <w:pPr>
        <w:pStyle w:val="TOC2"/>
        <w:tabs>
          <w:tab w:val="right" w:leader="dot" w:pos="8306"/>
        </w:tabs>
      </w:pPr>
      <w:hyperlink w:anchor="_Toc22418" w:history="1">
        <w:r>
          <w:rPr>
            <w:rFonts w:ascii="仿宋" w:eastAsia="仿宋" w:hAnsi="仿宋" w:cs="仿宋" w:hint="eastAsia"/>
            <w:lang w:eastAsia="zh-CN"/>
          </w:rPr>
          <w:t>(二)、产业政策分析</w:t>
        </w:r>
        <w:r>
          <w:tab/>
        </w:r>
        <w:r>
          <w:fldChar w:fldCharType="begin"/>
        </w:r>
        <w:r>
          <w:instrText xml:space="preserve"> PAGEREF _Toc22418 \h </w:instrText>
        </w:r>
        <w:r>
          <w:fldChar w:fldCharType="separate"/>
        </w:r>
        <w:r>
          <w:t>16</w:t>
        </w:r>
        <w:r>
          <w:fldChar w:fldCharType="end"/>
        </w:r>
      </w:hyperlink>
    </w:p>
    <w:p>
      <w:pPr>
        <w:pStyle w:val="TOC2"/>
        <w:tabs>
          <w:tab w:val="right" w:leader="dot" w:pos="8306"/>
        </w:tabs>
      </w:pPr>
      <w:hyperlink w:anchor="_Toc21905" w:history="1">
        <w:r>
          <w:rPr>
            <w:rFonts w:ascii="仿宋" w:eastAsia="仿宋" w:hAnsi="仿宋" w:cs="仿宋" w:hint="eastAsia"/>
            <w:lang w:eastAsia="zh-CN"/>
          </w:rPr>
          <w:t>(三)、行业准入分析</w:t>
        </w:r>
        <w:r>
          <w:tab/>
        </w:r>
        <w:r>
          <w:fldChar w:fldCharType="begin"/>
        </w:r>
        <w:r>
          <w:instrText xml:space="preserve"> PAGEREF _Toc21905 \h </w:instrText>
        </w:r>
        <w:r>
          <w:fldChar w:fldCharType="separate"/>
        </w:r>
        <w:r>
          <w:t>18</w:t>
        </w:r>
        <w:r>
          <w:fldChar w:fldCharType="end"/>
        </w:r>
      </w:hyperlink>
    </w:p>
    <w:p>
      <w:pPr>
        <w:pStyle w:val="TOC1"/>
        <w:tabs>
          <w:tab w:val="right" w:leader="dot" w:pos="8306"/>
        </w:tabs>
      </w:pPr>
      <w:hyperlink w:anchor="_Toc28560" w:history="1">
        <w:r>
          <w:rPr>
            <w:rFonts w:ascii="仿宋" w:eastAsia="仿宋" w:hAnsi="仿宋" w:cs="仿宋" w:hint="eastAsia"/>
            <w:lang w:eastAsia="zh-CN"/>
          </w:rPr>
          <w:t>五、建设风险评估分析</w:t>
        </w:r>
        <w:r>
          <w:tab/>
        </w:r>
        <w:r>
          <w:fldChar w:fldCharType="begin"/>
        </w:r>
        <w:r>
          <w:instrText xml:space="preserve"> PAGEREF _Toc28560 \h </w:instrText>
        </w:r>
        <w:r>
          <w:fldChar w:fldCharType="separate"/>
        </w:r>
        <w:r>
          <w:t>19</w:t>
        </w:r>
        <w:r>
          <w:fldChar w:fldCharType="end"/>
        </w:r>
      </w:hyperlink>
    </w:p>
    <w:p>
      <w:pPr>
        <w:pStyle w:val="TOC2"/>
        <w:tabs>
          <w:tab w:val="right" w:leader="dot" w:pos="8306"/>
        </w:tabs>
      </w:pPr>
      <w:hyperlink w:anchor="_Toc30608" w:history="1">
        <w:r>
          <w:rPr>
            <w:rFonts w:ascii="仿宋" w:eastAsia="仿宋" w:hAnsi="仿宋" w:cs="仿宋" w:hint="eastAsia"/>
            <w:lang w:eastAsia="zh-CN"/>
          </w:rPr>
          <w:t>(一)、政策风险分析</w:t>
        </w:r>
        <w:r>
          <w:tab/>
        </w:r>
        <w:r>
          <w:fldChar w:fldCharType="begin"/>
        </w:r>
        <w:r>
          <w:instrText xml:space="preserve"> PAGEREF _Toc30608 \h </w:instrText>
        </w:r>
        <w:r>
          <w:fldChar w:fldCharType="separate"/>
        </w:r>
        <w:r>
          <w:t>19</w:t>
        </w:r>
        <w:r>
          <w:fldChar w:fldCharType="end"/>
        </w:r>
      </w:hyperlink>
    </w:p>
    <w:p>
      <w:pPr>
        <w:pStyle w:val="TOC2"/>
        <w:tabs>
          <w:tab w:val="right" w:leader="dot" w:pos="8306"/>
        </w:tabs>
      </w:pPr>
      <w:hyperlink w:anchor="_Toc26569" w:history="1">
        <w:r>
          <w:rPr>
            <w:rFonts w:ascii="仿宋" w:eastAsia="仿宋" w:hAnsi="仿宋" w:cs="仿宋" w:hint="eastAsia"/>
            <w:lang w:eastAsia="zh-CN"/>
          </w:rPr>
          <w:t>(二)、社会风险分析</w:t>
        </w:r>
        <w:r>
          <w:tab/>
        </w:r>
        <w:r>
          <w:fldChar w:fldCharType="begin"/>
        </w:r>
        <w:r>
          <w:instrText xml:space="preserve"> PAGEREF _Toc26569 \h </w:instrText>
        </w:r>
        <w:r>
          <w:fldChar w:fldCharType="separate"/>
        </w:r>
        <w:r>
          <w:t>20</w:t>
        </w:r>
        <w:r>
          <w:fldChar w:fldCharType="end"/>
        </w:r>
      </w:hyperlink>
    </w:p>
    <w:p>
      <w:pPr>
        <w:pStyle w:val="TOC2"/>
        <w:tabs>
          <w:tab w:val="right" w:leader="dot" w:pos="8306"/>
        </w:tabs>
      </w:pPr>
      <w:hyperlink w:anchor="_Toc8161" w:history="1">
        <w:r>
          <w:rPr>
            <w:rFonts w:ascii="仿宋" w:eastAsia="仿宋" w:hAnsi="仿宋" w:cs="仿宋" w:hint="eastAsia"/>
            <w:lang w:eastAsia="zh-CN"/>
          </w:rPr>
          <w:t>(三)、市场风险分析</w:t>
        </w:r>
        <w:r>
          <w:tab/>
        </w:r>
        <w:r>
          <w:fldChar w:fldCharType="begin"/>
        </w:r>
        <w:r>
          <w:instrText xml:space="preserve"> PAGEREF _Toc8161 \h </w:instrText>
        </w:r>
        <w:r>
          <w:fldChar w:fldCharType="separate"/>
        </w:r>
        <w:r>
          <w:t>22</w:t>
        </w:r>
        <w:r>
          <w:fldChar w:fldCharType="end"/>
        </w:r>
      </w:hyperlink>
    </w:p>
    <w:p>
      <w:pPr>
        <w:pStyle w:val="TOC2"/>
        <w:tabs>
          <w:tab w:val="right" w:leader="dot" w:pos="8306"/>
        </w:tabs>
      </w:pPr>
      <w:hyperlink w:anchor="_Toc14592" w:history="1">
        <w:r>
          <w:rPr>
            <w:rFonts w:ascii="仿宋" w:eastAsia="仿宋" w:hAnsi="仿宋" w:cs="仿宋" w:hint="eastAsia"/>
            <w:lang w:eastAsia="zh-CN"/>
          </w:rPr>
          <w:t>(四)、资金风险分析</w:t>
        </w:r>
        <w:r>
          <w:tab/>
        </w:r>
        <w:r>
          <w:fldChar w:fldCharType="begin"/>
        </w:r>
        <w:r>
          <w:instrText xml:space="preserve"> PAGEREF _Toc14592 \h </w:instrText>
        </w:r>
        <w:r>
          <w:fldChar w:fldCharType="separate"/>
        </w:r>
        <w:r>
          <w:t>23</w:t>
        </w:r>
        <w:r>
          <w:fldChar w:fldCharType="end"/>
        </w:r>
      </w:hyperlink>
    </w:p>
    <w:p>
      <w:pPr>
        <w:pStyle w:val="TOC2"/>
        <w:tabs>
          <w:tab w:val="right" w:leader="dot" w:pos="8306"/>
        </w:tabs>
      </w:pPr>
      <w:hyperlink w:anchor="_Toc22111" w:history="1">
        <w:r>
          <w:rPr>
            <w:rFonts w:ascii="仿宋" w:eastAsia="仿宋" w:hAnsi="仿宋" w:cs="仿宋" w:hint="eastAsia"/>
            <w:lang w:eastAsia="zh-CN"/>
          </w:rPr>
          <w:t>(五)、技术风险分析</w:t>
        </w:r>
        <w:r>
          <w:tab/>
        </w:r>
        <w:r>
          <w:fldChar w:fldCharType="begin"/>
        </w:r>
        <w:r>
          <w:instrText xml:space="preserve"> PAGEREF _Toc22111 \h </w:instrText>
        </w:r>
        <w:r>
          <w:fldChar w:fldCharType="separate"/>
        </w:r>
        <w:r>
          <w:t>24</w:t>
        </w:r>
        <w:r>
          <w:fldChar w:fldCharType="end"/>
        </w:r>
      </w:hyperlink>
    </w:p>
    <w:p>
      <w:pPr>
        <w:pStyle w:val="TOC2"/>
        <w:tabs>
          <w:tab w:val="right" w:leader="dot" w:pos="8306"/>
        </w:tabs>
      </w:pPr>
      <w:hyperlink w:anchor="_Toc32060" w:history="1">
        <w:r>
          <w:rPr>
            <w:rFonts w:ascii="仿宋" w:eastAsia="仿宋" w:hAnsi="仿宋" w:cs="仿宋" w:hint="eastAsia"/>
            <w:lang w:eastAsia="zh-CN"/>
          </w:rPr>
          <w:t>(六)、财务风险分析</w:t>
        </w:r>
        <w:r>
          <w:tab/>
        </w:r>
        <w:r>
          <w:fldChar w:fldCharType="begin"/>
        </w:r>
        <w:r>
          <w:instrText xml:space="preserve"> PAGEREF _Toc32060 \h </w:instrText>
        </w:r>
        <w:r>
          <w:fldChar w:fldCharType="separate"/>
        </w:r>
        <w:r>
          <w:t>25</w:t>
        </w:r>
        <w:r>
          <w:fldChar w:fldCharType="end"/>
        </w:r>
      </w:hyperlink>
    </w:p>
    <w:p>
      <w:pPr>
        <w:pStyle w:val="TOC2"/>
        <w:tabs>
          <w:tab w:val="right" w:leader="dot" w:pos="8306"/>
        </w:tabs>
      </w:pPr>
      <w:hyperlink w:anchor="_Toc8232" w:history="1">
        <w:r>
          <w:rPr>
            <w:rFonts w:ascii="仿宋" w:eastAsia="仿宋" w:hAnsi="仿宋" w:cs="仿宋" w:hint="eastAsia"/>
            <w:lang w:eastAsia="zh-CN"/>
          </w:rPr>
          <w:t>(七)、管理风险分析</w:t>
        </w:r>
        <w:r>
          <w:tab/>
        </w:r>
        <w:r>
          <w:fldChar w:fldCharType="begin"/>
        </w:r>
        <w:r>
          <w:instrText xml:space="preserve"> PAGEREF _Toc8232 \h </w:instrText>
        </w:r>
        <w:r>
          <w:fldChar w:fldCharType="separate"/>
        </w:r>
        <w:r>
          <w:t>27</w:t>
        </w:r>
        <w:r>
          <w:fldChar w:fldCharType="end"/>
        </w:r>
      </w:hyperlink>
    </w:p>
    <w:p>
      <w:pPr>
        <w:pStyle w:val="TOC2"/>
        <w:tabs>
          <w:tab w:val="right" w:leader="dot" w:pos="8306"/>
        </w:tabs>
      </w:pPr>
      <w:hyperlink w:anchor="_Toc29584" w:history="1">
        <w:r>
          <w:rPr>
            <w:rFonts w:ascii="仿宋" w:eastAsia="仿宋" w:hAnsi="仿宋" w:cs="仿宋" w:hint="eastAsia"/>
            <w:lang w:eastAsia="zh-CN"/>
          </w:rPr>
          <w:t>(八)、其它风险分析</w:t>
        </w:r>
        <w:r>
          <w:tab/>
        </w:r>
        <w:r>
          <w:fldChar w:fldCharType="begin"/>
        </w:r>
        <w:r>
          <w:instrText xml:space="preserve"> PAGEREF _Toc29584 \h </w:instrText>
        </w:r>
        <w:r>
          <w:fldChar w:fldCharType="separate"/>
        </w:r>
        <w:r>
          <w:t>28</w:t>
        </w:r>
        <w:r>
          <w:fldChar w:fldCharType="end"/>
        </w:r>
      </w:hyperlink>
    </w:p>
    <w:p>
      <w:pPr>
        <w:pStyle w:val="TOC2"/>
        <w:tabs>
          <w:tab w:val="right" w:leader="dot" w:pos="8306"/>
        </w:tabs>
      </w:pPr>
      <w:hyperlink w:anchor="_Toc31936" w:history="1">
        <w:r>
          <w:rPr>
            <w:rFonts w:ascii="仿宋" w:eastAsia="仿宋" w:hAnsi="仿宋" w:cs="仿宋" w:hint="eastAsia"/>
            <w:lang w:eastAsia="zh-CN"/>
          </w:rPr>
          <w:t>(九)、社会影响评估</w:t>
        </w:r>
        <w:r>
          <w:tab/>
        </w:r>
        <w:r>
          <w:fldChar w:fldCharType="begin"/>
        </w:r>
        <w:r>
          <w:instrText xml:space="preserve"> PAGEREF _Toc31936 \h </w:instrText>
        </w:r>
        <w:r>
          <w:fldChar w:fldCharType="separate"/>
        </w:r>
        <w:r>
          <w:t>30</w:t>
        </w:r>
        <w:r>
          <w:fldChar w:fldCharType="end"/>
        </w:r>
      </w:hyperlink>
    </w:p>
    <w:p>
      <w:pPr>
        <w:pStyle w:val="TOC1"/>
        <w:tabs>
          <w:tab w:val="right" w:leader="dot" w:pos="8306"/>
        </w:tabs>
      </w:pPr>
      <w:hyperlink w:anchor="_Toc28456" w:history="1">
        <w:r>
          <w:rPr>
            <w:rFonts w:ascii="仿宋" w:eastAsia="仿宋" w:hAnsi="仿宋" w:cs="仿宋" w:hint="eastAsia"/>
            <w:lang w:eastAsia="zh-CN"/>
          </w:rPr>
          <w:t>六、经济影响分析</w:t>
        </w:r>
        <w:r>
          <w:tab/>
        </w:r>
        <w:r>
          <w:fldChar w:fldCharType="begin"/>
        </w:r>
        <w:r>
          <w:instrText xml:space="preserve"> PAGEREF _Toc28456 \h </w:instrText>
        </w:r>
        <w:r>
          <w:fldChar w:fldCharType="separate"/>
        </w:r>
        <w:r>
          <w:t>32</w:t>
        </w:r>
        <w:r>
          <w:fldChar w:fldCharType="end"/>
        </w:r>
      </w:hyperlink>
    </w:p>
    <w:p>
      <w:pPr>
        <w:pStyle w:val="TOC2"/>
        <w:tabs>
          <w:tab w:val="right" w:leader="dot" w:pos="8306"/>
        </w:tabs>
      </w:pPr>
      <w:hyperlink w:anchor="_Toc25977" w:history="1">
        <w:r>
          <w:rPr>
            <w:rFonts w:ascii="仿宋" w:eastAsia="仿宋" w:hAnsi="仿宋" w:cs="仿宋" w:hint="eastAsia"/>
            <w:lang w:eastAsia="zh-CN"/>
          </w:rPr>
          <w:t>(一)、经济费用效益或费用效果分析</w:t>
        </w:r>
        <w:r>
          <w:tab/>
        </w:r>
        <w:r>
          <w:fldChar w:fldCharType="begin"/>
        </w:r>
        <w:r>
          <w:instrText xml:space="preserve"> PAGEREF _Toc25977 \h </w:instrText>
        </w:r>
        <w:r>
          <w:fldChar w:fldCharType="separate"/>
        </w:r>
        <w:r>
          <w:t>32</w:t>
        </w:r>
        <w:r>
          <w:fldChar w:fldCharType="end"/>
        </w:r>
      </w:hyperlink>
    </w:p>
    <w:p>
      <w:pPr>
        <w:pStyle w:val="TOC2"/>
        <w:tabs>
          <w:tab w:val="right" w:leader="dot" w:pos="8306"/>
        </w:tabs>
      </w:pPr>
      <w:hyperlink w:anchor="_Toc29591" w:history="1">
        <w:r>
          <w:rPr>
            <w:rFonts w:ascii="仿宋" w:eastAsia="仿宋" w:hAnsi="仿宋" w:cs="仿宋" w:hint="eastAsia"/>
            <w:lang w:eastAsia="zh-CN"/>
          </w:rPr>
          <w:t>(二)、行业影响分析</w:t>
        </w:r>
        <w:r>
          <w:tab/>
        </w:r>
        <w:r>
          <w:fldChar w:fldCharType="begin"/>
        </w:r>
        <w:r>
          <w:instrText xml:space="preserve"> PAGEREF _Toc29591 \h </w:instrText>
        </w:r>
        <w:r>
          <w:fldChar w:fldCharType="separate"/>
        </w:r>
        <w:r>
          <w:t>34</w:t>
        </w:r>
        <w:r>
          <w:fldChar w:fldCharType="end"/>
        </w:r>
      </w:hyperlink>
    </w:p>
    <w:p>
      <w:pPr>
        <w:pStyle w:val="TOC2"/>
        <w:tabs>
          <w:tab w:val="right" w:leader="dot" w:pos="8306"/>
        </w:tabs>
      </w:pPr>
      <w:hyperlink w:anchor="_Toc10493" w:history="1">
        <w:r>
          <w:rPr>
            <w:rFonts w:ascii="仿宋" w:eastAsia="仿宋" w:hAnsi="仿宋" w:cs="仿宋" w:hint="eastAsia"/>
            <w:lang w:eastAsia="zh-CN"/>
          </w:rPr>
          <w:t>(三)、区域经济影响分析</w:t>
        </w:r>
        <w:r>
          <w:tab/>
        </w:r>
        <w:r>
          <w:fldChar w:fldCharType="begin"/>
        </w:r>
        <w:r>
          <w:instrText xml:space="preserve"> PAGEREF _Toc10493 \h </w:instrText>
        </w:r>
        <w:r>
          <w:fldChar w:fldCharType="separate"/>
        </w:r>
        <w:r>
          <w:t>36</w:t>
        </w:r>
        <w:r>
          <w:fldChar w:fldCharType="end"/>
        </w:r>
      </w:hyperlink>
    </w:p>
    <w:p>
      <w:pPr>
        <w:pStyle w:val="TOC2"/>
        <w:tabs>
          <w:tab w:val="right" w:leader="dot" w:pos="8306"/>
        </w:tabs>
      </w:pPr>
      <w:hyperlink w:anchor="_Toc4283" w:history="1">
        <w:r>
          <w:rPr>
            <w:rFonts w:ascii="仿宋" w:eastAsia="仿宋" w:hAnsi="仿宋" w:cs="仿宋" w:hint="eastAsia"/>
            <w:lang w:eastAsia="zh-CN"/>
          </w:rPr>
          <w:t>(四)、宏观经济影响分析</w:t>
        </w:r>
        <w:r>
          <w:tab/>
        </w:r>
        <w:r>
          <w:fldChar w:fldCharType="begin"/>
        </w:r>
        <w:r>
          <w:instrText xml:space="preserve"> PAGEREF _Toc4283 \h </w:instrText>
        </w:r>
        <w:r>
          <w:fldChar w:fldCharType="separate"/>
        </w:r>
        <w:r>
          <w:t>36</w:t>
        </w:r>
        <w:r>
          <w:fldChar w:fldCharType="end"/>
        </w:r>
      </w:hyperlink>
    </w:p>
    <w:p>
      <w:pPr>
        <w:pStyle w:val="TOC1"/>
        <w:tabs>
          <w:tab w:val="right" w:leader="dot" w:pos="8306"/>
        </w:tabs>
      </w:pPr>
      <w:hyperlink w:anchor="_Toc3107" w:history="1">
        <w:r>
          <w:rPr>
            <w:rFonts w:ascii="仿宋" w:eastAsia="仿宋" w:hAnsi="仿宋" w:cs="仿宋" w:hint="eastAsia"/>
            <w:lang w:eastAsia="zh-CN"/>
          </w:rPr>
          <w:t>七、环境保护与绿色发展</w:t>
        </w:r>
        <w:r>
          <w:tab/>
        </w:r>
        <w:r>
          <w:fldChar w:fldCharType="begin"/>
        </w:r>
        <w:r>
          <w:instrText xml:space="preserve"> PAGEREF _Toc3107 \h </w:instrText>
        </w:r>
        <w:r>
          <w:fldChar w:fldCharType="separate"/>
        </w:r>
        <w:r>
          <w:t>38</w:t>
        </w:r>
        <w:r>
          <w:fldChar w:fldCharType="end"/>
        </w:r>
      </w:hyperlink>
    </w:p>
    <w:p>
      <w:pPr>
        <w:pStyle w:val="TOC2"/>
        <w:tabs>
          <w:tab w:val="right" w:leader="dot" w:pos="8306"/>
        </w:tabs>
      </w:pPr>
      <w:hyperlink w:anchor="_Toc25273" w:history="1">
        <w:r>
          <w:rPr>
            <w:rFonts w:ascii="仿宋" w:eastAsia="仿宋" w:hAnsi="仿宋" w:cs="仿宋" w:hint="eastAsia"/>
            <w:lang w:eastAsia="zh-CN"/>
          </w:rPr>
          <w:t>(一)、环境保护措施</w:t>
        </w:r>
        <w:r>
          <w:tab/>
        </w:r>
        <w:r>
          <w:fldChar w:fldCharType="begin"/>
        </w:r>
        <w:r>
          <w:instrText xml:space="preserve"> PAGEREF _Toc25273 \h </w:instrText>
        </w:r>
        <w:r>
          <w:fldChar w:fldCharType="separate"/>
        </w:r>
        <w:r>
          <w:t>38</w:t>
        </w:r>
        <w:r>
          <w:fldChar w:fldCharType="end"/>
        </w:r>
      </w:hyperlink>
    </w:p>
    <w:p>
      <w:pPr>
        <w:pStyle w:val="TOC2"/>
        <w:tabs>
          <w:tab w:val="right" w:leader="dot" w:pos="8306"/>
        </w:tabs>
      </w:pPr>
      <w:hyperlink w:anchor="_Toc8825" w:history="1">
        <w:r>
          <w:rPr>
            <w:rFonts w:ascii="仿宋" w:eastAsia="仿宋" w:hAnsi="仿宋" w:cs="仿宋" w:hint="eastAsia"/>
            <w:lang w:eastAsia="zh-CN"/>
          </w:rPr>
          <w:t>(二)、绿色发展与可持续发展策略</w:t>
        </w:r>
        <w:r>
          <w:tab/>
        </w:r>
        <w:r>
          <w:fldChar w:fldCharType="begin"/>
        </w:r>
        <w:r>
          <w:instrText xml:space="preserve"> PAGEREF _Toc8825 \h </w:instrText>
        </w:r>
        <w:r>
          <w:fldChar w:fldCharType="separate"/>
        </w:r>
        <w:r>
          <w:t>40</w:t>
        </w:r>
        <w:r>
          <w:fldChar w:fldCharType="end"/>
        </w:r>
      </w:hyperlink>
    </w:p>
    <w:p>
      <w:pPr>
        <w:pStyle w:val="TOC1"/>
        <w:tabs>
          <w:tab w:val="right" w:leader="dot" w:pos="8306"/>
        </w:tabs>
      </w:pPr>
      <w:hyperlink w:anchor="_Toc32478" w:history="1">
        <w:r>
          <w:rPr>
            <w:rFonts w:ascii="仿宋" w:eastAsia="仿宋" w:hAnsi="仿宋" w:cs="仿宋" w:hint="eastAsia"/>
            <w:lang w:eastAsia="zh-CN"/>
          </w:rPr>
          <w:t>八、资金管理与财务规划</w:t>
        </w:r>
        <w:r>
          <w:tab/>
        </w:r>
        <w:r>
          <w:fldChar w:fldCharType="begin"/>
        </w:r>
        <w:r>
          <w:instrText xml:space="preserve"> PAGEREF _Toc32478 \h </w:instrText>
        </w:r>
        <w:r>
          <w:fldChar w:fldCharType="separate"/>
        </w:r>
        <w:r>
          <w:t>41</w:t>
        </w:r>
        <w:r>
          <w:fldChar w:fldCharType="end"/>
        </w:r>
      </w:hyperlink>
    </w:p>
    <w:p>
      <w:pPr>
        <w:pStyle w:val="TOC2"/>
        <w:tabs>
          <w:tab w:val="right" w:leader="dot" w:pos="8306"/>
        </w:tabs>
      </w:pPr>
      <w:hyperlink w:anchor="_Toc9266" w:history="1">
        <w:r>
          <w:rPr>
            <w:rFonts w:ascii="仿宋" w:eastAsia="仿宋" w:hAnsi="仿宋" w:cs="仿宋" w:hint="eastAsia"/>
            <w:lang w:eastAsia="zh-CN"/>
          </w:rPr>
          <w:t>(一)、项目资金来源与筹措</w:t>
        </w:r>
        <w:r>
          <w:tab/>
        </w:r>
        <w:r>
          <w:fldChar w:fldCharType="begin"/>
        </w:r>
        <w:r>
          <w:instrText xml:space="preserve"> PAGEREF _Toc9266 \h </w:instrText>
        </w:r>
        <w:r>
          <w:fldChar w:fldCharType="separate"/>
        </w:r>
        <w:r>
          <w:t>41</w:t>
        </w:r>
        <w:r>
          <w:fldChar w:fldCharType="end"/>
        </w:r>
      </w:hyperlink>
    </w:p>
    <w:p>
      <w:pPr>
        <w:pStyle w:val="TOC2"/>
        <w:tabs>
          <w:tab w:val="right" w:leader="dot" w:pos="8306"/>
        </w:tabs>
      </w:pPr>
      <w:hyperlink w:anchor="_Toc7262" w:history="1">
        <w:r>
          <w:rPr>
            <w:rFonts w:ascii="仿宋" w:eastAsia="仿宋" w:hAnsi="仿宋" w:cs="仿宋" w:hint="eastAsia"/>
            <w:lang w:eastAsia="zh-CN"/>
          </w:rPr>
          <w:t>(二)、资金使用与监管</w:t>
        </w:r>
        <w:r>
          <w:tab/>
        </w:r>
        <w:r>
          <w:fldChar w:fldCharType="begin"/>
        </w:r>
        <w:r>
          <w:instrText xml:space="preserve"> PAGEREF _Toc7262 \h </w:instrText>
        </w:r>
        <w:r>
          <w:fldChar w:fldCharType="separate"/>
        </w:r>
        <w:r>
          <w:t>43</w:t>
        </w:r>
        <w:r>
          <w:fldChar w:fldCharType="end"/>
        </w:r>
      </w:hyperlink>
    </w:p>
    <w:p>
      <w:pPr>
        <w:pStyle w:val="TOC2"/>
        <w:tabs>
          <w:tab w:val="right" w:leader="dot" w:pos="8306"/>
        </w:tabs>
      </w:pPr>
      <w:hyperlink w:anchor="_Toc29775" w:history="1">
        <w:r>
          <w:rPr>
            <w:rFonts w:ascii="仿宋" w:eastAsia="仿宋" w:hAnsi="仿宋" w:cs="仿宋" w:hint="eastAsia"/>
            <w:lang w:eastAsia="zh-CN"/>
          </w:rPr>
          <w:t>(三)、财务规划与预测</w:t>
        </w:r>
        <w:r>
          <w:tab/>
        </w:r>
        <w:r>
          <w:fldChar w:fldCharType="begin"/>
        </w:r>
        <w:r>
          <w:instrText xml:space="preserve"> PAGEREF _Toc29775 \h </w:instrText>
        </w:r>
        <w:r>
          <w:fldChar w:fldCharType="separate"/>
        </w:r>
        <w:r>
          <w:t>44</w:t>
        </w:r>
        <w:r>
          <w:fldChar w:fldCharType="end"/>
        </w:r>
      </w:hyperlink>
    </w:p>
    <w:p>
      <w:pPr>
        <w:pStyle w:val="TOC1"/>
        <w:tabs>
          <w:tab w:val="right" w:leader="dot" w:pos="8306"/>
        </w:tabs>
      </w:pPr>
      <w:hyperlink w:anchor="_Toc82" w:history="1">
        <w:r>
          <w:rPr>
            <w:rFonts w:ascii="仿宋" w:eastAsia="仿宋" w:hAnsi="仿宋" w:cs="仿宋" w:hint="eastAsia"/>
            <w:lang w:eastAsia="zh-CN"/>
          </w:rPr>
          <w:t>九、项目变更管理</w:t>
        </w:r>
        <w:r>
          <w:tab/>
        </w:r>
        <w:r>
          <w:fldChar w:fldCharType="begin"/>
        </w:r>
        <w:r>
          <w:instrText xml:space="preserve"> PAGEREF _Toc82 \h </w:instrText>
        </w:r>
        <w:r>
          <w:fldChar w:fldCharType="separate"/>
        </w:r>
        <w:r>
          <w:t>45</w:t>
        </w:r>
        <w:r>
          <w:fldChar w:fldCharType="end"/>
        </w:r>
      </w:hyperlink>
    </w:p>
    <w:p>
      <w:pPr>
        <w:pStyle w:val="TOC2"/>
        <w:tabs>
          <w:tab w:val="right" w:leader="dot" w:pos="8306"/>
        </w:tabs>
      </w:pPr>
      <w:hyperlink w:anchor="_Toc24889" w:history="1">
        <w:r>
          <w:rPr>
            <w:rFonts w:ascii="仿宋" w:eastAsia="仿宋" w:hAnsi="仿宋" w:cs="仿宋" w:hint="eastAsia"/>
            <w:lang w:eastAsia="zh-CN"/>
          </w:rPr>
          <w:t>(一)、变更控制流程</w:t>
        </w:r>
        <w:r>
          <w:tab/>
        </w:r>
        <w:r>
          <w:fldChar w:fldCharType="begin"/>
        </w:r>
        <w:r>
          <w:instrText xml:space="preserve"> PAGEREF _Toc24889 \h </w:instrText>
        </w:r>
        <w:r>
          <w:fldChar w:fldCharType="separate"/>
        </w:r>
        <w:r>
          <w:t>45</w:t>
        </w:r>
        <w:r>
          <w:fldChar w:fldCharType="end"/>
        </w:r>
      </w:hyperlink>
    </w:p>
    <w:p>
      <w:pPr>
        <w:pStyle w:val="TOC2"/>
        <w:tabs>
          <w:tab w:val="right" w:leader="dot" w:pos="8306"/>
        </w:tabs>
      </w:pPr>
      <w:hyperlink w:anchor="_Toc11874" w:history="1">
        <w:r>
          <w:rPr>
            <w:rFonts w:ascii="仿宋" w:eastAsia="仿宋" w:hAnsi="仿宋" w:cs="仿宋" w:hint="eastAsia"/>
            <w:lang w:eastAsia="zh-CN"/>
          </w:rPr>
          <w:t>(二)、影响评估与处理</w:t>
        </w:r>
        <w:r>
          <w:tab/>
        </w:r>
        <w:r>
          <w:fldChar w:fldCharType="begin"/>
        </w:r>
        <w:r>
          <w:instrText xml:space="preserve"> PAGEREF _Toc11874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58" w:history="1">
        <w:r>
          <w:rPr>
            <w:rFonts w:ascii="仿宋" w:eastAsia="仿宋" w:hAnsi="仿宋" w:cs="仿宋" w:hint="eastAsia"/>
            <w:lang w:eastAsia="zh-CN"/>
          </w:rPr>
          <w:t>(三)、变更记录与追踪</w:t>
        </w:r>
        <w:r>
          <w:tab/>
        </w:r>
        <w:r>
          <w:fldChar w:fldCharType="begin"/>
        </w:r>
        <w:r>
          <w:instrText xml:space="preserve"> PAGEREF _Toc15158 \h </w:instrText>
        </w:r>
        <w:r>
          <w:fldChar w:fldCharType="separate"/>
        </w:r>
        <w:r>
          <w:t>47</w:t>
        </w:r>
        <w:r>
          <w:fldChar w:fldCharType="end"/>
        </w:r>
      </w:hyperlink>
    </w:p>
    <w:p>
      <w:pPr>
        <w:pStyle w:val="TOC2"/>
        <w:tabs>
          <w:tab w:val="right" w:leader="dot" w:pos="8306"/>
        </w:tabs>
      </w:pPr>
      <w:hyperlink w:anchor="_Toc11262" w:history="1">
        <w:r>
          <w:rPr>
            <w:rFonts w:ascii="仿宋" w:eastAsia="仿宋" w:hAnsi="仿宋" w:cs="仿宋" w:hint="eastAsia"/>
            <w:lang w:eastAsia="zh-CN"/>
          </w:rPr>
          <w:t>(四)、变更管理策略</w:t>
        </w:r>
        <w:r>
          <w:tab/>
        </w:r>
        <w:r>
          <w:fldChar w:fldCharType="begin"/>
        </w:r>
        <w:r>
          <w:instrText xml:space="preserve"> PAGEREF _Toc11262 \h </w:instrText>
        </w:r>
        <w:r>
          <w:fldChar w:fldCharType="separate"/>
        </w:r>
        <w:r>
          <w:t>49</w:t>
        </w:r>
        <w:r>
          <w:fldChar w:fldCharType="end"/>
        </w:r>
      </w:hyperlink>
    </w:p>
    <w:p>
      <w:pPr>
        <w:pStyle w:val="TOC1"/>
        <w:tabs>
          <w:tab w:val="right" w:leader="dot" w:pos="8306"/>
        </w:tabs>
      </w:pPr>
      <w:hyperlink w:anchor="_Toc30543" w:history="1">
        <w:r>
          <w:rPr>
            <w:rFonts w:ascii="仿宋" w:eastAsia="仿宋" w:hAnsi="仿宋" w:cs="仿宋" w:hint="eastAsia"/>
            <w:lang w:eastAsia="zh-CN"/>
          </w:rPr>
          <w:t>十、环境保护与治理方案</w:t>
        </w:r>
        <w:r>
          <w:tab/>
        </w:r>
        <w:r>
          <w:fldChar w:fldCharType="begin"/>
        </w:r>
        <w:r>
          <w:instrText xml:space="preserve"> PAGEREF _Toc30543 \h </w:instrText>
        </w:r>
        <w:r>
          <w:fldChar w:fldCharType="separate"/>
        </w:r>
        <w:r>
          <w:t>51</w:t>
        </w:r>
        <w:r>
          <w:fldChar w:fldCharType="end"/>
        </w:r>
      </w:hyperlink>
    </w:p>
    <w:p>
      <w:pPr>
        <w:pStyle w:val="TOC2"/>
        <w:tabs>
          <w:tab w:val="right" w:leader="dot" w:pos="8306"/>
        </w:tabs>
      </w:pPr>
      <w:hyperlink w:anchor="_Toc21007" w:history="1">
        <w:r>
          <w:rPr>
            <w:rFonts w:ascii="仿宋" w:eastAsia="仿宋" w:hAnsi="仿宋" w:cs="仿宋" w:hint="eastAsia"/>
            <w:lang w:eastAsia="zh-CN"/>
          </w:rPr>
          <w:t>(一)、项目环境影响评估</w:t>
        </w:r>
        <w:r>
          <w:tab/>
        </w:r>
        <w:r>
          <w:fldChar w:fldCharType="begin"/>
        </w:r>
        <w:r>
          <w:instrText xml:space="preserve"> PAGEREF _Toc21007 \h </w:instrText>
        </w:r>
        <w:r>
          <w:fldChar w:fldCharType="separate"/>
        </w:r>
        <w:r>
          <w:t>51</w:t>
        </w:r>
        <w:r>
          <w:fldChar w:fldCharType="end"/>
        </w:r>
      </w:hyperlink>
    </w:p>
    <w:p>
      <w:pPr>
        <w:pStyle w:val="TOC2"/>
        <w:tabs>
          <w:tab w:val="right" w:leader="dot" w:pos="8306"/>
        </w:tabs>
      </w:pPr>
      <w:hyperlink w:anchor="_Toc2728" w:history="1">
        <w:r>
          <w:rPr>
            <w:rFonts w:ascii="仿宋" w:eastAsia="仿宋" w:hAnsi="仿宋" w:cs="仿宋" w:hint="eastAsia"/>
            <w:lang w:eastAsia="zh-CN"/>
          </w:rPr>
          <w:t>(二)、环境保护措施与治理方案</w:t>
        </w:r>
        <w:r>
          <w:tab/>
        </w:r>
        <w:r>
          <w:fldChar w:fldCharType="begin"/>
        </w:r>
        <w:r>
          <w:instrText xml:space="preserve"> PAGEREF _Toc2728 \h </w:instrText>
        </w:r>
        <w:r>
          <w:fldChar w:fldCharType="separate"/>
        </w:r>
        <w:r>
          <w:t>51</w:t>
        </w:r>
        <w:r>
          <w:fldChar w:fldCharType="end"/>
        </w:r>
      </w:hyperlink>
    </w:p>
    <w:p>
      <w:pPr>
        <w:pStyle w:val="TOC1"/>
        <w:tabs>
          <w:tab w:val="right" w:leader="dot" w:pos="8306"/>
        </w:tabs>
      </w:pPr>
      <w:hyperlink w:anchor="_Toc18823" w:history="1">
        <w:r>
          <w:rPr>
            <w:rFonts w:ascii="仿宋" w:eastAsia="仿宋" w:hAnsi="仿宋" w:cs="仿宋" w:hint="eastAsia"/>
            <w:lang w:eastAsia="zh-CN"/>
          </w:rPr>
          <w:t>十一、技术创新与产业升级</w:t>
        </w:r>
        <w:r>
          <w:tab/>
        </w:r>
        <w:r>
          <w:fldChar w:fldCharType="begin"/>
        </w:r>
        <w:r>
          <w:instrText xml:space="preserve"> PAGEREF _Toc18823 \h </w:instrText>
        </w:r>
        <w:r>
          <w:fldChar w:fldCharType="separate"/>
        </w:r>
        <w:r>
          <w:t>52</w:t>
        </w:r>
        <w:r>
          <w:fldChar w:fldCharType="end"/>
        </w:r>
      </w:hyperlink>
    </w:p>
    <w:p>
      <w:pPr>
        <w:pStyle w:val="TOC2"/>
        <w:tabs>
          <w:tab w:val="right" w:leader="dot" w:pos="8306"/>
        </w:tabs>
      </w:pPr>
      <w:hyperlink w:anchor="_Toc18776" w:history="1">
        <w:r>
          <w:rPr>
            <w:rFonts w:ascii="仿宋" w:eastAsia="仿宋" w:hAnsi="仿宋" w:cs="仿宋" w:hint="eastAsia"/>
            <w:lang w:eastAsia="zh-CN"/>
          </w:rPr>
          <w:t>(一)、技术创新方向与目标</w:t>
        </w:r>
        <w:r>
          <w:tab/>
        </w:r>
        <w:r>
          <w:fldChar w:fldCharType="begin"/>
        </w:r>
        <w:r>
          <w:instrText xml:space="preserve"> PAGEREF _Toc18776 \h </w:instrText>
        </w:r>
        <w:r>
          <w:fldChar w:fldCharType="separate"/>
        </w:r>
        <w:r>
          <w:t>52</w:t>
        </w:r>
        <w:r>
          <w:fldChar w:fldCharType="end"/>
        </w:r>
      </w:hyperlink>
    </w:p>
    <w:p>
      <w:pPr>
        <w:pStyle w:val="TOC2"/>
        <w:tabs>
          <w:tab w:val="right" w:leader="dot" w:pos="8306"/>
        </w:tabs>
      </w:pPr>
      <w:hyperlink w:anchor="_Toc29000" w:history="1">
        <w:r>
          <w:rPr>
            <w:rFonts w:ascii="仿宋" w:eastAsia="仿宋" w:hAnsi="仿宋" w:cs="仿宋" w:hint="eastAsia"/>
            <w:lang w:eastAsia="zh-CN"/>
          </w:rPr>
          <w:t>(二)、产业升级路径与措施</w:t>
        </w:r>
        <w:r>
          <w:tab/>
        </w:r>
        <w:r>
          <w:fldChar w:fldCharType="begin"/>
        </w:r>
        <w:r>
          <w:instrText xml:space="preserve"> PAGEREF _Toc29000 \h </w:instrText>
        </w:r>
        <w:r>
          <w:fldChar w:fldCharType="separate"/>
        </w:r>
        <w:r>
          <w:t>53</w:t>
        </w:r>
        <w:r>
          <w:fldChar w:fldCharType="end"/>
        </w:r>
      </w:hyperlink>
    </w:p>
    <w:p>
      <w:pPr>
        <w:pStyle w:val="TOC1"/>
        <w:tabs>
          <w:tab w:val="right" w:leader="dot" w:pos="8306"/>
        </w:tabs>
      </w:pPr>
      <w:hyperlink w:anchor="_Toc11587" w:history="1">
        <w:r>
          <w:rPr>
            <w:rFonts w:ascii="仿宋" w:eastAsia="仿宋" w:hAnsi="仿宋" w:cs="仿宋" w:hint="eastAsia"/>
            <w:lang w:eastAsia="zh-CN"/>
          </w:rPr>
          <w:t>十二、项目进度计划</w:t>
        </w:r>
        <w:r>
          <w:tab/>
        </w:r>
        <w:r>
          <w:fldChar w:fldCharType="begin"/>
        </w:r>
        <w:r>
          <w:instrText xml:space="preserve"> PAGEREF _Toc11587 \h </w:instrText>
        </w:r>
        <w:r>
          <w:fldChar w:fldCharType="separate"/>
        </w:r>
        <w:r>
          <w:t>54</w:t>
        </w:r>
        <w:r>
          <w:fldChar w:fldCharType="end"/>
        </w:r>
      </w:hyperlink>
    </w:p>
    <w:p>
      <w:pPr>
        <w:pStyle w:val="TOC2"/>
        <w:tabs>
          <w:tab w:val="right" w:leader="dot" w:pos="8306"/>
        </w:tabs>
      </w:pPr>
      <w:hyperlink w:anchor="_Toc8226" w:history="1">
        <w:r>
          <w:rPr>
            <w:rFonts w:ascii="仿宋" w:eastAsia="仿宋" w:hAnsi="仿宋" w:cs="仿宋" w:hint="eastAsia"/>
            <w:lang w:eastAsia="zh-CN"/>
          </w:rPr>
          <w:t>(一)、建设周期</w:t>
        </w:r>
        <w:r>
          <w:tab/>
        </w:r>
        <w:r>
          <w:fldChar w:fldCharType="begin"/>
        </w:r>
        <w:r>
          <w:instrText xml:space="preserve"> PAGEREF _Toc8226 \h </w:instrText>
        </w:r>
        <w:r>
          <w:fldChar w:fldCharType="separate"/>
        </w:r>
        <w:r>
          <w:t>54</w:t>
        </w:r>
        <w:r>
          <w:fldChar w:fldCharType="end"/>
        </w:r>
      </w:hyperlink>
    </w:p>
    <w:p>
      <w:pPr>
        <w:pStyle w:val="TOC2"/>
        <w:tabs>
          <w:tab w:val="right" w:leader="dot" w:pos="8306"/>
        </w:tabs>
      </w:pPr>
      <w:hyperlink w:anchor="_Toc19590" w:history="1">
        <w:r>
          <w:rPr>
            <w:rFonts w:ascii="仿宋" w:eastAsia="仿宋" w:hAnsi="仿宋" w:cs="仿宋" w:hint="eastAsia"/>
            <w:lang w:eastAsia="zh-CN"/>
          </w:rPr>
          <w:t>(二)、建设进度</w:t>
        </w:r>
        <w:r>
          <w:tab/>
        </w:r>
        <w:r>
          <w:fldChar w:fldCharType="begin"/>
        </w:r>
        <w:r>
          <w:instrText xml:space="preserve"> PAGEREF _Toc19590 \h </w:instrText>
        </w:r>
        <w:r>
          <w:fldChar w:fldCharType="separate"/>
        </w:r>
        <w:r>
          <w:t>54</w:t>
        </w:r>
        <w:r>
          <w:fldChar w:fldCharType="end"/>
        </w:r>
      </w:hyperlink>
    </w:p>
    <w:p>
      <w:pPr>
        <w:pStyle w:val="TOC2"/>
        <w:tabs>
          <w:tab w:val="right" w:leader="dot" w:pos="8306"/>
        </w:tabs>
      </w:pPr>
      <w:hyperlink w:anchor="_Toc3078" w:history="1">
        <w:r>
          <w:rPr>
            <w:rFonts w:ascii="仿宋" w:eastAsia="仿宋" w:hAnsi="仿宋" w:cs="仿宋" w:hint="eastAsia"/>
            <w:lang w:eastAsia="zh-CN"/>
          </w:rPr>
          <w:t>(三)、进度安排注意事项</w:t>
        </w:r>
        <w:r>
          <w:tab/>
        </w:r>
        <w:r>
          <w:fldChar w:fldCharType="begin"/>
        </w:r>
        <w:r>
          <w:instrText xml:space="preserve"> PAGEREF _Toc3078 \h </w:instrText>
        </w:r>
        <w:r>
          <w:fldChar w:fldCharType="separate"/>
        </w:r>
        <w:r>
          <w:t>56</w:t>
        </w:r>
        <w:r>
          <w:fldChar w:fldCharType="end"/>
        </w:r>
      </w:hyperlink>
    </w:p>
    <w:p>
      <w:pPr>
        <w:pStyle w:val="TOC2"/>
        <w:tabs>
          <w:tab w:val="right" w:leader="dot" w:pos="8306"/>
        </w:tabs>
      </w:pPr>
      <w:hyperlink w:anchor="_Toc17519" w:history="1">
        <w:r>
          <w:rPr>
            <w:rFonts w:ascii="仿宋" w:eastAsia="仿宋" w:hAnsi="仿宋" w:cs="仿宋" w:hint="eastAsia"/>
            <w:lang w:eastAsia="zh-CN"/>
          </w:rPr>
          <w:t>(四)、人力资源配置</w:t>
        </w:r>
        <w:r>
          <w:tab/>
        </w:r>
        <w:r>
          <w:fldChar w:fldCharType="begin"/>
        </w:r>
        <w:r>
          <w:instrText xml:space="preserve"> PAGEREF _Toc17519 \h </w:instrText>
        </w:r>
        <w:r>
          <w:fldChar w:fldCharType="separate"/>
        </w:r>
        <w:r>
          <w:t>57</w:t>
        </w:r>
        <w:r>
          <w:fldChar w:fldCharType="end"/>
        </w:r>
      </w:hyperlink>
    </w:p>
    <w:p>
      <w:pPr>
        <w:pStyle w:val="TOC2"/>
        <w:tabs>
          <w:tab w:val="right" w:leader="dot" w:pos="8306"/>
        </w:tabs>
      </w:pPr>
      <w:hyperlink w:anchor="_Toc10150" w:history="1">
        <w:r>
          <w:rPr>
            <w:rFonts w:ascii="仿宋" w:eastAsia="仿宋" w:hAnsi="仿宋" w:cs="仿宋" w:hint="eastAsia"/>
            <w:lang w:eastAsia="zh-CN"/>
          </w:rPr>
          <w:t>(五)、员工培训</w:t>
        </w:r>
        <w:r>
          <w:tab/>
        </w:r>
        <w:r>
          <w:fldChar w:fldCharType="begin"/>
        </w:r>
        <w:r>
          <w:instrText xml:space="preserve"> PAGEREF _Toc10150 \h </w:instrText>
        </w:r>
        <w:r>
          <w:fldChar w:fldCharType="separate"/>
        </w:r>
        <w:r>
          <w:t>59</w:t>
        </w:r>
        <w:r>
          <w:fldChar w:fldCharType="end"/>
        </w:r>
      </w:hyperlink>
    </w:p>
    <w:p>
      <w:pPr>
        <w:pStyle w:val="TOC2"/>
        <w:tabs>
          <w:tab w:val="right" w:leader="dot" w:pos="8306"/>
        </w:tabs>
      </w:pPr>
      <w:hyperlink w:anchor="_Toc17695" w:history="1">
        <w:r>
          <w:rPr>
            <w:rFonts w:ascii="仿宋" w:eastAsia="仿宋" w:hAnsi="仿宋" w:cs="仿宋" w:hint="eastAsia"/>
            <w:lang w:eastAsia="zh-CN"/>
          </w:rPr>
          <w:t>(六)、项目实施保障</w:t>
        </w:r>
        <w:r>
          <w:tab/>
        </w:r>
        <w:r>
          <w:fldChar w:fldCharType="begin"/>
        </w:r>
        <w:r>
          <w:instrText xml:space="preserve"> PAGEREF _Toc17695 \h </w:instrText>
        </w:r>
        <w:r>
          <w:fldChar w:fldCharType="separate"/>
        </w:r>
        <w:r>
          <w:t>60</w:t>
        </w:r>
        <w:r>
          <w:fldChar w:fldCharType="end"/>
        </w:r>
      </w:hyperlink>
    </w:p>
    <w:p>
      <w:pPr>
        <w:pStyle w:val="TOC2"/>
        <w:tabs>
          <w:tab w:val="right" w:leader="dot" w:pos="8306"/>
        </w:tabs>
      </w:pPr>
      <w:hyperlink w:anchor="_Toc4617" w:history="1">
        <w:r>
          <w:rPr>
            <w:rFonts w:ascii="仿宋" w:eastAsia="仿宋" w:hAnsi="仿宋" w:cs="仿宋" w:hint="eastAsia"/>
            <w:lang w:eastAsia="zh-CN"/>
          </w:rPr>
          <w:t>(七)、安全规范管理</w:t>
        </w:r>
        <w:r>
          <w:tab/>
        </w:r>
        <w:r>
          <w:fldChar w:fldCharType="begin"/>
        </w:r>
        <w:r>
          <w:instrText xml:space="preserve"> PAGEREF _Toc4617 \h </w:instrText>
        </w:r>
        <w:r>
          <w:fldChar w:fldCharType="separate"/>
        </w:r>
        <w:r>
          <w:t>61</w:t>
        </w:r>
        <w:r>
          <w:fldChar w:fldCharType="end"/>
        </w:r>
      </w:hyperlink>
    </w:p>
    <w:p>
      <w:pPr>
        <w:pStyle w:val="TOC1"/>
        <w:tabs>
          <w:tab w:val="right" w:leader="dot" w:pos="8306"/>
        </w:tabs>
      </w:pPr>
      <w:hyperlink w:anchor="_Toc2881" w:history="1">
        <w:r>
          <w:rPr>
            <w:rFonts w:ascii="仿宋" w:eastAsia="仿宋" w:hAnsi="仿宋" w:cs="仿宋" w:hint="eastAsia"/>
            <w:lang w:eastAsia="zh-CN"/>
          </w:rPr>
          <w:t>十三、创新驱动与持续发展</w:t>
        </w:r>
        <w:r>
          <w:tab/>
        </w:r>
        <w:r>
          <w:fldChar w:fldCharType="begin"/>
        </w:r>
        <w:r>
          <w:instrText xml:space="preserve"> PAGEREF _Toc2881 \h </w:instrText>
        </w:r>
        <w:r>
          <w:fldChar w:fldCharType="separate"/>
        </w:r>
        <w:r>
          <w:t>62</w:t>
        </w:r>
        <w:r>
          <w:fldChar w:fldCharType="end"/>
        </w:r>
      </w:hyperlink>
    </w:p>
    <w:p>
      <w:pPr>
        <w:pStyle w:val="TOC2"/>
        <w:tabs>
          <w:tab w:val="right" w:leader="dot" w:pos="8306"/>
        </w:tabs>
      </w:pPr>
      <w:hyperlink w:anchor="_Toc20454" w:history="1">
        <w:r>
          <w:rPr>
            <w:rFonts w:ascii="仿宋" w:eastAsia="仿宋" w:hAnsi="仿宋" w:cs="仿宋" w:hint="eastAsia"/>
            <w:lang w:eastAsia="zh-CN"/>
          </w:rPr>
          <w:t>(一)、创新驱动战略实施</w:t>
        </w:r>
        <w:r>
          <w:tab/>
        </w:r>
        <w:r>
          <w:fldChar w:fldCharType="begin"/>
        </w:r>
        <w:r>
          <w:instrText xml:space="preserve"> PAGEREF _Toc20454 \h </w:instrText>
        </w:r>
        <w:r>
          <w:fldChar w:fldCharType="separate"/>
        </w:r>
        <w:r>
          <w:t>62</w:t>
        </w:r>
        <w:r>
          <w:fldChar w:fldCharType="end"/>
        </w:r>
      </w:hyperlink>
    </w:p>
    <w:p>
      <w:pPr>
        <w:pStyle w:val="TOC2"/>
        <w:tabs>
          <w:tab w:val="right" w:leader="dot" w:pos="8306"/>
        </w:tabs>
      </w:pPr>
      <w:hyperlink w:anchor="_Toc16512" w:history="1">
        <w:r>
          <w:rPr>
            <w:rFonts w:ascii="仿宋" w:eastAsia="仿宋" w:hAnsi="仿宋" w:cs="仿宋" w:hint="eastAsia"/>
            <w:lang w:eastAsia="zh-CN"/>
          </w:rPr>
          <w:t>(二)、持续发展路径探索</w:t>
        </w:r>
        <w:r>
          <w:tab/>
        </w:r>
        <w:r>
          <w:fldChar w:fldCharType="begin"/>
        </w:r>
        <w:r>
          <w:instrText xml:space="preserve"> PAGEREF _Toc16512 \h </w:instrText>
        </w:r>
        <w:r>
          <w:fldChar w:fldCharType="separate"/>
        </w:r>
        <w:r>
          <w:t>63</w:t>
        </w:r>
        <w:r>
          <w:fldChar w:fldCharType="end"/>
        </w:r>
      </w:hyperlink>
    </w:p>
    <w:p>
      <w:pPr>
        <w:pStyle w:val="TOC1"/>
        <w:tabs>
          <w:tab w:val="right" w:leader="dot" w:pos="8306"/>
        </w:tabs>
      </w:pPr>
      <w:hyperlink w:anchor="_Toc1223" w:history="1">
        <w:r>
          <w:rPr>
            <w:rFonts w:ascii="仿宋" w:eastAsia="仿宋" w:hAnsi="仿宋" w:cs="仿宋" w:hint="eastAsia"/>
            <w:lang w:eastAsia="zh-CN"/>
          </w:rPr>
          <w:t>十四、产业协同与集群发展</w:t>
        </w:r>
        <w:r>
          <w:tab/>
        </w:r>
        <w:r>
          <w:fldChar w:fldCharType="begin"/>
        </w:r>
        <w:r>
          <w:instrText xml:space="preserve"> PAGEREF _Toc1223 \h </w:instrText>
        </w:r>
        <w:r>
          <w:fldChar w:fldCharType="separate"/>
        </w:r>
        <w:r>
          <w:t>67</w:t>
        </w:r>
        <w:r>
          <w:fldChar w:fldCharType="end"/>
        </w:r>
      </w:hyperlink>
    </w:p>
    <w:p>
      <w:pPr>
        <w:pStyle w:val="TOC2"/>
        <w:tabs>
          <w:tab w:val="right" w:leader="dot" w:pos="8306"/>
        </w:tabs>
      </w:pPr>
      <w:hyperlink w:anchor="_Toc16543" w:history="1">
        <w:r>
          <w:rPr>
            <w:rFonts w:ascii="仿宋" w:eastAsia="仿宋" w:hAnsi="仿宋" w:cs="仿宋" w:hint="eastAsia"/>
            <w:lang w:eastAsia="zh-CN"/>
          </w:rPr>
          <w:t>(一)、产业协同机制建设</w:t>
        </w:r>
        <w:r>
          <w:tab/>
        </w:r>
        <w:r>
          <w:fldChar w:fldCharType="begin"/>
        </w:r>
        <w:r>
          <w:instrText xml:space="preserve"> PAGEREF _Toc16543 \h </w:instrText>
        </w:r>
        <w:r>
          <w:fldChar w:fldCharType="separate"/>
        </w:r>
        <w:r>
          <w:t>67</w:t>
        </w:r>
        <w:r>
          <w:fldChar w:fldCharType="end"/>
        </w:r>
      </w:hyperlink>
    </w:p>
    <w:p>
      <w:pPr>
        <w:pStyle w:val="TOC2"/>
        <w:tabs>
          <w:tab w:val="right" w:leader="dot" w:pos="8306"/>
        </w:tabs>
      </w:pPr>
      <w:hyperlink w:anchor="_Toc21053" w:history="1">
        <w:r>
          <w:rPr>
            <w:rFonts w:ascii="仿宋" w:eastAsia="仿宋" w:hAnsi="仿宋" w:cs="仿宋" w:hint="eastAsia"/>
            <w:lang w:eastAsia="zh-CN"/>
          </w:rPr>
          <w:t>(二)、产业集群培育与发展</w:t>
        </w:r>
        <w:r>
          <w:tab/>
        </w:r>
        <w:r>
          <w:fldChar w:fldCharType="begin"/>
        </w:r>
        <w:r>
          <w:instrText xml:space="preserve"> PAGEREF _Toc21053 \h </w:instrText>
        </w:r>
        <w:r>
          <w:fldChar w:fldCharType="separate"/>
        </w:r>
        <w:r>
          <w:t>69</w:t>
        </w:r>
        <w:r>
          <w:fldChar w:fldCharType="end"/>
        </w:r>
      </w:hyperlink>
    </w:p>
    <w:p>
      <w:pPr>
        <w:pStyle w:val="TOC1"/>
        <w:tabs>
          <w:tab w:val="right" w:leader="dot" w:pos="8306"/>
        </w:tabs>
      </w:pPr>
      <w:hyperlink w:anchor="_Toc28770" w:history="1">
        <w:r>
          <w:rPr>
            <w:rFonts w:ascii="仿宋" w:eastAsia="仿宋" w:hAnsi="仿宋" w:cs="仿宋" w:hint="eastAsia"/>
            <w:lang w:eastAsia="zh-CN"/>
          </w:rPr>
          <w:t>十五、人力资源管理与开发</w:t>
        </w:r>
        <w:r>
          <w:tab/>
        </w:r>
        <w:r>
          <w:fldChar w:fldCharType="begin"/>
        </w:r>
        <w:r>
          <w:instrText xml:space="preserve"> PAGEREF _Toc28770 \h </w:instrText>
        </w:r>
        <w:r>
          <w:fldChar w:fldCharType="separate"/>
        </w:r>
        <w:r>
          <w:t>69</w:t>
        </w:r>
        <w:r>
          <w:fldChar w:fldCharType="end"/>
        </w:r>
      </w:hyperlink>
    </w:p>
    <w:p>
      <w:pPr>
        <w:pStyle w:val="TOC2"/>
        <w:tabs>
          <w:tab w:val="right" w:leader="dot" w:pos="8306"/>
        </w:tabs>
      </w:pPr>
      <w:hyperlink w:anchor="_Toc30121" w:history="1">
        <w:r>
          <w:rPr>
            <w:rFonts w:ascii="仿宋" w:eastAsia="仿宋" w:hAnsi="仿宋" w:cs="仿宋" w:hint="eastAsia"/>
            <w:lang w:eastAsia="zh-CN"/>
          </w:rPr>
          <w:t>(一)、人力资源规划</w:t>
        </w:r>
        <w:r>
          <w:tab/>
        </w:r>
        <w:r>
          <w:fldChar w:fldCharType="begin"/>
        </w:r>
        <w:r>
          <w:instrText xml:space="preserve"> PAGEREF _Toc30121 \h </w:instrText>
        </w:r>
        <w:r>
          <w:fldChar w:fldCharType="separate"/>
        </w:r>
        <w:r>
          <w:t>69</w:t>
        </w:r>
        <w:r>
          <w:fldChar w:fldCharType="end"/>
        </w:r>
      </w:hyperlink>
    </w:p>
    <w:p>
      <w:pPr>
        <w:pStyle w:val="TOC2"/>
        <w:tabs>
          <w:tab w:val="right" w:leader="dot" w:pos="8306"/>
        </w:tabs>
      </w:pPr>
      <w:hyperlink w:anchor="_Toc31909" w:history="1">
        <w:r>
          <w:rPr>
            <w:rFonts w:ascii="仿宋" w:eastAsia="仿宋" w:hAnsi="仿宋" w:cs="仿宋" w:hint="eastAsia"/>
            <w:lang w:eastAsia="zh-CN"/>
          </w:rPr>
          <w:t>(二)、人力资源开发与培训</w:t>
        </w:r>
        <w:r>
          <w:tab/>
        </w:r>
        <w:r>
          <w:fldChar w:fldCharType="begin"/>
        </w:r>
        <w:r>
          <w:instrText xml:space="preserve"> PAGEREF _Toc31909 \h </w:instrText>
        </w:r>
        <w:r>
          <w:fldChar w:fldCharType="separate"/>
        </w:r>
        <w:r>
          <w:t>71</w:t>
        </w:r>
        <w:r>
          <w:fldChar w:fldCharType="end"/>
        </w:r>
      </w:hyperlink>
    </w:p>
    <w:p>
      <w:pPr>
        <w:pStyle w:val="TOC1"/>
        <w:tabs>
          <w:tab w:val="right" w:leader="dot" w:pos="8306"/>
        </w:tabs>
      </w:pPr>
      <w:hyperlink w:anchor="_Toc16746" w:history="1">
        <w:r>
          <w:rPr>
            <w:rFonts w:ascii="仿宋" w:eastAsia="仿宋" w:hAnsi="仿宋" w:cs="仿宋" w:hint="eastAsia"/>
            <w:lang w:eastAsia="zh-CN"/>
          </w:rPr>
          <w:t>十六、企业合规与伦理</w:t>
        </w:r>
        <w:r>
          <w:tab/>
        </w:r>
        <w:r>
          <w:fldChar w:fldCharType="begin"/>
        </w:r>
        <w:r>
          <w:instrText xml:space="preserve"> PAGEREF _Toc16746 \h </w:instrText>
        </w:r>
        <w:r>
          <w:fldChar w:fldCharType="separate"/>
        </w:r>
        <w:r>
          <w:t>74</w:t>
        </w:r>
        <w:r>
          <w:fldChar w:fldCharType="end"/>
        </w:r>
      </w:hyperlink>
    </w:p>
    <w:p>
      <w:pPr>
        <w:pStyle w:val="TOC2"/>
        <w:tabs>
          <w:tab w:val="right" w:leader="dot" w:pos="8306"/>
        </w:tabs>
      </w:pPr>
      <w:hyperlink w:anchor="_Toc19292" w:history="1">
        <w:r>
          <w:rPr>
            <w:rFonts w:ascii="仿宋" w:eastAsia="仿宋" w:hAnsi="仿宋" w:cs="仿宋" w:hint="eastAsia"/>
            <w:lang w:eastAsia="zh-CN"/>
          </w:rPr>
          <w:t>(一)、合规政策与程序</w:t>
        </w:r>
        <w:r>
          <w:tab/>
        </w:r>
        <w:r>
          <w:fldChar w:fldCharType="begin"/>
        </w:r>
        <w:r>
          <w:instrText xml:space="preserve"> PAGEREF _Toc19292 \h </w:instrText>
        </w:r>
        <w:r>
          <w:fldChar w:fldCharType="separate"/>
        </w:r>
        <w:r>
          <w:t>74</w:t>
        </w:r>
        <w:r>
          <w:fldChar w:fldCharType="end"/>
        </w:r>
      </w:hyperlink>
    </w:p>
    <w:p>
      <w:pPr>
        <w:pStyle w:val="TOC2"/>
        <w:tabs>
          <w:tab w:val="right" w:leader="dot" w:pos="8306"/>
        </w:tabs>
      </w:pPr>
      <w:hyperlink w:anchor="_Toc13430" w:history="1">
        <w:r>
          <w:rPr>
            <w:rFonts w:ascii="仿宋" w:eastAsia="仿宋" w:hAnsi="仿宋" w:cs="仿宋" w:hint="eastAsia"/>
            <w:lang w:eastAsia="zh-CN"/>
          </w:rPr>
          <w:t>(二)、伦理规范与培训</w:t>
        </w:r>
        <w:r>
          <w:tab/>
        </w:r>
        <w:r>
          <w:fldChar w:fldCharType="begin"/>
        </w:r>
        <w:r>
          <w:instrText xml:space="preserve"> PAGEREF _Toc13430 \h </w:instrText>
        </w:r>
        <w:r>
          <w:fldChar w:fldCharType="separate"/>
        </w:r>
        <w:r>
          <w:t>75</w:t>
        </w:r>
        <w:r>
          <w:fldChar w:fldCharType="end"/>
        </w:r>
      </w:hyperlink>
    </w:p>
    <w:p>
      <w:pPr>
        <w:pStyle w:val="TOC2"/>
        <w:tabs>
          <w:tab w:val="right" w:leader="dot" w:pos="8306"/>
        </w:tabs>
      </w:pPr>
      <w:hyperlink w:anchor="_Toc30024" w:history="1">
        <w:r>
          <w:rPr>
            <w:rFonts w:ascii="仿宋" w:eastAsia="仿宋" w:hAnsi="仿宋" w:cs="仿宋" w:hint="eastAsia"/>
            <w:lang w:eastAsia="zh-CN"/>
          </w:rPr>
          <w:t>(三)、合规风险评估</w:t>
        </w:r>
        <w:r>
          <w:tab/>
        </w:r>
        <w:r>
          <w:fldChar w:fldCharType="begin"/>
        </w:r>
        <w:r>
          <w:instrText xml:space="preserve"> PAGEREF _Toc30024 \h </w:instrText>
        </w:r>
        <w:r>
          <w:fldChar w:fldCharType="separate"/>
        </w:r>
        <w:r>
          <w:t>76</w:t>
        </w:r>
        <w:r>
          <w:fldChar w:fldCharType="end"/>
        </w:r>
      </w:hyperlink>
    </w:p>
    <w:p>
      <w:pPr>
        <w:pStyle w:val="TOC2"/>
        <w:tabs>
          <w:tab w:val="right" w:leader="dot" w:pos="8306"/>
        </w:tabs>
      </w:pPr>
      <w:hyperlink w:anchor="_Toc19358" w:history="1">
        <w:r>
          <w:rPr>
            <w:rFonts w:ascii="仿宋" w:eastAsia="仿宋" w:hAnsi="仿宋" w:cs="仿宋" w:hint="eastAsia"/>
            <w:lang w:eastAsia="zh-CN"/>
          </w:rPr>
          <w:t>(四)、合规监督与执行</w:t>
        </w:r>
        <w:r>
          <w:tab/>
        </w:r>
        <w:r>
          <w:fldChar w:fldCharType="begin"/>
        </w:r>
        <w:r>
          <w:instrText xml:space="preserve"> PAGEREF _Toc19358 \h </w:instrText>
        </w:r>
        <w:r>
          <w:fldChar w:fldCharType="separate"/>
        </w:r>
        <w:r>
          <w:t>77</w:t>
        </w:r>
        <w:r>
          <w:fldChar w:fldCharType="end"/>
        </w:r>
      </w:hyperlink>
    </w:p>
    <w:p>
      <w:pPr>
        <w:pStyle w:val="TOC1"/>
        <w:tabs>
          <w:tab w:val="right" w:leader="dot" w:pos="8306"/>
        </w:tabs>
      </w:pPr>
      <w:hyperlink w:anchor="_Toc5801" w:history="1">
        <w:r>
          <w:rPr>
            <w:rFonts w:ascii="仿宋" w:eastAsia="仿宋" w:hAnsi="仿宋" w:cs="仿宋" w:hint="eastAsia"/>
            <w:lang w:eastAsia="zh-CN"/>
          </w:rPr>
          <w:t>十七、知识产权管理与保护</w:t>
        </w:r>
        <w:r>
          <w:tab/>
        </w:r>
        <w:r>
          <w:fldChar w:fldCharType="begin"/>
        </w:r>
        <w:r>
          <w:instrText xml:space="preserve"> PAGEREF _Toc5801 \h </w:instrText>
        </w:r>
        <w:r>
          <w:fldChar w:fldCharType="separate"/>
        </w:r>
        <w:r>
          <w:t>78</w:t>
        </w:r>
        <w:r>
          <w:fldChar w:fldCharType="end"/>
        </w:r>
      </w:hyperlink>
    </w:p>
    <w:p>
      <w:pPr>
        <w:pStyle w:val="TOC2"/>
        <w:tabs>
          <w:tab w:val="right" w:leader="dot" w:pos="8306"/>
        </w:tabs>
      </w:pPr>
      <w:hyperlink w:anchor="_Toc16911" w:history="1">
        <w:r>
          <w:rPr>
            <w:rFonts w:ascii="仿宋" w:eastAsia="仿宋" w:hAnsi="仿宋" w:cs="仿宋" w:hint="eastAsia"/>
            <w:lang w:eastAsia="zh-CN"/>
          </w:rPr>
          <w:t>(一)、知识产权管理体系建设</w:t>
        </w:r>
        <w:r>
          <w:tab/>
        </w:r>
        <w:r>
          <w:fldChar w:fldCharType="begin"/>
        </w:r>
        <w:r>
          <w:instrText xml:space="preserve"> PAGEREF _Toc16911 \h </w:instrText>
        </w:r>
        <w:r>
          <w:fldChar w:fldCharType="separate"/>
        </w:r>
        <w:r>
          <w:t>78</w:t>
        </w:r>
        <w:r>
          <w:fldChar w:fldCharType="end"/>
        </w:r>
      </w:hyperlink>
    </w:p>
    <w:p>
      <w:pPr>
        <w:pStyle w:val="TOC2"/>
        <w:tabs>
          <w:tab w:val="right" w:leader="dot" w:pos="8306"/>
        </w:tabs>
      </w:pPr>
      <w:hyperlink w:anchor="_Toc30265" w:history="1">
        <w:r>
          <w:rPr>
            <w:rFonts w:ascii="仿宋" w:eastAsia="仿宋" w:hAnsi="仿宋" w:cs="仿宋" w:hint="eastAsia"/>
            <w:lang w:eastAsia="zh-CN"/>
          </w:rPr>
          <w:t>(二)、知识产权保护措施</w:t>
        </w:r>
        <w:r>
          <w:tab/>
        </w:r>
        <w:r>
          <w:fldChar w:fldCharType="begin"/>
        </w:r>
        <w:r>
          <w:instrText xml:space="preserve"> PAGEREF _Toc30265 \h </w:instrText>
        </w:r>
        <w:r>
          <w:fldChar w:fldCharType="separate"/>
        </w:r>
        <w:r>
          <w:t>79</w:t>
        </w:r>
        <w:r>
          <w:fldChar w:fldCharType="end"/>
        </w:r>
      </w:hyperlink>
    </w:p>
    <w:p>
      <w:pPr>
        <w:pStyle w:val="TOC1"/>
        <w:tabs>
          <w:tab w:val="right" w:leader="dot" w:pos="8306"/>
        </w:tabs>
      </w:pPr>
      <w:hyperlink w:anchor="_Toc25300" w:history="1">
        <w:r>
          <w:rPr>
            <w:rFonts w:ascii="仿宋" w:eastAsia="仿宋" w:hAnsi="仿宋" w:cs="仿宋" w:hint="eastAsia"/>
            <w:lang w:eastAsia="zh-CN"/>
          </w:rPr>
          <w:t>十八、设施与设备管理</w:t>
        </w:r>
        <w:r>
          <w:tab/>
        </w:r>
        <w:r>
          <w:fldChar w:fldCharType="begin"/>
        </w:r>
        <w:r>
          <w:instrText xml:space="preserve"> PAGEREF _Toc25300 \h </w:instrText>
        </w:r>
        <w:r>
          <w:fldChar w:fldCharType="separate"/>
        </w:r>
        <w:r>
          <w:t>80</w:t>
        </w:r>
        <w:r>
          <w:fldChar w:fldCharType="end"/>
        </w:r>
      </w:hyperlink>
    </w:p>
    <w:p>
      <w:pPr>
        <w:pStyle w:val="TOC2"/>
        <w:tabs>
          <w:tab w:val="right" w:leader="dot" w:pos="8306"/>
        </w:tabs>
      </w:pPr>
      <w:hyperlink w:anchor="_Toc15660" w:history="1">
        <w:r>
          <w:rPr>
            <w:rFonts w:ascii="仿宋" w:eastAsia="仿宋" w:hAnsi="仿宋" w:cs="仿宋" w:hint="eastAsia"/>
            <w:lang w:eastAsia="zh-CN"/>
          </w:rPr>
          <w:t>(一)、设施规划与配置</w:t>
        </w:r>
        <w:r>
          <w:tab/>
        </w:r>
        <w:r>
          <w:fldChar w:fldCharType="begin"/>
        </w:r>
        <w:r>
          <w:instrText xml:space="preserve"> PAGEREF _Toc15660 \h </w:instrText>
        </w:r>
        <w:r>
          <w:fldChar w:fldCharType="separate"/>
        </w:r>
        <w:r>
          <w:t>80</w:t>
        </w:r>
        <w:r>
          <w:fldChar w:fldCharType="end"/>
        </w:r>
      </w:hyperlink>
    </w:p>
    <w:p>
      <w:pPr>
        <w:pStyle w:val="TOC2"/>
        <w:tabs>
          <w:tab w:val="right" w:leader="dot" w:pos="8306"/>
        </w:tabs>
      </w:pPr>
      <w:hyperlink w:anchor="_Toc23390" w:history="1">
        <w:r>
          <w:rPr>
            <w:rFonts w:ascii="仿宋" w:eastAsia="仿宋" w:hAnsi="仿宋" w:cs="仿宋" w:hint="eastAsia"/>
            <w:lang w:eastAsia="zh-CN"/>
          </w:rPr>
          <w:t>(二)、设备采购与维护管理</w:t>
        </w:r>
        <w:r>
          <w:tab/>
        </w:r>
        <w:r>
          <w:fldChar w:fldCharType="begin"/>
        </w:r>
        <w:r>
          <w:instrText xml:space="preserve"> PAGEREF _Toc23390 \h </w:instrText>
        </w:r>
        <w:r>
          <w:fldChar w:fldCharType="separate"/>
        </w:r>
        <w:r>
          <w:t>81</w:t>
        </w:r>
        <w:r>
          <w:fldChar w:fldCharType="end"/>
        </w:r>
      </w:hyperlink>
    </w:p>
    <w:p>
      <w:pPr>
        <w:pStyle w:val="TOC2"/>
        <w:tabs>
          <w:tab w:val="right" w:leader="dot" w:pos="8306"/>
        </w:tabs>
      </w:pPr>
      <w:hyperlink w:anchor="_Toc4108" w:history="1">
        <w:r>
          <w:rPr>
            <w:rFonts w:ascii="仿宋" w:eastAsia="仿宋" w:hAnsi="仿宋" w:cs="仿宋" w:hint="eastAsia"/>
            <w:lang w:eastAsia="zh-CN"/>
          </w:rPr>
          <w:t>(三)、设施设备升级策略</w:t>
        </w:r>
        <w:r>
          <w:tab/>
        </w:r>
        <w:r>
          <w:fldChar w:fldCharType="begin"/>
        </w:r>
        <w:r>
          <w:instrText xml:space="preserve"> PAGEREF _Toc4108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59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木容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339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630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7511"/>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木容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木容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木容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容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木容器项目的社会影响是全面而深远的。从提供就业机会和提升公共服务，到促进社会结构和劳动市场的多元化，再到推动社会责任和伦理标准的提高，项目对于提升社区的经济、文化和社会福祉有着重要作用。通过这些正面影响，木容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8767"/>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为了融入当地社区，木容器项目需深入理解当地的文化特色和社会习俗。例如，项目在设计广告和市场推广活动时，应考虑使用当地语言和符合地方文化的表达方式。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8794"/>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为了确保木容器项目的成功并最大限度地减轻潜在的社会风险，详细的风险分析和具体的应对策略至关重要。以下是针对项目可能面临的具体社会风险及相应对策的分析：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风险描述：木容器项目可能遭遇社区抵制，尤其如果社区成员认为项目会破坏他们的生活环境或忽略他们的意见。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风险描述：木容器项目的商业实践可能与当地的文化和价值观存在冲突，导致社会紧张和文化冲突。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风险描述：木容器项目可能会增加对公共资源和基础设施的需求，给当地带来额外压力，例如在水资源、能源供应和交通系统方面。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https://d.book118.com/967140054130006036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61580"/>
    <w:rsid w:val="0C261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7140054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2024-01-25T13:24:00Z</dcterms:created>
  <dcterms:modified xsi:type="dcterms:W3CDTF">2024-01-25T13:24:35Z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5712743D8FE940359AA2C0C584362C11_11</vt:lpwstr>
  </property>
  <property fmtid="{D5CDD505-2E9C-101B-9397-08002B2CF9AE}" pid="3" name="KSOProductBuildVer">
    <vt:lpwstr>2052-12.1.0.16250</vt:lpwstr>
  </property>
</Properties>
</file>