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护色剂行业相关公司设立可行性研究报告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93" w:history="1">
        <w:r>
          <w:rPr>
            <w:rFonts w:ascii="仿宋" w:eastAsia="仿宋" w:hAnsi="仿宋" w:cs="仿宋" w:hint="eastAsia"/>
            <w:lang w:eastAsia="zh-CN"/>
          </w:rPr>
          <w:t>前言</w:t>
        </w:r>
        <w:r>
          <w:tab/>
        </w:r>
        <w:r>
          <w:fldChar w:fldCharType="begin"/>
        </w:r>
        <w:r>
          <w:instrText xml:space="preserve"> PAGEREF _Toc18893 \h </w:instrText>
        </w:r>
        <w:r>
          <w:fldChar w:fldCharType="separate"/>
        </w:r>
        <w:r>
          <w:t>3</w:t>
        </w:r>
        <w:r>
          <w:fldChar w:fldCharType="end"/>
        </w:r>
      </w:hyperlink>
    </w:p>
    <w:p>
      <w:pPr>
        <w:pStyle w:val="TOC1"/>
        <w:tabs>
          <w:tab w:val="right" w:leader="dot" w:pos="8306"/>
        </w:tabs>
      </w:pPr>
      <w:hyperlink w:anchor="_Toc22382" w:history="1">
        <w:r>
          <w:rPr>
            <w:rFonts w:ascii="仿宋" w:eastAsia="仿宋" w:hAnsi="仿宋" w:cs="仿宋" w:hint="eastAsia"/>
            <w:lang w:eastAsia="zh-CN"/>
          </w:rPr>
          <w:t>一、发展规划</w:t>
        </w:r>
        <w:r>
          <w:tab/>
        </w:r>
        <w:r>
          <w:fldChar w:fldCharType="begin"/>
        </w:r>
        <w:r>
          <w:instrText xml:space="preserve"> PAGEREF _Toc22382 \h </w:instrText>
        </w:r>
        <w:r>
          <w:fldChar w:fldCharType="separate"/>
        </w:r>
        <w:r>
          <w:t>3</w:t>
        </w:r>
        <w:r>
          <w:fldChar w:fldCharType="end"/>
        </w:r>
      </w:hyperlink>
    </w:p>
    <w:p>
      <w:pPr>
        <w:pStyle w:val="TOC2"/>
        <w:tabs>
          <w:tab w:val="right" w:leader="dot" w:pos="8306"/>
        </w:tabs>
      </w:pPr>
      <w:hyperlink w:anchor="_Toc21587" w:history="1">
        <w:r>
          <w:rPr>
            <w:rFonts w:ascii="仿宋" w:eastAsia="仿宋" w:hAnsi="仿宋" w:cs="仿宋" w:hint="eastAsia"/>
            <w:lang w:eastAsia="zh-CN"/>
          </w:rPr>
          <w:t>(一)、公司发展规划</w:t>
        </w:r>
        <w:r>
          <w:tab/>
        </w:r>
        <w:r>
          <w:fldChar w:fldCharType="begin"/>
        </w:r>
        <w:r>
          <w:instrText xml:space="preserve"> PAGEREF _Toc21587 \h </w:instrText>
        </w:r>
        <w:r>
          <w:fldChar w:fldCharType="separate"/>
        </w:r>
        <w:r>
          <w:t>3</w:t>
        </w:r>
        <w:r>
          <w:fldChar w:fldCharType="end"/>
        </w:r>
      </w:hyperlink>
    </w:p>
    <w:p>
      <w:pPr>
        <w:pStyle w:val="TOC2"/>
        <w:tabs>
          <w:tab w:val="right" w:leader="dot" w:pos="8306"/>
        </w:tabs>
      </w:pPr>
      <w:hyperlink w:anchor="_Toc11837" w:history="1">
        <w:r>
          <w:rPr>
            <w:rFonts w:ascii="仿宋" w:eastAsia="仿宋" w:hAnsi="仿宋" w:cs="仿宋" w:hint="eastAsia"/>
            <w:lang w:eastAsia="zh-CN"/>
          </w:rPr>
          <w:t>(二)、保障措施</w:t>
        </w:r>
        <w:r>
          <w:tab/>
        </w:r>
        <w:r>
          <w:fldChar w:fldCharType="begin"/>
        </w:r>
        <w:r>
          <w:instrText xml:space="preserve"> PAGEREF _Toc11837 \h </w:instrText>
        </w:r>
        <w:r>
          <w:fldChar w:fldCharType="separate"/>
        </w:r>
        <w:r>
          <w:t>4</w:t>
        </w:r>
        <w:r>
          <w:fldChar w:fldCharType="end"/>
        </w:r>
      </w:hyperlink>
    </w:p>
    <w:p>
      <w:pPr>
        <w:pStyle w:val="TOC1"/>
        <w:tabs>
          <w:tab w:val="right" w:leader="dot" w:pos="8306"/>
        </w:tabs>
      </w:pPr>
      <w:hyperlink w:anchor="_Toc10468" w:history="1">
        <w:r>
          <w:rPr>
            <w:rFonts w:ascii="仿宋" w:eastAsia="仿宋" w:hAnsi="仿宋" w:cs="仿宋" w:hint="eastAsia"/>
            <w:lang w:eastAsia="zh-CN"/>
          </w:rPr>
          <w:t>二、行业、市场分析</w:t>
        </w:r>
        <w:r>
          <w:tab/>
        </w:r>
        <w:r>
          <w:fldChar w:fldCharType="begin"/>
        </w:r>
        <w:r>
          <w:instrText xml:space="preserve"> PAGEREF _Toc10468 \h </w:instrText>
        </w:r>
        <w:r>
          <w:fldChar w:fldCharType="separate"/>
        </w:r>
        <w:r>
          <w:t>9</w:t>
        </w:r>
        <w:r>
          <w:fldChar w:fldCharType="end"/>
        </w:r>
      </w:hyperlink>
    </w:p>
    <w:p>
      <w:pPr>
        <w:pStyle w:val="TOC2"/>
        <w:tabs>
          <w:tab w:val="right" w:leader="dot" w:pos="8306"/>
        </w:tabs>
      </w:pPr>
      <w:hyperlink w:anchor="_Toc28974" w:history="1">
        <w:r>
          <w:rPr>
            <w:rFonts w:ascii="仿宋" w:eastAsia="仿宋" w:hAnsi="仿宋" w:cs="仿宋" w:hint="eastAsia"/>
            <w:lang w:eastAsia="zh-CN"/>
          </w:rPr>
          <w:t>(一)、行业分析</w:t>
        </w:r>
        <w:r>
          <w:tab/>
        </w:r>
        <w:r>
          <w:fldChar w:fldCharType="begin"/>
        </w:r>
        <w:r>
          <w:instrText xml:space="preserve"> PAGEREF _Toc28974 \h </w:instrText>
        </w:r>
        <w:r>
          <w:fldChar w:fldCharType="separate"/>
        </w:r>
        <w:r>
          <w:t>9</w:t>
        </w:r>
        <w:r>
          <w:fldChar w:fldCharType="end"/>
        </w:r>
      </w:hyperlink>
    </w:p>
    <w:p>
      <w:pPr>
        <w:pStyle w:val="TOC2"/>
        <w:tabs>
          <w:tab w:val="right" w:leader="dot" w:pos="8306"/>
        </w:tabs>
      </w:pPr>
      <w:hyperlink w:anchor="_Toc15169" w:history="1">
        <w:r>
          <w:rPr>
            <w:rFonts w:ascii="仿宋" w:eastAsia="仿宋" w:hAnsi="仿宋" w:cs="仿宋" w:hint="eastAsia"/>
            <w:lang w:eastAsia="zh-CN"/>
          </w:rPr>
          <w:t>(二)、市场分析</w:t>
        </w:r>
        <w:r>
          <w:tab/>
        </w:r>
        <w:r>
          <w:fldChar w:fldCharType="begin"/>
        </w:r>
        <w:r>
          <w:instrText xml:space="preserve"> PAGEREF _Toc15169 \h </w:instrText>
        </w:r>
        <w:r>
          <w:fldChar w:fldCharType="separate"/>
        </w:r>
        <w:r>
          <w:t>10</w:t>
        </w:r>
        <w:r>
          <w:fldChar w:fldCharType="end"/>
        </w:r>
      </w:hyperlink>
    </w:p>
    <w:p>
      <w:pPr>
        <w:pStyle w:val="TOC2"/>
        <w:tabs>
          <w:tab w:val="right" w:leader="dot" w:pos="8306"/>
        </w:tabs>
      </w:pPr>
      <w:hyperlink w:anchor="_Toc20771" w:history="1">
        <w:r>
          <w:rPr>
            <w:rFonts w:ascii="仿宋" w:eastAsia="仿宋" w:hAnsi="仿宋" w:cs="仿宋" w:hint="eastAsia"/>
            <w:lang w:eastAsia="zh-CN"/>
          </w:rPr>
          <w:t>(三)、行业发展及市场前景分析</w:t>
        </w:r>
        <w:r>
          <w:tab/>
        </w:r>
        <w:r>
          <w:fldChar w:fldCharType="begin"/>
        </w:r>
        <w:r>
          <w:instrText xml:space="preserve"> PAGEREF _Toc20771 \h </w:instrText>
        </w:r>
        <w:r>
          <w:fldChar w:fldCharType="separate"/>
        </w:r>
        <w:r>
          <w:t>11</w:t>
        </w:r>
        <w:r>
          <w:fldChar w:fldCharType="end"/>
        </w:r>
      </w:hyperlink>
    </w:p>
    <w:p>
      <w:pPr>
        <w:pStyle w:val="TOC1"/>
        <w:tabs>
          <w:tab w:val="right" w:leader="dot" w:pos="8306"/>
        </w:tabs>
      </w:pPr>
      <w:hyperlink w:anchor="_Toc23651" w:history="1">
        <w:r>
          <w:rPr>
            <w:rFonts w:ascii="仿宋" w:eastAsia="仿宋" w:hAnsi="仿宋" w:cs="仿宋" w:hint="eastAsia"/>
            <w:lang w:eastAsia="zh-CN"/>
          </w:rPr>
          <w:t>三、选址分析</w:t>
        </w:r>
        <w:r>
          <w:tab/>
        </w:r>
        <w:r>
          <w:fldChar w:fldCharType="begin"/>
        </w:r>
        <w:r>
          <w:instrText xml:space="preserve"> PAGEREF _Toc23651 \h </w:instrText>
        </w:r>
        <w:r>
          <w:fldChar w:fldCharType="separate"/>
        </w:r>
        <w:r>
          <w:t>12</w:t>
        </w:r>
        <w:r>
          <w:fldChar w:fldCharType="end"/>
        </w:r>
      </w:hyperlink>
    </w:p>
    <w:p>
      <w:pPr>
        <w:pStyle w:val="TOC2"/>
        <w:tabs>
          <w:tab w:val="right" w:leader="dot" w:pos="8306"/>
        </w:tabs>
      </w:pPr>
      <w:hyperlink w:anchor="_Toc6238" w:history="1">
        <w:r>
          <w:rPr>
            <w:rFonts w:ascii="仿宋" w:eastAsia="仿宋" w:hAnsi="仿宋" w:cs="仿宋" w:hint="eastAsia"/>
            <w:lang w:eastAsia="zh-CN"/>
          </w:rPr>
          <w:t>(一)、护色剂项目选址原则</w:t>
        </w:r>
        <w:r>
          <w:tab/>
        </w:r>
        <w:r>
          <w:fldChar w:fldCharType="begin"/>
        </w:r>
        <w:r>
          <w:instrText xml:space="preserve"> PAGEREF _Toc6238 \h </w:instrText>
        </w:r>
        <w:r>
          <w:fldChar w:fldCharType="separate"/>
        </w:r>
        <w:r>
          <w:t>12</w:t>
        </w:r>
        <w:r>
          <w:fldChar w:fldCharType="end"/>
        </w:r>
      </w:hyperlink>
    </w:p>
    <w:p>
      <w:pPr>
        <w:pStyle w:val="TOC2"/>
        <w:tabs>
          <w:tab w:val="right" w:leader="dot" w:pos="8306"/>
        </w:tabs>
      </w:pPr>
      <w:hyperlink w:anchor="_Toc15846" w:history="1">
        <w:r>
          <w:rPr>
            <w:rFonts w:ascii="仿宋" w:eastAsia="仿宋" w:hAnsi="仿宋" w:cs="仿宋" w:hint="eastAsia"/>
            <w:lang w:eastAsia="zh-CN"/>
          </w:rPr>
          <w:t>(二)、建设区基本情况</w:t>
        </w:r>
        <w:r>
          <w:tab/>
        </w:r>
        <w:r>
          <w:fldChar w:fldCharType="begin"/>
        </w:r>
        <w:r>
          <w:instrText xml:space="preserve"> PAGEREF _Toc15846 \h </w:instrText>
        </w:r>
        <w:r>
          <w:fldChar w:fldCharType="separate"/>
        </w:r>
        <w:r>
          <w:t>13</w:t>
        </w:r>
        <w:r>
          <w:fldChar w:fldCharType="end"/>
        </w:r>
      </w:hyperlink>
    </w:p>
    <w:p>
      <w:pPr>
        <w:pStyle w:val="TOC2"/>
        <w:tabs>
          <w:tab w:val="right" w:leader="dot" w:pos="8306"/>
        </w:tabs>
      </w:pPr>
      <w:hyperlink w:anchor="_Toc10451" w:history="1">
        <w:r>
          <w:rPr>
            <w:rFonts w:ascii="仿宋" w:eastAsia="仿宋" w:hAnsi="仿宋" w:cs="仿宋" w:hint="eastAsia"/>
            <w:lang w:eastAsia="zh-CN"/>
          </w:rPr>
          <w:t>(三)、发展目标</w:t>
        </w:r>
        <w:r>
          <w:tab/>
        </w:r>
        <w:r>
          <w:fldChar w:fldCharType="begin"/>
        </w:r>
        <w:r>
          <w:instrText xml:space="preserve"> PAGEREF _Toc10451 \h </w:instrText>
        </w:r>
        <w:r>
          <w:fldChar w:fldCharType="separate"/>
        </w:r>
        <w:r>
          <w:t>14</w:t>
        </w:r>
        <w:r>
          <w:fldChar w:fldCharType="end"/>
        </w:r>
      </w:hyperlink>
    </w:p>
    <w:p>
      <w:pPr>
        <w:pStyle w:val="TOC2"/>
        <w:tabs>
          <w:tab w:val="right" w:leader="dot" w:pos="8306"/>
        </w:tabs>
      </w:pPr>
      <w:hyperlink w:anchor="_Toc23982" w:history="1">
        <w:r>
          <w:rPr>
            <w:rFonts w:ascii="仿宋" w:eastAsia="仿宋" w:hAnsi="仿宋" w:cs="仿宋" w:hint="eastAsia"/>
            <w:lang w:eastAsia="zh-CN"/>
          </w:rPr>
          <w:t>(四)、产业发展方向</w:t>
        </w:r>
        <w:r>
          <w:tab/>
        </w:r>
        <w:r>
          <w:fldChar w:fldCharType="begin"/>
        </w:r>
        <w:r>
          <w:instrText xml:space="preserve"> PAGEREF _Toc23982 \h </w:instrText>
        </w:r>
        <w:r>
          <w:fldChar w:fldCharType="separate"/>
        </w:r>
        <w:r>
          <w:t>15</w:t>
        </w:r>
        <w:r>
          <w:fldChar w:fldCharType="end"/>
        </w:r>
      </w:hyperlink>
    </w:p>
    <w:p>
      <w:pPr>
        <w:pStyle w:val="TOC2"/>
        <w:tabs>
          <w:tab w:val="right" w:leader="dot" w:pos="8306"/>
        </w:tabs>
      </w:pPr>
      <w:hyperlink w:anchor="_Toc1445" w:history="1">
        <w:r>
          <w:rPr>
            <w:rFonts w:ascii="仿宋" w:eastAsia="仿宋" w:hAnsi="仿宋" w:cs="仿宋" w:hint="eastAsia"/>
            <w:lang w:eastAsia="zh-CN"/>
          </w:rPr>
          <w:t>(五)、护色剂项目选址综合评价</w:t>
        </w:r>
        <w:r>
          <w:tab/>
        </w:r>
        <w:r>
          <w:fldChar w:fldCharType="begin"/>
        </w:r>
        <w:r>
          <w:instrText xml:space="preserve"> PAGEREF _Toc1445 \h </w:instrText>
        </w:r>
        <w:r>
          <w:fldChar w:fldCharType="separate"/>
        </w:r>
        <w:r>
          <w:t>16</w:t>
        </w:r>
        <w:r>
          <w:fldChar w:fldCharType="end"/>
        </w:r>
      </w:hyperlink>
    </w:p>
    <w:p>
      <w:pPr>
        <w:pStyle w:val="TOC1"/>
        <w:tabs>
          <w:tab w:val="right" w:leader="dot" w:pos="8306"/>
        </w:tabs>
      </w:pPr>
      <w:hyperlink w:anchor="_Toc989" w:history="1">
        <w:r>
          <w:rPr>
            <w:rFonts w:ascii="仿宋" w:eastAsia="仿宋" w:hAnsi="仿宋" w:cs="仿宋" w:hint="eastAsia"/>
            <w:lang w:eastAsia="zh-CN"/>
          </w:rPr>
          <w:t>四、公司成立方案</w:t>
        </w:r>
        <w:r>
          <w:tab/>
        </w:r>
        <w:r>
          <w:fldChar w:fldCharType="begin"/>
        </w:r>
        <w:r>
          <w:instrText xml:space="preserve"> PAGEREF _Toc989 \h </w:instrText>
        </w:r>
        <w:r>
          <w:fldChar w:fldCharType="separate"/>
        </w:r>
        <w:r>
          <w:t>17</w:t>
        </w:r>
        <w:r>
          <w:fldChar w:fldCharType="end"/>
        </w:r>
      </w:hyperlink>
    </w:p>
    <w:p>
      <w:pPr>
        <w:pStyle w:val="TOC2"/>
        <w:tabs>
          <w:tab w:val="right" w:leader="dot" w:pos="8306"/>
        </w:tabs>
      </w:pPr>
      <w:hyperlink w:anchor="_Toc2512" w:history="1">
        <w:r>
          <w:rPr>
            <w:rFonts w:ascii="仿宋" w:eastAsia="仿宋" w:hAnsi="仿宋" w:cs="仿宋" w:hint="eastAsia"/>
            <w:lang w:eastAsia="zh-CN"/>
          </w:rPr>
          <w:t>(一)、公司经营宗旨</w:t>
        </w:r>
        <w:r>
          <w:tab/>
        </w:r>
        <w:r>
          <w:fldChar w:fldCharType="begin"/>
        </w:r>
        <w:r>
          <w:instrText xml:space="preserve"> PAGEREF _Toc2512 \h </w:instrText>
        </w:r>
        <w:r>
          <w:fldChar w:fldCharType="separate"/>
        </w:r>
        <w:r>
          <w:t>17</w:t>
        </w:r>
        <w:r>
          <w:fldChar w:fldCharType="end"/>
        </w:r>
      </w:hyperlink>
    </w:p>
    <w:p>
      <w:pPr>
        <w:pStyle w:val="TOC2"/>
        <w:tabs>
          <w:tab w:val="right" w:leader="dot" w:pos="8306"/>
        </w:tabs>
      </w:pPr>
      <w:hyperlink w:anchor="_Toc3412" w:history="1">
        <w:r>
          <w:rPr>
            <w:rFonts w:ascii="仿宋" w:eastAsia="仿宋" w:hAnsi="仿宋" w:cs="仿宋" w:hint="eastAsia"/>
            <w:lang w:eastAsia="zh-CN"/>
          </w:rPr>
          <w:t>(二)、公司的目标、主要职责</w:t>
        </w:r>
        <w:r>
          <w:tab/>
        </w:r>
        <w:r>
          <w:fldChar w:fldCharType="begin"/>
        </w:r>
        <w:r>
          <w:instrText xml:space="preserve"> PAGEREF _Toc3412 \h </w:instrText>
        </w:r>
        <w:r>
          <w:fldChar w:fldCharType="separate"/>
        </w:r>
        <w:r>
          <w:t>18</w:t>
        </w:r>
        <w:r>
          <w:fldChar w:fldCharType="end"/>
        </w:r>
      </w:hyperlink>
    </w:p>
    <w:p>
      <w:pPr>
        <w:pStyle w:val="TOC2"/>
        <w:tabs>
          <w:tab w:val="right" w:leader="dot" w:pos="8306"/>
        </w:tabs>
      </w:pPr>
      <w:hyperlink w:anchor="_Toc15652" w:history="1">
        <w:r>
          <w:rPr>
            <w:rFonts w:ascii="仿宋" w:eastAsia="仿宋" w:hAnsi="仿宋" w:cs="仿宋" w:hint="eastAsia"/>
            <w:lang w:eastAsia="zh-CN"/>
          </w:rPr>
          <w:t>(三)、公司组建方式</w:t>
        </w:r>
        <w:r>
          <w:tab/>
        </w:r>
        <w:r>
          <w:fldChar w:fldCharType="begin"/>
        </w:r>
        <w:r>
          <w:instrText xml:space="preserve"> PAGEREF _Toc15652 \h </w:instrText>
        </w:r>
        <w:r>
          <w:fldChar w:fldCharType="separate"/>
        </w:r>
        <w:r>
          <w:t>21</w:t>
        </w:r>
        <w:r>
          <w:fldChar w:fldCharType="end"/>
        </w:r>
      </w:hyperlink>
    </w:p>
    <w:p>
      <w:pPr>
        <w:pStyle w:val="TOC2"/>
        <w:tabs>
          <w:tab w:val="right" w:leader="dot" w:pos="8306"/>
        </w:tabs>
      </w:pPr>
      <w:hyperlink w:anchor="_Toc20303" w:history="1">
        <w:r>
          <w:rPr>
            <w:rFonts w:ascii="仿宋" w:eastAsia="仿宋" w:hAnsi="仿宋" w:cs="仿宋" w:hint="eastAsia"/>
            <w:lang w:eastAsia="zh-CN"/>
          </w:rPr>
          <w:t>(四)、公司管理体制</w:t>
        </w:r>
        <w:r>
          <w:tab/>
        </w:r>
        <w:r>
          <w:fldChar w:fldCharType="begin"/>
        </w:r>
        <w:r>
          <w:instrText xml:space="preserve"> PAGEREF _Toc20303 \h </w:instrText>
        </w:r>
        <w:r>
          <w:fldChar w:fldCharType="separate"/>
        </w:r>
        <w:r>
          <w:t>21</w:t>
        </w:r>
        <w:r>
          <w:fldChar w:fldCharType="end"/>
        </w:r>
      </w:hyperlink>
    </w:p>
    <w:p>
      <w:pPr>
        <w:pStyle w:val="TOC2"/>
        <w:tabs>
          <w:tab w:val="right" w:leader="dot" w:pos="8306"/>
        </w:tabs>
      </w:pPr>
      <w:hyperlink w:anchor="_Toc493" w:history="1">
        <w:r>
          <w:rPr>
            <w:rFonts w:ascii="仿宋" w:eastAsia="仿宋" w:hAnsi="仿宋" w:cs="仿宋" w:hint="eastAsia"/>
            <w:lang w:eastAsia="zh-CN"/>
          </w:rPr>
          <w:t>(五)、部门职责及权限</w:t>
        </w:r>
        <w:r>
          <w:tab/>
        </w:r>
        <w:r>
          <w:fldChar w:fldCharType="begin"/>
        </w:r>
        <w:r>
          <w:instrText xml:space="preserve"> PAGEREF _Toc493 \h </w:instrText>
        </w:r>
        <w:r>
          <w:fldChar w:fldCharType="separate"/>
        </w:r>
        <w:r>
          <w:t>22</w:t>
        </w:r>
        <w:r>
          <w:fldChar w:fldCharType="end"/>
        </w:r>
      </w:hyperlink>
    </w:p>
    <w:p>
      <w:pPr>
        <w:pStyle w:val="TOC2"/>
        <w:tabs>
          <w:tab w:val="right" w:leader="dot" w:pos="8306"/>
        </w:tabs>
      </w:pPr>
      <w:hyperlink w:anchor="_Toc1252" w:history="1">
        <w:r>
          <w:rPr>
            <w:rFonts w:ascii="仿宋" w:eastAsia="仿宋" w:hAnsi="仿宋" w:cs="仿宋" w:hint="eastAsia"/>
            <w:lang w:eastAsia="zh-CN"/>
          </w:rPr>
          <w:t>(六)、核心人员介绍</w:t>
        </w:r>
        <w:r>
          <w:tab/>
        </w:r>
        <w:r>
          <w:fldChar w:fldCharType="begin"/>
        </w:r>
        <w:r>
          <w:instrText xml:space="preserve"> PAGEREF _Toc1252 \h </w:instrText>
        </w:r>
        <w:r>
          <w:fldChar w:fldCharType="separate"/>
        </w:r>
        <w:r>
          <w:t>25</w:t>
        </w:r>
        <w:r>
          <w:fldChar w:fldCharType="end"/>
        </w:r>
      </w:hyperlink>
    </w:p>
    <w:p>
      <w:pPr>
        <w:pStyle w:val="TOC2"/>
        <w:tabs>
          <w:tab w:val="right" w:leader="dot" w:pos="8306"/>
        </w:tabs>
      </w:pPr>
      <w:hyperlink w:anchor="_Toc26877" w:history="1">
        <w:r>
          <w:rPr>
            <w:rFonts w:ascii="仿宋" w:eastAsia="仿宋" w:hAnsi="仿宋" w:cs="仿宋" w:hint="eastAsia"/>
            <w:lang w:eastAsia="zh-CN"/>
          </w:rPr>
          <w:t>(七)、财务会计制度</w:t>
        </w:r>
        <w:r>
          <w:tab/>
        </w:r>
        <w:r>
          <w:fldChar w:fldCharType="begin"/>
        </w:r>
        <w:r>
          <w:instrText xml:space="preserve"> PAGEREF _Toc26877 \h </w:instrText>
        </w:r>
        <w:r>
          <w:fldChar w:fldCharType="separate"/>
        </w:r>
        <w:r>
          <w:t>27</w:t>
        </w:r>
        <w:r>
          <w:fldChar w:fldCharType="end"/>
        </w:r>
      </w:hyperlink>
    </w:p>
    <w:p>
      <w:pPr>
        <w:pStyle w:val="TOC1"/>
        <w:tabs>
          <w:tab w:val="right" w:leader="dot" w:pos="8306"/>
        </w:tabs>
      </w:pPr>
      <w:hyperlink w:anchor="_Toc32103" w:history="1">
        <w:r>
          <w:rPr>
            <w:rFonts w:ascii="仿宋" w:eastAsia="仿宋" w:hAnsi="仿宋" w:cs="仿宋" w:hint="eastAsia"/>
            <w:lang w:eastAsia="zh-CN"/>
          </w:rPr>
          <w:t>五、公司成立背景及可行性分析</w:t>
        </w:r>
        <w:r>
          <w:tab/>
        </w:r>
        <w:r>
          <w:fldChar w:fldCharType="begin"/>
        </w:r>
        <w:r>
          <w:instrText xml:space="preserve"> PAGEREF _Toc32103 \h </w:instrText>
        </w:r>
        <w:r>
          <w:fldChar w:fldCharType="separate"/>
        </w:r>
        <w:r>
          <w:t>32</w:t>
        </w:r>
        <w:r>
          <w:fldChar w:fldCharType="end"/>
        </w:r>
      </w:hyperlink>
    </w:p>
    <w:p>
      <w:pPr>
        <w:pStyle w:val="TOC2"/>
        <w:tabs>
          <w:tab w:val="right" w:leader="dot" w:pos="8306"/>
        </w:tabs>
      </w:pPr>
      <w:hyperlink w:anchor="_Toc9978" w:history="1">
        <w:r>
          <w:rPr>
            <w:rFonts w:ascii="仿宋" w:eastAsia="仿宋" w:hAnsi="仿宋" w:cs="仿宋" w:hint="eastAsia"/>
            <w:lang w:eastAsia="zh-CN"/>
          </w:rPr>
          <w:t>(一)、发展思路</w:t>
        </w:r>
        <w:r>
          <w:tab/>
        </w:r>
        <w:r>
          <w:fldChar w:fldCharType="begin"/>
        </w:r>
        <w:r>
          <w:instrText xml:space="preserve"> PAGEREF _Toc9978 \h </w:instrText>
        </w:r>
        <w:r>
          <w:fldChar w:fldCharType="separate"/>
        </w:r>
        <w:r>
          <w:t>32</w:t>
        </w:r>
        <w:r>
          <w:fldChar w:fldCharType="end"/>
        </w:r>
      </w:hyperlink>
    </w:p>
    <w:p>
      <w:pPr>
        <w:pStyle w:val="TOC2"/>
        <w:tabs>
          <w:tab w:val="right" w:leader="dot" w:pos="8306"/>
        </w:tabs>
      </w:pPr>
      <w:hyperlink w:anchor="_Toc15106" w:history="1">
        <w:r>
          <w:rPr>
            <w:rFonts w:ascii="仿宋" w:eastAsia="仿宋" w:hAnsi="仿宋" w:cs="仿宋" w:hint="eastAsia"/>
            <w:lang w:eastAsia="zh-CN"/>
          </w:rPr>
          <w:t>(二)、产业发展背景分析</w:t>
        </w:r>
        <w:r>
          <w:tab/>
        </w:r>
        <w:r>
          <w:fldChar w:fldCharType="begin"/>
        </w:r>
        <w:r>
          <w:instrText xml:space="preserve"> PAGEREF _Toc15106 \h </w:instrText>
        </w:r>
        <w:r>
          <w:fldChar w:fldCharType="separate"/>
        </w:r>
        <w:r>
          <w:t>33</w:t>
        </w:r>
        <w:r>
          <w:fldChar w:fldCharType="end"/>
        </w:r>
      </w:hyperlink>
    </w:p>
    <w:p>
      <w:pPr>
        <w:pStyle w:val="TOC2"/>
        <w:tabs>
          <w:tab w:val="right" w:leader="dot" w:pos="8306"/>
        </w:tabs>
      </w:pPr>
      <w:hyperlink w:anchor="_Toc15638" w:history="1">
        <w:r>
          <w:rPr>
            <w:rFonts w:ascii="仿宋" w:eastAsia="仿宋" w:hAnsi="仿宋" w:cs="仿宋" w:hint="eastAsia"/>
            <w:lang w:eastAsia="zh-CN"/>
          </w:rPr>
          <w:t>(三)、产业发展原则</w:t>
        </w:r>
        <w:r>
          <w:tab/>
        </w:r>
        <w:r>
          <w:fldChar w:fldCharType="begin"/>
        </w:r>
        <w:r>
          <w:instrText xml:space="preserve"> PAGEREF _Toc15638 \h </w:instrText>
        </w:r>
        <w:r>
          <w:fldChar w:fldCharType="separate"/>
        </w:r>
        <w:r>
          <w:t>34</w:t>
        </w:r>
        <w:r>
          <w:fldChar w:fldCharType="end"/>
        </w:r>
      </w:hyperlink>
    </w:p>
    <w:p>
      <w:pPr>
        <w:pStyle w:val="TOC2"/>
        <w:tabs>
          <w:tab w:val="right" w:leader="dot" w:pos="8306"/>
        </w:tabs>
      </w:pPr>
      <w:hyperlink w:anchor="_Toc27397" w:history="1">
        <w:r>
          <w:rPr>
            <w:rFonts w:ascii="仿宋" w:eastAsia="仿宋" w:hAnsi="仿宋" w:cs="仿宋" w:hint="eastAsia"/>
            <w:lang w:eastAsia="zh-CN"/>
          </w:rPr>
          <w:t>(四)、区域产业环境分析</w:t>
        </w:r>
        <w:r>
          <w:tab/>
        </w:r>
        <w:r>
          <w:fldChar w:fldCharType="begin"/>
        </w:r>
        <w:r>
          <w:instrText xml:space="preserve"> PAGEREF _Toc27397 \h </w:instrText>
        </w:r>
        <w:r>
          <w:fldChar w:fldCharType="separate"/>
        </w:r>
        <w:r>
          <w:t>35</w:t>
        </w:r>
        <w:r>
          <w:fldChar w:fldCharType="end"/>
        </w:r>
      </w:hyperlink>
    </w:p>
    <w:p>
      <w:pPr>
        <w:pStyle w:val="TOC2"/>
        <w:tabs>
          <w:tab w:val="right" w:leader="dot" w:pos="8306"/>
        </w:tabs>
      </w:pPr>
      <w:hyperlink w:anchor="_Toc14498" w:history="1">
        <w:r>
          <w:rPr>
            <w:rFonts w:ascii="仿宋" w:eastAsia="仿宋" w:hAnsi="仿宋" w:cs="仿宋" w:hint="eastAsia"/>
            <w:lang w:eastAsia="zh-CN"/>
          </w:rPr>
          <w:t>(五)、可行性分析</w:t>
        </w:r>
        <w:r>
          <w:tab/>
        </w:r>
        <w:r>
          <w:fldChar w:fldCharType="begin"/>
        </w:r>
        <w:r>
          <w:instrText xml:space="preserve"> PAGEREF _Toc14498 \h </w:instrText>
        </w:r>
        <w:r>
          <w:fldChar w:fldCharType="separate"/>
        </w:r>
        <w:r>
          <w:t>37</w:t>
        </w:r>
        <w:r>
          <w:fldChar w:fldCharType="end"/>
        </w:r>
      </w:hyperlink>
    </w:p>
    <w:p>
      <w:pPr>
        <w:pStyle w:val="TOC2"/>
        <w:tabs>
          <w:tab w:val="right" w:leader="dot" w:pos="8306"/>
        </w:tabs>
      </w:pPr>
      <w:hyperlink w:anchor="_Toc11705" w:history="1">
        <w:r>
          <w:rPr>
            <w:rFonts w:ascii="仿宋" w:eastAsia="仿宋" w:hAnsi="仿宋" w:cs="仿宋" w:hint="eastAsia"/>
            <w:lang w:eastAsia="zh-CN"/>
          </w:rPr>
          <w:t>(六)、产业发展重点任务</w:t>
        </w:r>
        <w:r>
          <w:tab/>
        </w:r>
        <w:r>
          <w:fldChar w:fldCharType="begin"/>
        </w:r>
        <w:r>
          <w:instrText xml:space="preserve"> PAGEREF _Toc11705 \h </w:instrText>
        </w:r>
        <w:r>
          <w:fldChar w:fldCharType="separate"/>
        </w:r>
        <w:r>
          <w:t>38</w:t>
        </w:r>
        <w:r>
          <w:fldChar w:fldCharType="end"/>
        </w:r>
      </w:hyperlink>
    </w:p>
    <w:p>
      <w:pPr>
        <w:pStyle w:val="TOC2"/>
        <w:tabs>
          <w:tab w:val="right" w:leader="dot" w:pos="8306"/>
        </w:tabs>
      </w:pPr>
      <w:hyperlink w:anchor="_Toc18458" w:history="1">
        <w:r>
          <w:rPr>
            <w:rFonts w:ascii="仿宋" w:eastAsia="仿宋" w:hAnsi="仿宋" w:cs="仿宋" w:hint="eastAsia"/>
            <w:lang w:eastAsia="zh-CN"/>
          </w:rPr>
          <w:t>(七)、护色剂项目建设必要性分析</w:t>
        </w:r>
        <w:r>
          <w:tab/>
        </w:r>
        <w:r>
          <w:fldChar w:fldCharType="begin"/>
        </w:r>
        <w:r>
          <w:instrText xml:space="preserve"> PAGEREF _Toc18458 \h </w:instrText>
        </w:r>
        <w:r>
          <w:fldChar w:fldCharType="separate"/>
        </w:r>
        <w:r>
          <w:t>40</w:t>
        </w:r>
        <w:r>
          <w:fldChar w:fldCharType="end"/>
        </w:r>
      </w:hyperlink>
    </w:p>
    <w:p>
      <w:pPr>
        <w:pStyle w:val="TOC1"/>
        <w:tabs>
          <w:tab w:val="right" w:leader="dot" w:pos="8306"/>
        </w:tabs>
      </w:pPr>
      <w:hyperlink w:anchor="_Toc4535" w:history="1">
        <w:r>
          <w:rPr>
            <w:rFonts w:ascii="仿宋" w:eastAsia="仿宋" w:hAnsi="仿宋" w:cs="仿宋" w:hint="eastAsia"/>
            <w:lang w:eastAsia="zh-CN"/>
          </w:rPr>
          <w:t>六、护色剂项目经济效益</w:t>
        </w:r>
        <w:r>
          <w:tab/>
        </w:r>
        <w:r>
          <w:fldChar w:fldCharType="begin"/>
        </w:r>
        <w:r>
          <w:instrText xml:space="preserve"> PAGEREF _Toc4535 \h </w:instrText>
        </w:r>
        <w:r>
          <w:fldChar w:fldCharType="separate"/>
        </w:r>
        <w:r>
          <w:t>42</w:t>
        </w:r>
        <w:r>
          <w:fldChar w:fldCharType="end"/>
        </w:r>
      </w:hyperlink>
    </w:p>
    <w:p>
      <w:pPr>
        <w:pStyle w:val="TOC2"/>
        <w:tabs>
          <w:tab w:val="right" w:leader="dot" w:pos="8306"/>
        </w:tabs>
      </w:pPr>
      <w:hyperlink w:anchor="_Toc6548" w:history="1">
        <w:r>
          <w:rPr>
            <w:rFonts w:ascii="仿宋" w:eastAsia="仿宋" w:hAnsi="仿宋" w:cs="仿宋" w:hint="eastAsia"/>
            <w:lang w:eastAsia="zh-CN"/>
          </w:rPr>
          <w:t>(一)、基本假设及基础参数选取</w:t>
        </w:r>
        <w:r>
          <w:tab/>
        </w:r>
        <w:r>
          <w:fldChar w:fldCharType="begin"/>
        </w:r>
        <w:r>
          <w:instrText xml:space="preserve"> PAGEREF _Toc6548 \h </w:instrText>
        </w:r>
        <w:r>
          <w:fldChar w:fldCharType="separate"/>
        </w:r>
        <w:r>
          <w:t>42</w:t>
        </w:r>
        <w:r>
          <w:fldChar w:fldCharType="end"/>
        </w:r>
      </w:hyperlink>
    </w:p>
    <w:p>
      <w:pPr>
        <w:pStyle w:val="TOC2"/>
        <w:tabs>
          <w:tab w:val="right" w:leader="dot" w:pos="8306"/>
        </w:tabs>
      </w:pPr>
      <w:hyperlink w:anchor="_Toc1811" w:history="1">
        <w:r>
          <w:rPr>
            <w:rFonts w:ascii="仿宋" w:eastAsia="仿宋" w:hAnsi="仿宋" w:cs="仿宋" w:hint="eastAsia"/>
            <w:lang w:eastAsia="zh-CN"/>
          </w:rPr>
          <w:t>(二)、经济评价财务测算</w:t>
        </w:r>
        <w:r>
          <w:tab/>
        </w:r>
        <w:r>
          <w:fldChar w:fldCharType="begin"/>
        </w:r>
        <w:r>
          <w:instrText xml:space="preserve"> PAGEREF _Toc1811 \h </w:instrText>
        </w:r>
        <w:r>
          <w:fldChar w:fldCharType="separate"/>
        </w:r>
        <w:r>
          <w:t>42</w:t>
        </w:r>
        <w:r>
          <w:fldChar w:fldCharType="end"/>
        </w:r>
      </w:hyperlink>
    </w:p>
    <w:p>
      <w:pPr>
        <w:pStyle w:val="TOC2"/>
        <w:tabs>
          <w:tab w:val="right" w:leader="dot" w:pos="8306"/>
        </w:tabs>
      </w:pPr>
      <w:hyperlink w:anchor="_Toc21953" w:history="1">
        <w:r>
          <w:rPr>
            <w:rFonts w:ascii="仿宋" w:eastAsia="仿宋" w:hAnsi="仿宋" w:cs="仿宋" w:hint="eastAsia"/>
            <w:lang w:eastAsia="zh-CN"/>
          </w:rPr>
          <w:t>(三)、护色剂项目盈利能力分析</w:t>
        </w:r>
        <w:r>
          <w:tab/>
        </w:r>
        <w:r>
          <w:fldChar w:fldCharType="begin"/>
        </w:r>
        <w:r>
          <w:instrText xml:space="preserve"> PAGEREF _Toc21953 \h </w:instrText>
        </w:r>
        <w:r>
          <w:fldChar w:fldCharType="separate"/>
        </w:r>
        <w:r>
          <w:t>43</w:t>
        </w:r>
        <w:r>
          <w:fldChar w:fldCharType="end"/>
        </w:r>
      </w:hyperlink>
    </w:p>
    <w:p>
      <w:pPr>
        <w:pStyle w:val="TOC2"/>
        <w:tabs>
          <w:tab w:val="right" w:leader="dot" w:pos="8306"/>
        </w:tabs>
      </w:pPr>
      <w:hyperlink w:anchor="_Toc28901" w:history="1">
        <w:r>
          <w:rPr>
            <w:rFonts w:ascii="仿宋" w:eastAsia="仿宋" w:hAnsi="仿宋" w:cs="仿宋" w:hint="eastAsia"/>
            <w:lang w:eastAsia="zh-CN"/>
          </w:rPr>
          <w:t>(四)、财务生存能力分析</w:t>
        </w:r>
        <w:r>
          <w:tab/>
        </w:r>
        <w:r>
          <w:fldChar w:fldCharType="begin"/>
        </w:r>
        <w:r>
          <w:instrText xml:space="preserve"> PAGEREF _Toc28901 \h </w:instrText>
        </w:r>
        <w:r>
          <w:fldChar w:fldCharType="separate"/>
        </w:r>
        <w:r>
          <w:t>45</w:t>
        </w:r>
        <w:r>
          <w:fldChar w:fldCharType="end"/>
        </w:r>
      </w:hyperlink>
    </w:p>
    <w:p>
      <w:pPr>
        <w:pStyle w:val="TOC2"/>
        <w:tabs>
          <w:tab w:val="right" w:leader="dot" w:pos="8306"/>
        </w:tabs>
      </w:pPr>
      <w:hyperlink w:anchor="_Toc25569" w:history="1">
        <w:r>
          <w:rPr>
            <w:rFonts w:ascii="仿宋" w:eastAsia="仿宋" w:hAnsi="仿宋" w:cs="仿宋" w:hint="eastAsia"/>
            <w:lang w:eastAsia="zh-CN"/>
          </w:rPr>
          <w:t>(五)、偿债能力分析</w:t>
        </w:r>
        <w:r>
          <w:tab/>
        </w:r>
        <w:r>
          <w:fldChar w:fldCharType="begin"/>
        </w:r>
        <w:r>
          <w:instrText xml:space="preserve"> PAGEREF _Toc25569 \h </w:instrText>
        </w:r>
        <w:r>
          <w:fldChar w:fldCharType="separate"/>
        </w:r>
        <w:r>
          <w:t>45</w:t>
        </w:r>
        <w:r>
          <w:fldChar w:fldCharType="end"/>
        </w:r>
      </w:hyperlink>
    </w:p>
    <w:p>
      <w:pPr>
        <w:pStyle w:val="TOC2"/>
        <w:tabs>
          <w:tab w:val="right" w:leader="dot" w:pos="8306"/>
        </w:tabs>
      </w:pPr>
      <w:hyperlink w:anchor="_Toc28647" w:history="1">
        <w:r>
          <w:rPr>
            <w:rFonts w:ascii="仿宋" w:eastAsia="仿宋" w:hAnsi="仿宋" w:cs="仿宋" w:hint="eastAsia"/>
            <w:lang w:eastAsia="zh-CN"/>
          </w:rPr>
          <w:t>(六)、经济评价结论</w:t>
        </w:r>
        <w:r>
          <w:tab/>
        </w:r>
        <w:r>
          <w:fldChar w:fldCharType="begin"/>
        </w:r>
        <w:r>
          <w:instrText xml:space="preserve"> PAGEREF _Toc28647 \h </w:instrText>
        </w:r>
        <w:r>
          <w:fldChar w:fldCharType="separate"/>
        </w:r>
        <w:r>
          <w:t>46</w:t>
        </w:r>
        <w:r>
          <w:fldChar w:fldCharType="end"/>
        </w:r>
      </w:hyperlink>
    </w:p>
    <w:p>
      <w:pPr>
        <w:pStyle w:val="TOC1"/>
        <w:tabs>
          <w:tab w:val="right" w:leader="dot" w:pos="8306"/>
        </w:tabs>
      </w:pPr>
      <w:hyperlink w:anchor="_Toc18002" w:history="1">
        <w:r>
          <w:rPr>
            <w:rFonts w:ascii="仿宋" w:eastAsia="仿宋" w:hAnsi="仿宋" w:cs="仿宋" w:hint="eastAsia"/>
            <w:lang w:eastAsia="zh-CN"/>
          </w:rPr>
          <w:t>七、目标客户和受众分析</w:t>
        </w:r>
        <w:r>
          <w:tab/>
        </w:r>
        <w:r>
          <w:fldChar w:fldCharType="begin"/>
        </w:r>
        <w:r>
          <w:instrText xml:space="preserve"> PAGEREF _Toc18002 \h </w:instrText>
        </w:r>
        <w:r>
          <w:fldChar w:fldCharType="separate"/>
        </w:r>
        <w:r>
          <w:t>47</w:t>
        </w:r>
        <w:r>
          <w:fldChar w:fldCharType="end"/>
        </w:r>
      </w:hyperlink>
    </w:p>
    <w:p>
      <w:pPr>
        <w:pStyle w:val="TOC2"/>
        <w:tabs>
          <w:tab w:val="right" w:leader="dot" w:pos="8306"/>
        </w:tabs>
      </w:pPr>
      <w:hyperlink w:anchor="_Toc5963" w:history="1">
        <w:r>
          <w:rPr>
            <w:rFonts w:ascii="仿宋" w:eastAsia="仿宋" w:hAnsi="仿宋" w:cs="仿宋" w:hint="eastAsia"/>
            <w:lang w:eastAsia="zh-CN"/>
          </w:rPr>
          <w:t>(一)、客户群体描述</w:t>
        </w:r>
        <w:r>
          <w:tab/>
        </w:r>
        <w:r>
          <w:fldChar w:fldCharType="begin"/>
        </w:r>
        <w:r>
          <w:instrText xml:space="preserve"> PAGEREF _Toc5963 \h </w:instrText>
        </w:r>
        <w:r>
          <w:fldChar w:fldCharType="separate"/>
        </w:r>
        <w:r>
          <w:t>47</w:t>
        </w:r>
        <w:r>
          <w:fldChar w:fldCharType="end"/>
        </w:r>
      </w:hyperlink>
    </w:p>
    <w:p>
      <w:pPr>
        <w:pStyle w:val="TOC2"/>
        <w:tabs>
          <w:tab w:val="right" w:leader="dot" w:pos="8306"/>
        </w:tabs>
      </w:pPr>
      <w:hyperlink w:anchor="_Toc7333" w:history="1">
        <w:r>
          <w:rPr>
            <w:rFonts w:ascii="仿宋" w:eastAsia="仿宋" w:hAnsi="仿宋" w:cs="仿宋" w:hint="eastAsia"/>
            <w:lang w:eastAsia="zh-CN"/>
          </w:rPr>
          <w:t>(二)、客户需求和期望</w:t>
        </w:r>
        <w:r>
          <w:tab/>
        </w:r>
        <w:r>
          <w:fldChar w:fldCharType="begin"/>
        </w:r>
        <w:r>
          <w:instrText xml:space="preserve"> PAGEREF _Toc7333 \h </w:instrText>
        </w:r>
        <w:r>
          <w:fldChar w:fldCharType="separate"/>
        </w:r>
        <w:r>
          <w:t>49</w:t>
        </w:r>
        <w:r>
          <w:fldChar w:fldCharType="end"/>
        </w:r>
      </w:hyperlink>
    </w:p>
    <w:p>
      <w:pPr>
        <w:pStyle w:val="TOC2"/>
        <w:tabs>
          <w:tab w:val="right" w:leader="dot" w:pos="8306"/>
        </w:tabs>
      </w:pPr>
      <w:hyperlink w:anchor="_Toc1267" w:history="1">
        <w:r>
          <w:rPr>
            <w:rFonts w:ascii="仿宋" w:eastAsia="仿宋" w:hAnsi="仿宋" w:cs="仿宋" w:hint="eastAsia"/>
            <w:lang w:eastAsia="zh-CN"/>
          </w:rPr>
          <w:t>(三)、客户获取策略</w:t>
        </w:r>
        <w:r>
          <w:tab/>
        </w:r>
        <w:r>
          <w:fldChar w:fldCharType="begin"/>
        </w:r>
        <w:r>
          <w:instrText xml:space="preserve"> PAGEREF _Toc1267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14" w:history="1">
        <w:r>
          <w:rPr>
            <w:rFonts w:ascii="仿宋" w:eastAsia="仿宋" w:hAnsi="仿宋" w:cs="仿宋" w:hint="eastAsia"/>
            <w:lang w:eastAsia="zh-CN"/>
          </w:rPr>
          <w:t>(四)、客户关系管理</w:t>
        </w:r>
        <w:r>
          <w:tab/>
        </w:r>
        <w:r>
          <w:fldChar w:fldCharType="begin"/>
        </w:r>
        <w:r>
          <w:instrText xml:space="preserve"> PAGEREF _Toc32614 \h </w:instrText>
        </w:r>
        <w:r>
          <w:fldChar w:fldCharType="separate"/>
        </w:r>
        <w:r>
          <w:t>52</w:t>
        </w:r>
        <w:r>
          <w:fldChar w:fldCharType="end"/>
        </w:r>
      </w:hyperlink>
    </w:p>
    <w:p>
      <w:pPr>
        <w:pStyle w:val="TOC1"/>
        <w:tabs>
          <w:tab w:val="right" w:leader="dot" w:pos="8306"/>
        </w:tabs>
      </w:pPr>
      <w:hyperlink w:anchor="_Toc24748" w:history="1">
        <w:r>
          <w:rPr>
            <w:rFonts w:ascii="仿宋" w:eastAsia="仿宋" w:hAnsi="仿宋" w:cs="仿宋" w:hint="eastAsia"/>
            <w:lang w:eastAsia="zh-CN"/>
          </w:rPr>
          <w:t>八、投资方案分析</w:t>
        </w:r>
        <w:r>
          <w:tab/>
        </w:r>
        <w:r>
          <w:fldChar w:fldCharType="begin"/>
        </w:r>
        <w:r>
          <w:instrText xml:space="preserve"> PAGEREF _Toc24748 \h </w:instrText>
        </w:r>
        <w:r>
          <w:fldChar w:fldCharType="separate"/>
        </w:r>
        <w:r>
          <w:t>54</w:t>
        </w:r>
        <w:r>
          <w:fldChar w:fldCharType="end"/>
        </w:r>
      </w:hyperlink>
    </w:p>
    <w:p>
      <w:pPr>
        <w:pStyle w:val="TOC2"/>
        <w:tabs>
          <w:tab w:val="right" w:leader="dot" w:pos="8306"/>
        </w:tabs>
      </w:pPr>
      <w:hyperlink w:anchor="_Toc19178" w:history="1">
        <w:r>
          <w:rPr>
            <w:rFonts w:ascii="仿宋" w:eastAsia="仿宋" w:hAnsi="仿宋" w:cs="仿宋" w:hint="eastAsia"/>
            <w:lang w:eastAsia="zh-CN"/>
          </w:rPr>
          <w:t>(一)、编制说明</w:t>
        </w:r>
        <w:r>
          <w:tab/>
        </w:r>
        <w:r>
          <w:fldChar w:fldCharType="begin"/>
        </w:r>
        <w:r>
          <w:instrText xml:space="preserve"> PAGEREF _Toc19178 \h </w:instrText>
        </w:r>
        <w:r>
          <w:fldChar w:fldCharType="separate"/>
        </w:r>
        <w:r>
          <w:t>54</w:t>
        </w:r>
        <w:r>
          <w:fldChar w:fldCharType="end"/>
        </w:r>
      </w:hyperlink>
    </w:p>
    <w:p>
      <w:pPr>
        <w:pStyle w:val="TOC2"/>
        <w:tabs>
          <w:tab w:val="right" w:leader="dot" w:pos="8306"/>
        </w:tabs>
      </w:pPr>
      <w:hyperlink w:anchor="_Toc8746" w:history="1">
        <w:r>
          <w:rPr>
            <w:rFonts w:ascii="仿宋" w:eastAsia="仿宋" w:hAnsi="仿宋" w:cs="仿宋" w:hint="eastAsia"/>
            <w:lang w:eastAsia="zh-CN"/>
          </w:rPr>
          <w:t>(二)、建设投资</w:t>
        </w:r>
        <w:r>
          <w:tab/>
        </w:r>
        <w:r>
          <w:fldChar w:fldCharType="begin"/>
        </w:r>
        <w:r>
          <w:instrText xml:space="preserve"> PAGEREF _Toc8746 \h </w:instrText>
        </w:r>
        <w:r>
          <w:fldChar w:fldCharType="separate"/>
        </w:r>
        <w:r>
          <w:t>54</w:t>
        </w:r>
        <w:r>
          <w:fldChar w:fldCharType="end"/>
        </w:r>
      </w:hyperlink>
    </w:p>
    <w:p>
      <w:pPr>
        <w:pStyle w:val="TOC2"/>
        <w:tabs>
          <w:tab w:val="right" w:leader="dot" w:pos="8306"/>
        </w:tabs>
      </w:pPr>
      <w:hyperlink w:anchor="_Toc23022" w:history="1">
        <w:r>
          <w:rPr>
            <w:rFonts w:ascii="仿宋" w:eastAsia="仿宋" w:hAnsi="仿宋" w:cs="仿宋" w:hint="eastAsia"/>
            <w:lang w:eastAsia="zh-CN"/>
          </w:rPr>
          <w:t>(三)、建设期利息</w:t>
        </w:r>
        <w:r>
          <w:tab/>
        </w:r>
        <w:r>
          <w:fldChar w:fldCharType="begin"/>
        </w:r>
        <w:r>
          <w:instrText xml:space="preserve"> PAGEREF _Toc23022 \h </w:instrText>
        </w:r>
        <w:r>
          <w:fldChar w:fldCharType="separate"/>
        </w:r>
        <w:r>
          <w:t>55</w:t>
        </w:r>
        <w:r>
          <w:fldChar w:fldCharType="end"/>
        </w:r>
      </w:hyperlink>
    </w:p>
    <w:p>
      <w:pPr>
        <w:pStyle w:val="TOC2"/>
        <w:tabs>
          <w:tab w:val="right" w:leader="dot" w:pos="8306"/>
        </w:tabs>
      </w:pPr>
      <w:hyperlink w:anchor="_Toc15301" w:history="1">
        <w:r>
          <w:rPr>
            <w:rFonts w:ascii="仿宋" w:eastAsia="仿宋" w:hAnsi="仿宋" w:cs="仿宋" w:hint="eastAsia"/>
            <w:lang w:eastAsia="zh-CN"/>
          </w:rPr>
          <w:t>(四)、流动资金</w:t>
        </w:r>
        <w:r>
          <w:tab/>
        </w:r>
        <w:r>
          <w:fldChar w:fldCharType="begin"/>
        </w:r>
        <w:r>
          <w:instrText xml:space="preserve"> PAGEREF _Toc15301 \h </w:instrText>
        </w:r>
        <w:r>
          <w:fldChar w:fldCharType="separate"/>
        </w:r>
        <w:r>
          <w:t>55</w:t>
        </w:r>
        <w:r>
          <w:fldChar w:fldCharType="end"/>
        </w:r>
      </w:hyperlink>
    </w:p>
    <w:p>
      <w:pPr>
        <w:pStyle w:val="TOC2"/>
        <w:tabs>
          <w:tab w:val="right" w:leader="dot" w:pos="8306"/>
        </w:tabs>
      </w:pPr>
      <w:hyperlink w:anchor="_Toc30153" w:history="1">
        <w:r>
          <w:rPr>
            <w:rFonts w:ascii="仿宋" w:eastAsia="仿宋" w:hAnsi="仿宋" w:cs="仿宋" w:hint="eastAsia"/>
            <w:lang w:eastAsia="zh-CN"/>
          </w:rPr>
          <w:t>(五)、护色剂项目总投资</w:t>
        </w:r>
        <w:r>
          <w:tab/>
        </w:r>
        <w:r>
          <w:fldChar w:fldCharType="begin"/>
        </w:r>
        <w:r>
          <w:instrText xml:space="preserve"> PAGEREF _Toc30153 \h </w:instrText>
        </w:r>
        <w:r>
          <w:fldChar w:fldCharType="separate"/>
        </w:r>
        <w:r>
          <w:t>55</w:t>
        </w:r>
        <w:r>
          <w:fldChar w:fldCharType="end"/>
        </w:r>
      </w:hyperlink>
    </w:p>
    <w:p>
      <w:pPr>
        <w:pStyle w:val="TOC2"/>
        <w:tabs>
          <w:tab w:val="right" w:leader="dot" w:pos="8306"/>
        </w:tabs>
      </w:pPr>
      <w:hyperlink w:anchor="_Toc30799" w:history="1">
        <w:r>
          <w:rPr>
            <w:rFonts w:ascii="仿宋" w:eastAsia="仿宋" w:hAnsi="仿宋" w:cs="仿宋" w:hint="eastAsia"/>
            <w:lang w:eastAsia="zh-CN"/>
          </w:rPr>
          <w:t>(六)、资金筹措与投资计划</w:t>
        </w:r>
        <w:r>
          <w:tab/>
        </w:r>
        <w:r>
          <w:fldChar w:fldCharType="begin"/>
        </w:r>
        <w:r>
          <w:instrText xml:space="preserve"> PAGEREF _Toc30799 \h </w:instrText>
        </w:r>
        <w:r>
          <w:fldChar w:fldCharType="separate"/>
        </w:r>
        <w:r>
          <w:t>56</w:t>
        </w:r>
        <w:r>
          <w:fldChar w:fldCharType="end"/>
        </w:r>
      </w:hyperlink>
    </w:p>
    <w:p>
      <w:pPr>
        <w:pStyle w:val="TOC1"/>
        <w:tabs>
          <w:tab w:val="right" w:leader="dot" w:pos="8306"/>
        </w:tabs>
      </w:pPr>
      <w:hyperlink w:anchor="_Toc12663" w:history="1">
        <w:r>
          <w:rPr>
            <w:rFonts w:ascii="仿宋" w:eastAsia="仿宋" w:hAnsi="仿宋" w:cs="仿宋" w:hint="eastAsia"/>
            <w:lang w:eastAsia="zh-CN"/>
          </w:rPr>
          <w:t>九、护色剂项目风险分析</w:t>
        </w:r>
        <w:r>
          <w:tab/>
        </w:r>
        <w:r>
          <w:fldChar w:fldCharType="begin"/>
        </w:r>
        <w:r>
          <w:instrText xml:space="preserve"> PAGEREF _Toc12663 \h </w:instrText>
        </w:r>
        <w:r>
          <w:fldChar w:fldCharType="separate"/>
        </w:r>
        <w:r>
          <w:t>56</w:t>
        </w:r>
        <w:r>
          <w:fldChar w:fldCharType="end"/>
        </w:r>
      </w:hyperlink>
    </w:p>
    <w:p>
      <w:pPr>
        <w:pStyle w:val="TOC2"/>
        <w:tabs>
          <w:tab w:val="right" w:leader="dot" w:pos="8306"/>
        </w:tabs>
      </w:pPr>
      <w:hyperlink w:anchor="_Toc3201" w:history="1">
        <w:r>
          <w:rPr>
            <w:rFonts w:ascii="仿宋" w:eastAsia="仿宋" w:hAnsi="仿宋" w:cs="仿宋" w:hint="eastAsia"/>
            <w:lang w:eastAsia="zh-CN"/>
          </w:rPr>
          <w:t>(一)、护色剂项目风险分析</w:t>
        </w:r>
        <w:r>
          <w:tab/>
        </w:r>
        <w:r>
          <w:fldChar w:fldCharType="begin"/>
        </w:r>
        <w:r>
          <w:instrText xml:space="preserve"> PAGEREF _Toc3201 \h </w:instrText>
        </w:r>
        <w:r>
          <w:fldChar w:fldCharType="separate"/>
        </w:r>
        <w:r>
          <w:t>56</w:t>
        </w:r>
        <w:r>
          <w:fldChar w:fldCharType="end"/>
        </w:r>
      </w:hyperlink>
    </w:p>
    <w:p>
      <w:pPr>
        <w:pStyle w:val="TOC2"/>
        <w:tabs>
          <w:tab w:val="right" w:leader="dot" w:pos="8306"/>
        </w:tabs>
      </w:pPr>
      <w:hyperlink w:anchor="_Toc19922" w:history="1">
        <w:r>
          <w:rPr>
            <w:rFonts w:ascii="仿宋" w:eastAsia="仿宋" w:hAnsi="仿宋" w:cs="仿宋" w:hint="eastAsia"/>
            <w:lang w:eastAsia="zh-CN"/>
          </w:rPr>
          <w:t>(二)、护色剂项目风险对策</w:t>
        </w:r>
        <w:r>
          <w:tab/>
        </w:r>
        <w:r>
          <w:fldChar w:fldCharType="begin"/>
        </w:r>
        <w:r>
          <w:instrText xml:space="preserve"> PAGEREF _Toc19922 \h </w:instrText>
        </w:r>
        <w:r>
          <w:fldChar w:fldCharType="separate"/>
        </w:r>
        <w:r>
          <w:t>57</w:t>
        </w:r>
        <w:r>
          <w:fldChar w:fldCharType="end"/>
        </w:r>
      </w:hyperlink>
    </w:p>
    <w:p>
      <w:pPr>
        <w:pStyle w:val="TOC1"/>
        <w:tabs>
          <w:tab w:val="right" w:leader="dot" w:pos="8306"/>
        </w:tabs>
      </w:pPr>
      <w:hyperlink w:anchor="_Toc8387" w:history="1">
        <w:r>
          <w:rPr>
            <w:rFonts w:ascii="仿宋" w:eastAsia="仿宋" w:hAnsi="仿宋" w:cs="仿宋" w:hint="eastAsia"/>
            <w:lang w:eastAsia="zh-CN"/>
          </w:rPr>
          <w:t>十、公司组建背景分析</w:t>
        </w:r>
        <w:r>
          <w:tab/>
        </w:r>
        <w:r>
          <w:fldChar w:fldCharType="begin"/>
        </w:r>
        <w:r>
          <w:instrText xml:space="preserve"> PAGEREF _Toc8387 \h </w:instrText>
        </w:r>
        <w:r>
          <w:fldChar w:fldCharType="separate"/>
        </w:r>
        <w:r>
          <w:t>58</w:t>
        </w:r>
        <w:r>
          <w:fldChar w:fldCharType="end"/>
        </w:r>
      </w:hyperlink>
    </w:p>
    <w:p>
      <w:pPr>
        <w:pStyle w:val="TOC2"/>
        <w:tabs>
          <w:tab w:val="right" w:leader="dot" w:pos="8306"/>
        </w:tabs>
      </w:pPr>
      <w:hyperlink w:anchor="_Toc30893" w:history="1">
        <w:r>
          <w:rPr>
            <w:rFonts w:ascii="仿宋" w:eastAsia="仿宋" w:hAnsi="仿宋" w:cs="仿宋" w:hint="eastAsia"/>
            <w:lang w:eastAsia="zh-CN"/>
          </w:rPr>
          <w:t>(一)、护色剂项目背景分析</w:t>
        </w:r>
        <w:r>
          <w:tab/>
        </w:r>
        <w:r>
          <w:fldChar w:fldCharType="begin"/>
        </w:r>
        <w:r>
          <w:instrText xml:space="preserve"> PAGEREF _Toc30893 \h </w:instrText>
        </w:r>
        <w:r>
          <w:fldChar w:fldCharType="separate"/>
        </w:r>
        <w:r>
          <w:t>58</w:t>
        </w:r>
        <w:r>
          <w:fldChar w:fldCharType="end"/>
        </w:r>
      </w:hyperlink>
    </w:p>
    <w:p>
      <w:pPr>
        <w:pStyle w:val="TOC2"/>
        <w:tabs>
          <w:tab w:val="right" w:leader="dot" w:pos="8306"/>
        </w:tabs>
      </w:pPr>
      <w:hyperlink w:anchor="_Toc32363" w:history="1">
        <w:r>
          <w:rPr>
            <w:rFonts w:ascii="仿宋" w:eastAsia="仿宋" w:hAnsi="仿宋" w:cs="仿宋" w:hint="eastAsia"/>
            <w:lang w:eastAsia="zh-CN"/>
          </w:rPr>
          <w:t>(二)、护色剂项目建设必要性分析</w:t>
        </w:r>
        <w:r>
          <w:tab/>
        </w:r>
        <w:r>
          <w:fldChar w:fldCharType="begin"/>
        </w:r>
        <w:r>
          <w:instrText xml:space="preserve"> PAGEREF _Toc32363 \h </w:instrText>
        </w:r>
        <w:r>
          <w:fldChar w:fldCharType="separate"/>
        </w:r>
        <w:r>
          <w:t>59</w:t>
        </w:r>
        <w:r>
          <w:fldChar w:fldCharType="end"/>
        </w:r>
      </w:hyperlink>
    </w:p>
    <w:p>
      <w:pPr>
        <w:pStyle w:val="TOC2"/>
        <w:tabs>
          <w:tab w:val="right" w:leader="dot" w:pos="8306"/>
        </w:tabs>
      </w:pPr>
      <w:hyperlink w:anchor="_Toc1455" w:history="1">
        <w:r>
          <w:rPr>
            <w:rFonts w:ascii="仿宋" w:eastAsia="仿宋" w:hAnsi="仿宋" w:cs="仿宋" w:hint="eastAsia"/>
            <w:lang w:eastAsia="zh-CN"/>
          </w:rPr>
          <w:t>(三)、鼓励中小企业发展</w:t>
        </w:r>
        <w:r>
          <w:tab/>
        </w:r>
        <w:r>
          <w:fldChar w:fldCharType="begin"/>
        </w:r>
        <w:r>
          <w:instrText xml:space="preserve"> PAGEREF _Toc1455 \h </w:instrText>
        </w:r>
        <w:r>
          <w:fldChar w:fldCharType="separate"/>
        </w:r>
        <w:r>
          <w:t>60</w:t>
        </w:r>
        <w:r>
          <w:fldChar w:fldCharType="end"/>
        </w:r>
      </w:hyperlink>
    </w:p>
    <w:p>
      <w:pPr>
        <w:pStyle w:val="TOC2"/>
        <w:tabs>
          <w:tab w:val="right" w:leader="dot" w:pos="8306"/>
        </w:tabs>
      </w:pPr>
      <w:hyperlink w:anchor="_Toc9116" w:history="1">
        <w:r>
          <w:rPr>
            <w:rFonts w:ascii="仿宋" w:eastAsia="仿宋" w:hAnsi="仿宋" w:cs="仿宋" w:hint="eastAsia"/>
            <w:lang w:eastAsia="zh-CN"/>
          </w:rPr>
          <w:t>(四)、宏观经济形势分析</w:t>
        </w:r>
        <w:r>
          <w:tab/>
        </w:r>
        <w:r>
          <w:fldChar w:fldCharType="begin"/>
        </w:r>
        <w:r>
          <w:instrText xml:space="preserve"> PAGEREF _Toc9116 \h </w:instrText>
        </w:r>
        <w:r>
          <w:fldChar w:fldCharType="separate"/>
        </w:r>
        <w:r>
          <w:t>61</w:t>
        </w:r>
        <w:r>
          <w:fldChar w:fldCharType="end"/>
        </w:r>
      </w:hyperlink>
    </w:p>
    <w:p>
      <w:pPr>
        <w:pStyle w:val="TOC1"/>
        <w:tabs>
          <w:tab w:val="right" w:leader="dot" w:pos="8306"/>
        </w:tabs>
      </w:pPr>
      <w:hyperlink w:anchor="_Toc30494" w:history="1">
        <w:r>
          <w:rPr>
            <w:rFonts w:ascii="仿宋" w:eastAsia="仿宋" w:hAnsi="仿宋" w:cs="仿宋" w:hint="eastAsia"/>
            <w:lang w:eastAsia="zh-CN"/>
          </w:rPr>
          <w:t>十一、社会和环境责任</w:t>
        </w:r>
        <w:r>
          <w:tab/>
        </w:r>
        <w:r>
          <w:fldChar w:fldCharType="begin"/>
        </w:r>
        <w:r>
          <w:instrText xml:space="preserve"> PAGEREF _Toc30494 \h </w:instrText>
        </w:r>
        <w:r>
          <w:fldChar w:fldCharType="separate"/>
        </w:r>
        <w:r>
          <w:t>62</w:t>
        </w:r>
        <w:r>
          <w:fldChar w:fldCharType="end"/>
        </w:r>
      </w:hyperlink>
    </w:p>
    <w:p>
      <w:pPr>
        <w:pStyle w:val="TOC2"/>
        <w:tabs>
          <w:tab w:val="right" w:leader="dot" w:pos="8306"/>
        </w:tabs>
      </w:pPr>
      <w:hyperlink w:anchor="_Toc23400" w:history="1">
        <w:r>
          <w:rPr>
            <w:rFonts w:ascii="仿宋" w:eastAsia="仿宋" w:hAnsi="仿宋" w:cs="仿宋" w:hint="eastAsia"/>
            <w:lang w:eastAsia="zh-CN"/>
          </w:rPr>
          <w:t>(一)、社会责任护色剂项目</w:t>
        </w:r>
        <w:r>
          <w:tab/>
        </w:r>
        <w:r>
          <w:fldChar w:fldCharType="begin"/>
        </w:r>
        <w:r>
          <w:instrText xml:space="preserve"> PAGEREF _Toc23400 \h </w:instrText>
        </w:r>
        <w:r>
          <w:fldChar w:fldCharType="separate"/>
        </w:r>
        <w:r>
          <w:t>62</w:t>
        </w:r>
        <w:r>
          <w:fldChar w:fldCharType="end"/>
        </w:r>
      </w:hyperlink>
    </w:p>
    <w:p>
      <w:pPr>
        <w:pStyle w:val="TOC2"/>
        <w:tabs>
          <w:tab w:val="right" w:leader="dot" w:pos="8306"/>
        </w:tabs>
      </w:pPr>
      <w:hyperlink w:anchor="_Toc7683" w:history="1">
        <w:r>
          <w:rPr>
            <w:rFonts w:ascii="仿宋" w:eastAsia="仿宋" w:hAnsi="仿宋" w:cs="仿宋" w:hint="eastAsia"/>
            <w:lang w:eastAsia="zh-CN"/>
          </w:rPr>
          <w:t>(二)、环境保护举措</w:t>
        </w:r>
        <w:r>
          <w:tab/>
        </w:r>
        <w:r>
          <w:fldChar w:fldCharType="begin"/>
        </w:r>
        <w:r>
          <w:instrText xml:space="preserve"> PAGEREF _Toc7683 \h </w:instrText>
        </w:r>
        <w:r>
          <w:fldChar w:fldCharType="separate"/>
        </w:r>
        <w:r>
          <w:t>62</w:t>
        </w:r>
        <w:r>
          <w:fldChar w:fldCharType="end"/>
        </w:r>
      </w:hyperlink>
    </w:p>
    <w:p>
      <w:pPr>
        <w:pStyle w:val="TOC2"/>
        <w:tabs>
          <w:tab w:val="right" w:leader="dot" w:pos="8306"/>
        </w:tabs>
      </w:pPr>
      <w:hyperlink w:anchor="_Toc9206" w:history="1">
        <w:r>
          <w:rPr>
            <w:rFonts w:ascii="仿宋" w:eastAsia="仿宋" w:hAnsi="仿宋" w:cs="仿宋" w:hint="eastAsia"/>
            <w:lang w:eastAsia="zh-CN"/>
          </w:rPr>
          <w:t>(三)、可持续发展倡议</w:t>
        </w:r>
        <w:r>
          <w:tab/>
        </w:r>
        <w:r>
          <w:fldChar w:fldCharType="begin"/>
        </w:r>
        <w:r>
          <w:instrText xml:space="preserve"> PAGEREF _Toc9206 \h </w:instrText>
        </w:r>
        <w:r>
          <w:fldChar w:fldCharType="separate"/>
        </w:r>
        <w:r>
          <w:t>63</w:t>
        </w:r>
        <w:r>
          <w:fldChar w:fldCharType="end"/>
        </w:r>
      </w:hyperlink>
    </w:p>
    <w:p>
      <w:pPr>
        <w:pStyle w:val="TOC1"/>
        <w:tabs>
          <w:tab w:val="right" w:leader="dot" w:pos="8306"/>
        </w:tabs>
      </w:pPr>
      <w:hyperlink w:anchor="_Toc5185" w:history="1">
        <w:r>
          <w:rPr>
            <w:rFonts w:ascii="仿宋" w:eastAsia="仿宋" w:hAnsi="仿宋" w:cs="仿宋" w:hint="eastAsia"/>
            <w:lang w:eastAsia="zh-CN"/>
          </w:rPr>
          <w:t>十二、风险分析</w:t>
        </w:r>
        <w:r>
          <w:tab/>
        </w:r>
        <w:r>
          <w:fldChar w:fldCharType="begin"/>
        </w:r>
        <w:r>
          <w:instrText xml:space="preserve"> PAGEREF _Toc5185 \h </w:instrText>
        </w:r>
        <w:r>
          <w:fldChar w:fldCharType="separate"/>
        </w:r>
        <w:r>
          <w:t>63</w:t>
        </w:r>
        <w:r>
          <w:fldChar w:fldCharType="end"/>
        </w:r>
      </w:hyperlink>
    </w:p>
    <w:p>
      <w:pPr>
        <w:pStyle w:val="TOC2"/>
        <w:tabs>
          <w:tab w:val="right" w:leader="dot" w:pos="8306"/>
        </w:tabs>
      </w:pPr>
      <w:hyperlink w:anchor="_Toc15014" w:history="1">
        <w:r>
          <w:rPr>
            <w:rFonts w:ascii="仿宋" w:eastAsia="仿宋" w:hAnsi="仿宋" w:cs="仿宋" w:hint="eastAsia"/>
            <w:lang w:eastAsia="zh-CN"/>
          </w:rPr>
          <w:t>(一)、内部风险</w:t>
        </w:r>
        <w:r>
          <w:tab/>
        </w:r>
        <w:r>
          <w:fldChar w:fldCharType="begin"/>
        </w:r>
        <w:r>
          <w:instrText xml:space="preserve"> PAGEREF _Toc15014 \h </w:instrText>
        </w:r>
        <w:r>
          <w:fldChar w:fldCharType="separate"/>
        </w:r>
        <w:r>
          <w:t>63</w:t>
        </w:r>
        <w:r>
          <w:fldChar w:fldCharType="end"/>
        </w:r>
      </w:hyperlink>
    </w:p>
    <w:p>
      <w:pPr>
        <w:pStyle w:val="TOC2"/>
        <w:tabs>
          <w:tab w:val="right" w:leader="dot" w:pos="8306"/>
        </w:tabs>
      </w:pPr>
      <w:hyperlink w:anchor="_Toc10392" w:history="1">
        <w:r>
          <w:rPr>
            <w:rFonts w:ascii="仿宋" w:eastAsia="仿宋" w:hAnsi="仿宋" w:cs="仿宋" w:hint="eastAsia"/>
            <w:lang w:eastAsia="zh-CN"/>
          </w:rPr>
          <w:t>(二)、外部风险</w:t>
        </w:r>
        <w:r>
          <w:tab/>
        </w:r>
        <w:r>
          <w:fldChar w:fldCharType="begin"/>
        </w:r>
        <w:r>
          <w:instrText xml:space="preserve"> PAGEREF _Toc10392 \h </w:instrText>
        </w:r>
        <w:r>
          <w:fldChar w:fldCharType="separate"/>
        </w:r>
        <w:r>
          <w:t>64</w:t>
        </w:r>
        <w:r>
          <w:fldChar w:fldCharType="end"/>
        </w:r>
      </w:hyperlink>
    </w:p>
    <w:p>
      <w:pPr>
        <w:pStyle w:val="TOC2"/>
        <w:tabs>
          <w:tab w:val="right" w:leader="dot" w:pos="8306"/>
        </w:tabs>
      </w:pPr>
      <w:hyperlink w:anchor="_Toc9870" w:history="1">
        <w:r>
          <w:rPr>
            <w:rFonts w:ascii="仿宋" w:eastAsia="仿宋" w:hAnsi="仿宋" w:cs="仿宋" w:hint="eastAsia"/>
            <w:lang w:eastAsia="zh-CN"/>
          </w:rPr>
          <w:t>(三)、风险管理策略</w:t>
        </w:r>
        <w:r>
          <w:tab/>
        </w:r>
        <w:r>
          <w:fldChar w:fldCharType="begin"/>
        </w:r>
        <w:r>
          <w:instrText xml:space="preserve"> PAGEREF _Toc9870 \h </w:instrText>
        </w:r>
        <w:r>
          <w:fldChar w:fldCharType="separate"/>
        </w:r>
        <w:r>
          <w:t>64</w:t>
        </w:r>
        <w:r>
          <w:fldChar w:fldCharType="end"/>
        </w:r>
      </w:hyperlink>
    </w:p>
    <w:p>
      <w:pPr>
        <w:pStyle w:val="TOC1"/>
        <w:tabs>
          <w:tab w:val="right" w:leader="dot" w:pos="8306"/>
        </w:tabs>
      </w:pPr>
      <w:hyperlink w:anchor="_Toc21431" w:history="1">
        <w:r>
          <w:rPr>
            <w:rFonts w:ascii="仿宋" w:eastAsia="仿宋" w:hAnsi="仿宋" w:cs="仿宋" w:hint="eastAsia"/>
            <w:lang w:eastAsia="zh-CN"/>
          </w:rPr>
          <w:t>十三、护色剂项目总结分析</w:t>
        </w:r>
        <w:r>
          <w:tab/>
        </w:r>
        <w:r>
          <w:fldChar w:fldCharType="begin"/>
        </w:r>
        <w:r>
          <w:instrText xml:space="preserve"> PAGEREF _Toc21431 \h </w:instrText>
        </w:r>
        <w:r>
          <w:fldChar w:fldCharType="separate"/>
        </w:r>
        <w:r>
          <w:t>64</w:t>
        </w:r>
        <w:r>
          <w:fldChar w:fldCharType="end"/>
        </w:r>
      </w:hyperlink>
    </w:p>
    <w:p>
      <w:pPr>
        <w:pStyle w:val="TOC1"/>
        <w:tabs>
          <w:tab w:val="right" w:leader="dot" w:pos="8306"/>
        </w:tabs>
      </w:pPr>
      <w:hyperlink w:anchor="_Toc7120" w:history="1">
        <w:r>
          <w:rPr>
            <w:rFonts w:ascii="仿宋" w:eastAsia="仿宋" w:hAnsi="仿宋" w:cs="仿宋" w:hint="eastAsia"/>
            <w:lang w:eastAsia="zh-CN"/>
          </w:rPr>
          <w:t>十四、未来计划和展望</w:t>
        </w:r>
        <w:r>
          <w:tab/>
        </w:r>
        <w:r>
          <w:fldChar w:fldCharType="begin"/>
        </w:r>
        <w:r>
          <w:instrText xml:space="preserve"> PAGEREF _Toc7120 \h </w:instrText>
        </w:r>
        <w:r>
          <w:fldChar w:fldCharType="separate"/>
        </w:r>
        <w:r>
          <w:t>66</w:t>
        </w:r>
        <w:r>
          <w:fldChar w:fldCharType="end"/>
        </w:r>
      </w:hyperlink>
    </w:p>
    <w:p>
      <w:pPr>
        <w:pStyle w:val="TOC2"/>
        <w:tabs>
          <w:tab w:val="right" w:leader="dot" w:pos="8306"/>
        </w:tabs>
      </w:pPr>
      <w:hyperlink w:anchor="_Toc18106" w:history="1">
        <w:r>
          <w:rPr>
            <w:rFonts w:ascii="仿宋" w:eastAsia="仿宋" w:hAnsi="仿宋" w:cs="仿宋" w:hint="eastAsia"/>
            <w:lang w:eastAsia="zh-CN"/>
          </w:rPr>
          <w:t>(一)、公司未来的发展计划</w:t>
        </w:r>
        <w:r>
          <w:tab/>
        </w:r>
        <w:r>
          <w:fldChar w:fldCharType="begin"/>
        </w:r>
        <w:r>
          <w:instrText xml:space="preserve"> PAGEREF _Toc18106 \h </w:instrText>
        </w:r>
        <w:r>
          <w:fldChar w:fldCharType="separate"/>
        </w:r>
        <w:r>
          <w:t>66</w:t>
        </w:r>
        <w:r>
          <w:fldChar w:fldCharType="end"/>
        </w:r>
      </w:hyperlink>
    </w:p>
    <w:p>
      <w:pPr>
        <w:pStyle w:val="TOC2"/>
        <w:tabs>
          <w:tab w:val="right" w:leader="dot" w:pos="8306"/>
        </w:tabs>
      </w:pPr>
      <w:hyperlink w:anchor="_Toc9869" w:history="1">
        <w:r>
          <w:rPr>
            <w:rFonts w:ascii="仿宋" w:eastAsia="仿宋" w:hAnsi="仿宋" w:cs="仿宋" w:hint="eastAsia"/>
            <w:lang w:eastAsia="zh-CN"/>
          </w:rPr>
          <w:t>(二)、长期目标和目标</w:t>
        </w:r>
        <w:r>
          <w:tab/>
        </w:r>
        <w:r>
          <w:fldChar w:fldCharType="begin"/>
        </w:r>
        <w:r>
          <w:instrText xml:space="preserve"> PAGEREF _Toc9869 \h </w:instrText>
        </w:r>
        <w:r>
          <w:fldChar w:fldCharType="separate"/>
        </w:r>
        <w:r>
          <w:t>67</w:t>
        </w:r>
        <w:r>
          <w:fldChar w:fldCharType="end"/>
        </w:r>
      </w:hyperlink>
    </w:p>
    <w:p>
      <w:pPr>
        <w:pStyle w:val="TOC1"/>
        <w:tabs>
          <w:tab w:val="right" w:leader="dot" w:pos="8306"/>
        </w:tabs>
      </w:pPr>
      <w:hyperlink w:anchor="_Toc26320" w:history="1">
        <w:r>
          <w:rPr>
            <w:rFonts w:ascii="仿宋" w:eastAsia="仿宋" w:hAnsi="仿宋" w:cs="仿宋" w:hint="eastAsia"/>
            <w:lang w:eastAsia="zh-CN"/>
          </w:rPr>
          <w:t>十五、推进公司成立的必要性分析</w:t>
        </w:r>
        <w:r>
          <w:tab/>
        </w:r>
        <w:r>
          <w:fldChar w:fldCharType="begin"/>
        </w:r>
        <w:r>
          <w:instrText xml:space="preserve"> PAGEREF _Toc26320 \h </w:instrText>
        </w:r>
        <w:r>
          <w:fldChar w:fldCharType="separate"/>
        </w:r>
        <w:r>
          <w:t>68</w:t>
        </w:r>
        <w:r>
          <w:fldChar w:fldCharType="end"/>
        </w:r>
      </w:hyperlink>
    </w:p>
    <w:p>
      <w:pPr>
        <w:pStyle w:val="TOC2"/>
        <w:tabs>
          <w:tab w:val="right" w:leader="dot" w:pos="8306"/>
        </w:tabs>
      </w:pPr>
      <w:hyperlink w:anchor="_Toc17028" w:history="1">
        <w:r>
          <w:rPr>
            <w:rFonts w:ascii="仿宋" w:eastAsia="仿宋" w:hAnsi="仿宋" w:cs="仿宋" w:hint="eastAsia"/>
            <w:lang w:eastAsia="zh-CN"/>
          </w:rPr>
          <w:t>(一)、市场需求和机会</w:t>
        </w:r>
        <w:r>
          <w:tab/>
        </w:r>
        <w:r>
          <w:fldChar w:fldCharType="begin"/>
        </w:r>
        <w:r>
          <w:instrText xml:space="preserve"> PAGEREF _Toc17028 \h </w:instrText>
        </w:r>
        <w:r>
          <w:fldChar w:fldCharType="separate"/>
        </w:r>
        <w:r>
          <w:t>68</w:t>
        </w:r>
        <w:r>
          <w:fldChar w:fldCharType="end"/>
        </w:r>
      </w:hyperlink>
    </w:p>
    <w:p>
      <w:pPr>
        <w:pStyle w:val="TOC2"/>
        <w:tabs>
          <w:tab w:val="right" w:leader="dot" w:pos="8306"/>
        </w:tabs>
      </w:pPr>
      <w:hyperlink w:anchor="_Toc26334" w:history="1">
        <w:r>
          <w:rPr>
            <w:rFonts w:ascii="仿宋" w:eastAsia="仿宋" w:hAnsi="仿宋" w:cs="仿宋" w:hint="eastAsia"/>
            <w:lang w:eastAsia="zh-CN"/>
          </w:rPr>
          <w:t>(二)、公司目标和战略</w:t>
        </w:r>
        <w:r>
          <w:tab/>
        </w:r>
        <w:r>
          <w:fldChar w:fldCharType="begin"/>
        </w:r>
        <w:r>
          <w:instrText xml:space="preserve"> PAGEREF _Toc26334 \h </w:instrText>
        </w:r>
        <w:r>
          <w:fldChar w:fldCharType="separate"/>
        </w:r>
        <w:r>
          <w:t>68</w:t>
        </w:r>
        <w:r>
          <w:fldChar w:fldCharType="end"/>
        </w:r>
      </w:hyperlink>
    </w:p>
    <w:p>
      <w:pPr>
        <w:pStyle w:val="TOC2"/>
        <w:tabs>
          <w:tab w:val="right" w:leader="dot" w:pos="8306"/>
        </w:tabs>
      </w:pPr>
      <w:hyperlink w:anchor="_Toc27809" w:history="1">
        <w:r>
          <w:rPr>
            <w:rFonts w:ascii="仿宋" w:eastAsia="仿宋" w:hAnsi="仿宋" w:cs="仿宋" w:hint="eastAsia"/>
            <w:lang w:eastAsia="zh-CN"/>
          </w:rPr>
          <w:t>(三)、公司竞争优势</w:t>
        </w:r>
        <w:r>
          <w:tab/>
        </w:r>
        <w:r>
          <w:fldChar w:fldCharType="begin"/>
        </w:r>
        <w:r>
          <w:instrText xml:space="preserve"> PAGEREF _Toc27809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238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158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183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https://d.book118.com/967154020020006034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67154020020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2024-01-02T07:43:00Z</dcterms:created>
  <dcterms:modified xsi:type="dcterms:W3CDTF">2024-01-02T07:43:27Z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F99D9DCEB89B4A6FBFCC1D176EAD3BC6_11</vt:lpwstr>
  </property>
  <property fmtid="{D5CDD505-2E9C-101B-9397-08002B2CF9AE}" pid="3" name="KSOProductBuildVer">
    <vt:lpwstr>2052-12.1.0.16120</vt:lpwstr>
  </property>
</Properties>
</file>