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四开四色胶印机及自控系统项目规划设计蓝图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66" w:history="1">
        <w:r>
          <w:rPr>
            <w:rFonts w:ascii="仿宋" w:eastAsia="仿宋" w:hAnsi="仿宋" w:cs="仿宋" w:hint="eastAsia"/>
            <w:lang w:eastAsia="zh-CN"/>
          </w:rPr>
          <w:t>序言</w:t>
        </w:r>
        <w:r>
          <w:tab/>
        </w:r>
        <w:r>
          <w:fldChar w:fldCharType="begin"/>
        </w:r>
        <w:r>
          <w:instrText xml:space="preserve"> PAGEREF _Toc24766 \h </w:instrText>
        </w:r>
        <w:r>
          <w:fldChar w:fldCharType="separate"/>
        </w:r>
        <w:r>
          <w:t>3</w:t>
        </w:r>
        <w:r>
          <w:fldChar w:fldCharType="end"/>
        </w:r>
      </w:hyperlink>
    </w:p>
    <w:p>
      <w:pPr>
        <w:pStyle w:val="TOC1"/>
        <w:tabs>
          <w:tab w:val="right" w:leader="dot" w:pos="8306"/>
        </w:tabs>
      </w:pPr>
      <w:hyperlink w:anchor="_Toc15440" w:history="1">
        <w:r>
          <w:rPr>
            <w:rFonts w:ascii="仿宋" w:eastAsia="仿宋" w:hAnsi="仿宋" w:cs="仿宋" w:hint="eastAsia"/>
            <w:lang w:eastAsia="zh-CN"/>
          </w:rPr>
          <w:t>一、四开四色胶印机及自控系统项目建设单位说明</w:t>
        </w:r>
        <w:r>
          <w:tab/>
        </w:r>
        <w:r>
          <w:fldChar w:fldCharType="begin"/>
        </w:r>
        <w:r>
          <w:instrText xml:space="preserve"> PAGEREF _Toc15440 \h </w:instrText>
        </w:r>
        <w:r>
          <w:fldChar w:fldCharType="separate"/>
        </w:r>
        <w:r>
          <w:t>3</w:t>
        </w:r>
        <w:r>
          <w:fldChar w:fldCharType="end"/>
        </w:r>
      </w:hyperlink>
    </w:p>
    <w:p>
      <w:pPr>
        <w:pStyle w:val="TOC2"/>
        <w:tabs>
          <w:tab w:val="right" w:leader="dot" w:pos="8306"/>
        </w:tabs>
      </w:pPr>
      <w:hyperlink w:anchor="_Toc22861" w:history="1">
        <w:r>
          <w:rPr>
            <w:rFonts w:ascii="仿宋" w:eastAsia="仿宋" w:hAnsi="仿宋" w:cs="仿宋" w:hint="eastAsia"/>
            <w:lang w:eastAsia="zh-CN"/>
          </w:rPr>
          <w:t>(一)、四开四色胶印机及自控系统项目承办单位基本情况</w:t>
        </w:r>
        <w:r>
          <w:tab/>
        </w:r>
        <w:r>
          <w:fldChar w:fldCharType="begin"/>
        </w:r>
        <w:r>
          <w:instrText xml:space="preserve"> PAGEREF _Toc22861 \h </w:instrText>
        </w:r>
        <w:r>
          <w:fldChar w:fldCharType="separate"/>
        </w:r>
        <w:r>
          <w:t>3</w:t>
        </w:r>
        <w:r>
          <w:fldChar w:fldCharType="end"/>
        </w:r>
      </w:hyperlink>
    </w:p>
    <w:p>
      <w:pPr>
        <w:pStyle w:val="TOC2"/>
        <w:tabs>
          <w:tab w:val="right" w:leader="dot" w:pos="8306"/>
        </w:tabs>
      </w:pPr>
      <w:hyperlink w:anchor="_Toc29229" w:history="1">
        <w:r>
          <w:rPr>
            <w:rFonts w:ascii="仿宋" w:eastAsia="仿宋" w:hAnsi="仿宋" w:cs="仿宋" w:hint="eastAsia"/>
            <w:lang w:eastAsia="zh-CN"/>
          </w:rPr>
          <w:t>(二)、公司经济效益分析</w:t>
        </w:r>
        <w:r>
          <w:tab/>
        </w:r>
        <w:r>
          <w:fldChar w:fldCharType="begin"/>
        </w:r>
        <w:r>
          <w:instrText xml:space="preserve"> PAGEREF _Toc29229 \h </w:instrText>
        </w:r>
        <w:r>
          <w:fldChar w:fldCharType="separate"/>
        </w:r>
        <w:r>
          <w:t>4</w:t>
        </w:r>
        <w:r>
          <w:fldChar w:fldCharType="end"/>
        </w:r>
      </w:hyperlink>
    </w:p>
    <w:p>
      <w:pPr>
        <w:pStyle w:val="TOC1"/>
        <w:tabs>
          <w:tab w:val="right" w:leader="dot" w:pos="8306"/>
        </w:tabs>
      </w:pPr>
      <w:hyperlink w:anchor="_Toc6968" w:history="1">
        <w:r>
          <w:rPr>
            <w:rFonts w:ascii="仿宋" w:eastAsia="仿宋" w:hAnsi="仿宋" w:cs="仿宋" w:hint="eastAsia"/>
            <w:lang w:eastAsia="zh-CN"/>
          </w:rPr>
          <w:t>二、四开四色胶印机及自控系统项目可持续发展</w:t>
        </w:r>
        <w:r>
          <w:tab/>
        </w:r>
        <w:r>
          <w:fldChar w:fldCharType="begin"/>
        </w:r>
        <w:r>
          <w:instrText xml:space="preserve"> PAGEREF _Toc6968 \h </w:instrText>
        </w:r>
        <w:r>
          <w:fldChar w:fldCharType="separate"/>
        </w:r>
        <w:r>
          <w:t>5</w:t>
        </w:r>
        <w:r>
          <w:fldChar w:fldCharType="end"/>
        </w:r>
      </w:hyperlink>
    </w:p>
    <w:p>
      <w:pPr>
        <w:pStyle w:val="TOC2"/>
        <w:tabs>
          <w:tab w:val="right" w:leader="dot" w:pos="8306"/>
        </w:tabs>
      </w:pPr>
      <w:hyperlink w:anchor="_Toc15237" w:history="1">
        <w:r>
          <w:rPr>
            <w:rFonts w:ascii="仿宋" w:eastAsia="仿宋" w:hAnsi="仿宋" w:cs="仿宋" w:hint="eastAsia"/>
            <w:lang w:eastAsia="zh-CN"/>
          </w:rPr>
          <w:t>(一)、可持续战略与实践</w:t>
        </w:r>
        <w:r>
          <w:tab/>
        </w:r>
        <w:r>
          <w:fldChar w:fldCharType="begin"/>
        </w:r>
        <w:r>
          <w:instrText xml:space="preserve"> PAGEREF _Toc15237 \h </w:instrText>
        </w:r>
        <w:r>
          <w:fldChar w:fldCharType="separate"/>
        </w:r>
        <w:r>
          <w:t>5</w:t>
        </w:r>
        <w:r>
          <w:fldChar w:fldCharType="end"/>
        </w:r>
      </w:hyperlink>
    </w:p>
    <w:p>
      <w:pPr>
        <w:pStyle w:val="TOC2"/>
        <w:tabs>
          <w:tab w:val="right" w:leader="dot" w:pos="8306"/>
        </w:tabs>
      </w:pPr>
      <w:hyperlink w:anchor="_Toc25855" w:history="1">
        <w:r>
          <w:rPr>
            <w:rFonts w:ascii="仿宋" w:eastAsia="仿宋" w:hAnsi="仿宋" w:cs="仿宋" w:hint="eastAsia"/>
            <w:lang w:eastAsia="zh-CN"/>
          </w:rPr>
          <w:t>(二)、环保与社会责任</w:t>
        </w:r>
        <w:r>
          <w:tab/>
        </w:r>
        <w:r>
          <w:fldChar w:fldCharType="begin"/>
        </w:r>
        <w:r>
          <w:instrText xml:space="preserve"> PAGEREF _Toc25855 \h </w:instrText>
        </w:r>
        <w:r>
          <w:fldChar w:fldCharType="separate"/>
        </w:r>
        <w:r>
          <w:t>5</w:t>
        </w:r>
        <w:r>
          <w:fldChar w:fldCharType="end"/>
        </w:r>
      </w:hyperlink>
    </w:p>
    <w:p>
      <w:pPr>
        <w:pStyle w:val="TOC1"/>
        <w:tabs>
          <w:tab w:val="right" w:leader="dot" w:pos="8306"/>
        </w:tabs>
      </w:pPr>
      <w:hyperlink w:anchor="_Toc29533" w:history="1">
        <w:r>
          <w:rPr>
            <w:rFonts w:ascii="仿宋" w:eastAsia="仿宋" w:hAnsi="仿宋" w:cs="仿宋" w:hint="eastAsia"/>
            <w:lang w:eastAsia="zh-CN"/>
          </w:rPr>
          <w:t>三、工艺说明</w:t>
        </w:r>
        <w:r>
          <w:tab/>
        </w:r>
        <w:r>
          <w:fldChar w:fldCharType="begin"/>
        </w:r>
        <w:r>
          <w:instrText xml:space="preserve"> PAGEREF _Toc29533 \h </w:instrText>
        </w:r>
        <w:r>
          <w:fldChar w:fldCharType="separate"/>
        </w:r>
        <w:r>
          <w:t>7</w:t>
        </w:r>
        <w:r>
          <w:fldChar w:fldCharType="end"/>
        </w:r>
      </w:hyperlink>
    </w:p>
    <w:p>
      <w:pPr>
        <w:pStyle w:val="TOC2"/>
        <w:tabs>
          <w:tab w:val="right" w:leader="dot" w:pos="8306"/>
        </w:tabs>
      </w:pPr>
      <w:hyperlink w:anchor="_Toc27156" w:history="1">
        <w:r>
          <w:rPr>
            <w:rFonts w:ascii="仿宋" w:eastAsia="仿宋" w:hAnsi="仿宋" w:cs="仿宋" w:hint="eastAsia"/>
            <w:lang w:eastAsia="zh-CN"/>
          </w:rPr>
          <w:t>(一)、技术管理特点</w:t>
        </w:r>
        <w:r>
          <w:tab/>
        </w:r>
        <w:r>
          <w:fldChar w:fldCharType="begin"/>
        </w:r>
        <w:r>
          <w:instrText xml:space="preserve"> PAGEREF _Toc27156 \h </w:instrText>
        </w:r>
        <w:r>
          <w:fldChar w:fldCharType="separate"/>
        </w:r>
        <w:r>
          <w:t>7</w:t>
        </w:r>
        <w:r>
          <w:fldChar w:fldCharType="end"/>
        </w:r>
      </w:hyperlink>
    </w:p>
    <w:p>
      <w:pPr>
        <w:pStyle w:val="TOC2"/>
        <w:tabs>
          <w:tab w:val="right" w:leader="dot" w:pos="8306"/>
        </w:tabs>
      </w:pPr>
      <w:hyperlink w:anchor="_Toc6640" w:history="1">
        <w:r>
          <w:rPr>
            <w:rFonts w:ascii="仿宋" w:eastAsia="仿宋" w:hAnsi="仿宋" w:cs="仿宋" w:hint="eastAsia"/>
            <w:lang w:eastAsia="zh-CN"/>
          </w:rPr>
          <w:t>(二)、四开四色胶印机及自控系统项目工艺技术设计方案</w:t>
        </w:r>
        <w:r>
          <w:tab/>
        </w:r>
        <w:r>
          <w:fldChar w:fldCharType="begin"/>
        </w:r>
        <w:r>
          <w:instrText xml:space="preserve"> PAGEREF _Toc6640 \h </w:instrText>
        </w:r>
        <w:r>
          <w:fldChar w:fldCharType="separate"/>
        </w:r>
        <w:r>
          <w:t>8</w:t>
        </w:r>
        <w:r>
          <w:fldChar w:fldCharType="end"/>
        </w:r>
      </w:hyperlink>
    </w:p>
    <w:p>
      <w:pPr>
        <w:pStyle w:val="TOC2"/>
        <w:tabs>
          <w:tab w:val="right" w:leader="dot" w:pos="8306"/>
        </w:tabs>
      </w:pPr>
      <w:hyperlink w:anchor="_Toc8711" w:history="1">
        <w:r>
          <w:rPr>
            <w:rFonts w:ascii="仿宋" w:eastAsia="仿宋" w:hAnsi="仿宋" w:cs="仿宋" w:hint="eastAsia"/>
            <w:lang w:eastAsia="zh-CN"/>
          </w:rPr>
          <w:t>(三)、设备选型方案</w:t>
        </w:r>
        <w:r>
          <w:tab/>
        </w:r>
        <w:r>
          <w:fldChar w:fldCharType="begin"/>
        </w:r>
        <w:r>
          <w:instrText xml:space="preserve"> PAGEREF _Toc8711 \h </w:instrText>
        </w:r>
        <w:r>
          <w:fldChar w:fldCharType="separate"/>
        </w:r>
        <w:r>
          <w:t>9</w:t>
        </w:r>
        <w:r>
          <w:fldChar w:fldCharType="end"/>
        </w:r>
      </w:hyperlink>
    </w:p>
    <w:p>
      <w:pPr>
        <w:pStyle w:val="TOC1"/>
        <w:tabs>
          <w:tab w:val="right" w:leader="dot" w:pos="8306"/>
        </w:tabs>
      </w:pPr>
      <w:hyperlink w:anchor="_Toc1966" w:history="1">
        <w:r>
          <w:rPr>
            <w:rFonts w:ascii="仿宋" w:eastAsia="仿宋" w:hAnsi="仿宋" w:cs="仿宋" w:hint="eastAsia"/>
            <w:lang w:eastAsia="zh-CN"/>
          </w:rPr>
          <w:t>四、市场分析、调研</w:t>
        </w:r>
        <w:r>
          <w:tab/>
        </w:r>
        <w:r>
          <w:fldChar w:fldCharType="begin"/>
        </w:r>
        <w:r>
          <w:instrText xml:space="preserve"> PAGEREF _Toc1966 \h </w:instrText>
        </w:r>
        <w:r>
          <w:fldChar w:fldCharType="separate"/>
        </w:r>
        <w:r>
          <w:t>11</w:t>
        </w:r>
        <w:r>
          <w:fldChar w:fldCharType="end"/>
        </w:r>
      </w:hyperlink>
    </w:p>
    <w:p>
      <w:pPr>
        <w:pStyle w:val="TOC2"/>
        <w:tabs>
          <w:tab w:val="right" w:leader="dot" w:pos="8306"/>
        </w:tabs>
      </w:pPr>
      <w:hyperlink w:anchor="_Toc20009" w:history="1">
        <w:r>
          <w:rPr>
            <w:rFonts w:ascii="仿宋" w:eastAsia="仿宋" w:hAnsi="仿宋" w:cs="仿宋" w:hint="eastAsia"/>
            <w:lang w:eastAsia="zh-CN"/>
          </w:rPr>
          <w:t>(一)、四开四色胶印机及自控系统行业分析</w:t>
        </w:r>
        <w:r>
          <w:tab/>
        </w:r>
        <w:r>
          <w:fldChar w:fldCharType="begin"/>
        </w:r>
        <w:r>
          <w:instrText xml:space="preserve"> PAGEREF _Toc20009 \h </w:instrText>
        </w:r>
        <w:r>
          <w:fldChar w:fldCharType="separate"/>
        </w:r>
        <w:r>
          <w:t>11</w:t>
        </w:r>
        <w:r>
          <w:fldChar w:fldCharType="end"/>
        </w:r>
      </w:hyperlink>
    </w:p>
    <w:p>
      <w:pPr>
        <w:pStyle w:val="TOC2"/>
        <w:tabs>
          <w:tab w:val="right" w:leader="dot" w:pos="8306"/>
        </w:tabs>
      </w:pPr>
      <w:hyperlink w:anchor="_Toc214" w:history="1">
        <w:r>
          <w:rPr>
            <w:rFonts w:ascii="仿宋" w:eastAsia="仿宋" w:hAnsi="仿宋" w:cs="仿宋" w:hint="eastAsia"/>
            <w:lang w:eastAsia="zh-CN"/>
          </w:rPr>
          <w:t>(二)、四开四色胶印机及自控系统市场分析预测</w:t>
        </w:r>
        <w:r>
          <w:tab/>
        </w:r>
        <w:r>
          <w:fldChar w:fldCharType="begin"/>
        </w:r>
        <w:r>
          <w:instrText xml:space="preserve"> PAGEREF _Toc214 \h </w:instrText>
        </w:r>
        <w:r>
          <w:fldChar w:fldCharType="separate"/>
        </w:r>
        <w:r>
          <w:t>12</w:t>
        </w:r>
        <w:r>
          <w:fldChar w:fldCharType="end"/>
        </w:r>
      </w:hyperlink>
    </w:p>
    <w:p>
      <w:pPr>
        <w:pStyle w:val="TOC1"/>
        <w:tabs>
          <w:tab w:val="right" w:leader="dot" w:pos="8306"/>
        </w:tabs>
      </w:pPr>
      <w:hyperlink w:anchor="_Toc20770" w:history="1">
        <w:r>
          <w:rPr>
            <w:rFonts w:ascii="仿宋" w:eastAsia="仿宋" w:hAnsi="仿宋" w:cs="仿宋" w:hint="eastAsia"/>
            <w:lang w:eastAsia="zh-CN"/>
          </w:rPr>
          <w:t>五、四开四色胶印机及自控系统项目文档管理</w:t>
        </w:r>
        <w:r>
          <w:tab/>
        </w:r>
        <w:r>
          <w:fldChar w:fldCharType="begin"/>
        </w:r>
        <w:r>
          <w:instrText xml:space="preserve"> PAGEREF _Toc20770 \h </w:instrText>
        </w:r>
        <w:r>
          <w:fldChar w:fldCharType="separate"/>
        </w:r>
        <w:r>
          <w:t>12</w:t>
        </w:r>
        <w:r>
          <w:fldChar w:fldCharType="end"/>
        </w:r>
      </w:hyperlink>
    </w:p>
    <w:p>
      <w:pPr>
        <w:pStyle w:val="TOC2"/>
        <w:tabs>
          <w:tab w:val="right" w:leader="dot" w:pos="8306"/>
        </w:tabs>
      </w:pPr>
      <w:hyperlink w:anchor="_Toc30517" w:history="1">
        <w:r>
          <w:rPr>
            <w:rFonts w:ascii="仿宋" w:eastAsia="仿宋" w:hAnsi="仿宋" w:cs="仿宋" w:hint="eastAsia"/>
            <w:lang w:eastAsia="zh-CN"/>
          </w:rPr>
          <w:t>(一)、文档编制与审查</w:t>
        </w:r>
        <w:r>
          <w:tab/>
        </w:r>
        <w:r>
          <w:fldChar w:fldCharType="begin"/>
        </w:r>
        <w:r>
          <w:instrText xml:space="preserve"> PAGEREF _Toc30517 \h </w:instrText>
        </w:r>
        <w:r>
          <w:fldChar w:fldCharType="separate"/>
        </w:r>
        <w:r>
          <w:t>12</w:t>
        </w:r>
        <w:r>
          <w:fldChar w:fldCharType="end"/>
        </w:r>
      </w:hyperlink>
    </w:p>
    <w:p>
      <w:pPr>
        <w:pStyle w:val="TOC2"/>
        <w:tabs>
          <w:tab w:val="right" w:leader="dot" w:pos="8306"/>
        </w:tabs>
      </w:pPr>
      <w:hyperlink w:anchor="_Toc4169" w:history="1">
        <w:r>
          <w:rPr>
            <w:rFonts w:ascii="仿宋" w:eastAsia="仿宋" w:hAnsi="仿宋" w:cs="仿宋" w:hint="eastAsia"/>
            <w:lang w:eastAsia="zh-CN"/>
          </w:rPr>
          <w:t>(二)、文档发布与分发</w:t>
        </w:r>
        <w:r>
          <w:tab/>
        </w:r>
        <w:r>
          <w:fldChar w:fldCharType="begin"/>
        </w:r>
        <w:r>
          <w:instrText xml:space="preserve"> PAGEREF _Toc4169 \h </w:instrText>
        </w:r>
        <w:r>
          <w:fldChar w:fldCharType="separate"/>
        </w:r>
        <w:r>
          <w:t>14</w:t>
        </w:r>
        <w:r>
          <w:fldChar w:fldCharType="end"/>
        </w:r>
      </w:hyperlink>
    </w:p>
    <w:p>
      <w:pPr>
        <w:pStyle w:val="TOC2"/>
        <w:tabs>
          <w:tab w:val="right" w:leader="dot" w:pos="8306"/>
        </w:tabs>
      </w:pPr>
      <w:hyperlink w:anchor="_Toc29332" w:history="1">
        <w:r>
          <w:rPr>
            <w:rFonts w:ascii="仿宋" w:eastAsia="仿宋" w:hAnsi="仿宋" w:cs="仿宋" w:hint="eastAsia"/>
            <w:lang w:eastAsia="zh-CN"/>
          </w:rPr>
          <w:t>(三)、文档存档与归档</w:t>
        </w:r>
        <w:r>
          <w:tab/>
        </w:r>
        <w:r>
          <w:fldChar w:fldCharType="begin"/>
        </w:r>
        <w:r>
          <w:instrText xml:space="preserve"> PAGEREF _Toc29332 \h </w:instrText>
        </w:r>
        <w:r>
          <w:fldChar w:fldCharType="separate"/>
        </w:r>
        <w:r>
          <w:t>15</w:t>
        </w:r>
        <w:r>
          <w:fldChar w:fldCharType="end"/>
        </w:r>
      </w:hyperlink>
    </w:p>
    <w:p>
      <w:pPr>
        <w:pStyle w:val="TOC1"/>
        <w:tabs>
          <w:tab w:val="right" w:leader="dot" w:pos="8306"/>
        </w:tabs>
      </w:pPr>
      <w:hyperlink w:anchor="_Toc5321" w:history="1">
        <w:r>
          <w:rPr>
            <w:rFonts w:ascii="仿宋" w:eastAsia="仿宋" w:hAnsi="仿宋" w:cs="仿宋" w:hint="eastAsia"/>
            <w:lang w:eastAsia="zh-CN"/>
          </w:rPr>
          <w:t>六、四开四色胶印机及自控系统项目选址可行性分析</w:t>
        </w:r>
        <w:r>
          <w:tab/>
        </w:r>
        <w:r>
          <w:fldChar w:fldCharType="begin"/>
        </w:r>
        <w:r>
          <w:instrText xml:space="preserve"> PAGEREF _Toc5321 \h </w:instrText>
        </w:r>
        <w:r>
          <w:fldChar w:fldCharType="separate"/>
        </w:r>
        <w:r>
          <w:t>16</w:t>
        </w:r>
        <w:r>
          <w:fldChar w:fldCharType="end"/>
        </w:r>
      </w:hyperlink>
    </w:p>
    <w:p>
      <w:pPr>
        <w:pStyle w:val="TOC2"/>
        <w:tabs>
          <w:tab w:val="right" w:leader="dot" w:pos="8306"/>
        </w:tabs>
      </w:pPr>
      <w:hyperlink w:anchor="_Toc7640" w:history="1">
        <w:r>
          <w:rPr>
            <w:rFonts w:ascii="仿宋" w:eastAsia="仿宋" w:hAnsi="仿宋" w:cs="仿宋" w:hint="eastAsia"/>
            <w:lang w:eastAsia="zh-CN"/>
          </w:rPr>
          <w:t>(一)、四开四色胶印机及自控系统项目选址</w:t>
        </w:r>
        <w:r>
          <w:tab/>
        </w:r>
        <w:r>
          <w:fldChar w:fldCharType="begin"/>
        </w:r>
        <w:r>
          <w:instrText xml:space="preserve"> PAGEREF _Toc7640 \h </w:instrText>
        </w:r>
        <w:r>
          <w:fldChar w:fldCharType="separate"/>
        </w:r>
        <w:r>
          <w:t>16</w:t>
        </w:r>
        <w:r>
          <w:fldChar w:fldCharType="end"/>
        </w:r>
      </w:hyperlink>
    </w:p>
    <w:p>
      <w:pPr>
        <w:pStyle w:val="TOC2"/>
        <w:tabs>
          <w:tab w:val="right" w:leader="dot" w:pos="8306"/>
        </w:tabs>
      </w:pPr>
      <w:hyperlink w:anchor="_Toc4818" w:history="1">
        <w:r>
          <w:rPr>
            <w:rFonts w:ascii="仿宋" w:eastAsia="仿宋" w:hAnsi="仿宋" w:cs="仿宋" w:hint="eastAsia"/>
            <w:lang w:eastAsia="zh-CN"/>
          </w:rPr>
          <w:t>(二)、用地控制指标</w:t>
        </w:r>
        <w:r>
          <w:tab/>
        </w:r>
        <w:r>
          <w:fldChar w:fldCharType="begin"/>
        </w:r>
        <w:r>
          <w:instrText xml:space="preserve"> PAGEREF _Toc4818 \h </w:instrText>
        </w:r>
        <w:r>
          <w:fldChar w:fldCharType="separate"/>
        </w:r>
        <w:r>
          <w:t>16</w:t>
        </w:r>
        <w:r>
          <w:fldChar w:fldCharType="end"/>
        </w:r>
      </w:hyperlink>
    </w:p>
    <w:p>
      <w:pPr>
        <w:pStyle w:val="TOC2"/>
        <w:tabs>
          <w:tab w:val="right" w:leader="dot" w:pos="8306"/>
        </w:tabs>
      </w:pPr>
      <w:hyperlink w:anchor="_Toc9699" w:history="1">
        <w:r>
          <w:rPr>
            <w:rFonts w:ascii="仿宋" w:eastAsia="仿宋" w:hAnsi="仿宋" w:cs="仿宋" w:hint="eastAsia"/>
            <w:lang w:eastAsia="zh-CN"/>
          </w:rPr>
          <w:t>(三)、节约用地措施</w:t>
        </w:r>
        <w:r>
          <w:tab/>
        </w:r>
        <w:r>
          <w:fldChar w:fldCharType="begin"/>
        </w:r>
        <w:r>
          <w:instrText xml:space="preserve"> PAGEREF _Toc9699 \h </w:instrText>
        </w:r>
        <w:r>
          <w:fldChar w:fldCharType="separate"/>
        </w:r>
        <w:r>
          <w:t>18</w:t>
        </w:r>
        <w:r>
          <w:fldChar w:fldCharType="end"/>
        </w:r>
      </w:hyperlink>
    </w:p>
    <w:p>
      <w:pPr>
        <w:pStyle w:val="TOC2"/>
        <w:tabs>
          <w:tab w:val="right" w:leader="dot" w:pos="8306"/>
        </w:tabs>
      </w:pPr>
      <w:hyperlink w:anchor="_Toc28516" w:history="1">
        <w:r>
          <w:rPr>
            <w:rFonts w:ascii="仿宋" w:eastAsia="仿宋" w:hAnsi="仿宋" w:cs="仿宋" w:hint="eastAsia"/>
            <w:lang w:eastAsia="zh-CN"/>
          </w:rPr>
          <w:t>(四)、总图布置方案</w:t>
        </w:r>
        <w:r>
          <w:tab/>
        </w:r>
        <w:r>
          <w:fldChar w:fldCharType="begin"/>
        </w:r>
        <w:r>
          <w:instrText xml:space="preserve"> PAGEREF _Toc28516 \h </w:instrText>
        </w:r>
        <w:r>
          <w:fldChar w:fldCharType="separate"/>
        </w:r>
        <w:r>
          <w:t>20</w:t>
        </w:r>
        <w:r>
          <w:fldChar w:fldCharType="end"/>
        </w:r>
      </w:hyperlink>
    </w:p>
    <w:p>
      <w:pPr>
        <w:pStyle w:val="TOC2"/>
        <w:tabs>
          <w:tab w:val="right" w:leader="dot" w:pos="8306"/>
        </w:tabs>
      </w:pPr>
      <w:hyperlink w:anchor="_Toc16563" w:history="1">
        <w:r>
          <w:rPr>
            <w:rFonts w:ascii="仿宋" w:eastAsia="仿宋" w:hAnsi="仿宋" w:cs="仿宋" w:hint="eastAsia"/>
            <w:lang w:eastAsia="zh-CN"/>
          </w:rPr>
          <w:t>(五)、选址综合评价</w:t>
        </w:r>
        <w:r>
          <w:tab/>
        </w:r>
        <w:r>
          <w:fldChar w:fldCharType="begin"/>
        </w:r>
        <w:r>
          <w:instrText xml:space="preserve"> PAGEREF _Toc16563 \h </w:instrText>
        </w:r>
        <w:r>
          <w:fldChar w:fldCharType="separate"/>
        </w:r>
        <w:r>
          <w:t>21</w:t>
        </w:r>
        <w:r>
          <w:fldChar w:fldCharType="end"/>
        </w:r>
      </w:hyperlink>
    </w:p>
    <w:p>
      <w:pPr>
        <w:pStyle w:val="TOC1"/>
        <w:tabs>
          <w:tab w:val="right" w:leader="dot" w:pos="8306"/>
        </w:tabs>
      </w:pPr>
      <w:hyperlink w:anchor="_Toc24960" w:history="1">
        <w:r>
          <w:rPr>
            <w:rFonts w:ascii="仿宋" w:eastAsia="仿宋" w:hAnsi="仿宋" w:cs="仿宋" w:hint="eastAsia"/>
            <w:lang w:eastAsia="zh-CN"/>
          </w:rPr>
          <w:t>七、四开四色胶印机及自控系统项目环境影响分析</w:t>
        </w:r>
        <w:r>
          <w:tab/>
        </w:r>
        <w:r>
          <w:fldChar w:fldCharType="begin"/>
        </w:r>
        <w:r>
          <w:instrText xml:space="preserve"> PAGEREF _Toc24960 \h </w:instrText>
        </w:r>
        <w:r>
          <w:fldChar w:fldCharType="separate"/>
        </w:r>
        <w:r>
          <w:t>22</w:t>
        </w:r>
        <w:r>
          <w:fldChar w:fldCharType="end"/>
        </w:r>
      </w:hyperlink>
    </w:p>
    <w:p>
      <w:pPr>
        <w:pStyle w:val="TOC2"/>
        <w:tabs>
          <w:tab w:val="right" w:leader="dot" w:pos="8306"/>
        </w:tabs>
      </w:pPr>
      <w:hyperlink w:anchor="_Toc9818" w:history="1">
        <w:r>
          <w:rPr>
            <w:rFonts w:ascii="仿宋" w:eastAsia="仿宋" w:hAnsi="仿宋" w:cs="仿宋" w:hint="eastAsia"/>
            <w:lang w:eastAsia="zh-CN"/>
          </w:rPr>
          <w:t>(一)、建设区域环境质量现状</w:t>
        </w:r>
        <w:r>
          <w:tab/>
        </w:r>
        <w:r>
          <w:fldChar w:fldCharType="begin"/>
        </w:r>
        <w:r>
          <w:instrText xml:space="preserve"> PAGEREF _Toc9818 \h </w:instrText>
        </w:r>
        <w:r>
          <w:fldChar w:fldCharType="separate"/>
        </w:r>
        <w:r>
          <w:t>22</w:t>
        </w:r>
        <w:r>
          <w:fldChar w:fldCharType="end"/>
        </w:r>
      </w:hyperlink>
    </w:p>
    <w:p>
      <w:pPr>
        <w:pStyle w:val="TOC2"/>
        <w:tabs>
          <w:tab w:val="right" w:leader="dot" w:pos="8306"/>
        </w:tabs>
      </w:pPr>
      <w:hyperlink w:anchor="_Toc29115" w:history="1">
        <w:r>
          <w:rPr>
            <w:rFonts w:ascii="仿宋" w:eastAsia="仿宋" w:hAnsi="仿宋" w:cs="仿宋" w:hint="eastAsia"/>
            <w:lang w:eastAsia="zh-CN"/>
          </w:rPr>
          <w:t>(二)、建设期环境保护</w:t>
        </w:r>
        <w:r>
          <w:tab/>
        </w:r>
        <w:r>
          <w:fldChar w:fldCharType="begin"/>
        </w:r>
        <w:r>
          <w:instrText xml:space="preserve"> PAGEREF _Toc29115 \h </w:instrText>
        </w:r>
        <w:r>
          <w:fldChar w:fldCharType="separate"/>
        </w:r>
        <w:r>
          <w:t>23</w:t>
        </w:r>
        <w:r>
          <w:fldChar w:fldCharType="end"/>
        </w:r>
      </w:hyperlink>
    </w:p>
    <w:p>
      <w:pPr>
        <w:pStyle w:val="TOC2"/>
        <w:tabs>
          <w:tab w:val="right" w:leader="dot" w:pos="8306"/>
        </w:tabs>
      </w:pPr>
      <w:hyperlink w:anchor="_Toc21179" w:history="1">
        <w:r>
          <w:rPr>
            <w:rFonts w:ascii="仿宋" w:eastAsia="仿宋" w:hAnsi="仿宋" w:cs="仿宋" w:hint="eastAsia"/>
            <w:lang w:eastAsia="zh-CN"/>
          </w:rPr>
          <w:t>(三)、运营期环境保护</w:t>
        </w:r>
        <w:r>
          <w:tab/>
        </w:r>
        <w:r>
          <w:fldChar w:fldCharType="begin"/>
        </w:r>
        <w:r>
          <w:instrText xml:space="preserve"> PAGEREF _Toc21179 \h </w:instrText>
        </w:r>
        <w:r>
          <w:fldChar w:fldCharType="separate"/>
        </w:r>
        <w:r>
          <w:t>25</w:t>
        </w:r>
        <w:r>
          <w:fldChar w:fldCharType="end"/>
        </w:r>
      </w:hyperlink>
    </w:p>
    <w:p>
      <w:pPr>
        <w:pStyle w:val="TOC2"/>
        <w:tabs>
          <w:tab w:val="right" w:leader="dot" w:pos="8306"/>
        </w:tabs>
      </w:pPr>
      <w:hyperlink w:anchor="_Toc29573" w:history="1">
        <w:r>
          <w:rPr>
            <w:rFonts w:ascii="仿宋" w:eastAsia="仿宋" w:hAnsi="仿宋" w:cs="仿宋" w:hint="eastAsia"/>
            <w:lang w:eastAsia="zh-CN"/>
          </w:rPr>
          <w:t>(四)、四开四色胶印机及自控系统项目建设对区域经济的影响</w:t>
        </w:r>
        <w:r>
          <w:tab/>
        </w:r>
        <w:r>
          <w:fldChar w:fldCharType="begin"/>
        </w:r>
        <w:r>
          <w:instrText xml:space="preserve"> PAGEREF _Toc29573 \h </w:instrText>
        </w:r>
        <w:r>
          <w:fldChar w:fldCharType="separate"/>
        </w:r>
        <w:r>
          <w:t>26</w:t>
        </w:r>
        <w:r>
          <w:fldChar w:fldCharType="end"/>
        </w:r>
      </w:hyperlink>
    </w:p>
    <w:p>
      <w:pPr>
        <w:pStyle w:val="TOC2"/>
        <w:tabs>
          <w:tab w:val="right" w:leader="dot" w:pos="8306"/>
        </w:tabs>
      </w:pPr>
      <w:hyperlink w:anchor="_Toc24117" w:history="1">
        <w:r>
          <w:rPr>
            <w:rFonts w:ascii="仿宋" w:eastAsia="仿宋" w:hAnsi="仿宋" w:cs="仿宋" w:hint="eastAsia"/>
            <w:lang w:eastAsia="zh-CN"/>
          </w:rPr>
          <w:t>(五)、废弃物处理</w:t>
        </w:r>
        <w:r>
          <w:tab/>
        </w:r>
        <w:r>
          <w:fldChar w:fldCharType="begin"/>
        </w:r>
        <w:r>
          <w:instrText xml:space="preserve"> PAGEREF _Toc24117 \h </w:instrText>
        </w:r>
        <w:r>
          <w:fldChar w:fldCharType="separate"/>
        </w:r>
        <w:r>
          <w:t>28</w:t>
        </w:r>
        <w:r>
          <w:fldChar w:fldCharType="end"/>
        </w:r>
      </w:hyperlink>
    </w:p>
    <w:p>
      <w:pPr>
        <w:pStyle w:val="TOC2"/>
        <w:tabs>
          <w:tab w:val="right" w:leader="dot" w:pos="8306"/>
        </w:tabs>
      </w:pPr>
      <w:hyperlink w:anchor="_Toc11693" w:history="1">
        <w:r>
          <w:rPr>
            <w:rFonts w:ascii="仿宋" w:eastAsia="仿宋" w:hAnsi="仿宋" w:cs="仿宋" w:hint="eastAsia"/>
            <w:lang w:eastAsia="zh-CN"/>
          </w:rPr>
          <w:t>(六)、特殊环境影响分析</w:t>
        </w:r>
        <w:r>
          <w:tab/>
        </w:r>
        <w:r>
          <w:fldChar w:fldCharType="begin"/>
        </w:r>
        <w:r>
          <w:instrText xml:space="preserve"> PAGEREF _Toc11693 \h </w:instrText>
        </w:r>
        <w:r>
          <w:fldChar w:fldCharType="separate"/>
        </w:r>
        <w:r>
          <w:t>30</w:t>
        </w:r>
        <w:r>
          <w:fldChar w:fldCharType="end"/>
        </w:r>
      </w:hyperlink>
    </w:p>
    <w:p>
      <w:pPr>
        <w:pStyle w:val="TOC2"/>
        <w:tabs>
          <w:tab w:val="right" w:leader="dot" w:pos="8306"/>
        </w:tabs>
      </w:pPr>
      <w:hyperlink w:anchor="_Toc27809" w:history="1">
        <w:r>
          <w:rPr>
            <w:rFonts w:ascii="仿宋" w:eastAsia="仿宋" w:hAnsi="仿宋" w:cs="仿宋" w:hint="eastAsia"/>
            <w:lang w:eastAsia="zh-CN"/>
          </w:rPr>
          <w:t>(七)、清洁生产</w:t>
        </w:r>
        <w:r>
          <w:tab/>
        </w:r>
        <w:r>
          <w:fldChar w:fldCharType="begin"/>
        </w:r>
        <w:r>
          <w:instrText xml:space="preserve"> PAGEREF _Toc27809 \h </w:instrText>
        </w:r>
        <w:r>
          <w:fldChar w:fldCharType="separate"/>
        </w:r>
        <w:r>
          <w:t>31</w:t>
        </w:r>
        <w:r>
          <w:fldChar w:fldCharType="end"/>
        </w:r>
      </w:hyperlink>
    </w:p>
    <w:p>
      <w:pPr>
        <w:pStyle w:val="TOC2"/>
        <w:tabs>
          <w:tab w:val="right" w:leader="dot" w:pos="8306"/>
        </w:tabs>
      </w:pPr>
      <w:hyperlink w:anchor="_Toc21468" w:history="1">
        <w:r>
          <w:rPr>
            <w:rFonts w:ascii="仿宋" w:eastAsia="仿宋" w:hAnsi="仿宋" w:cs="仿宋" w:hint="eastAsia"/>
            <w:lang w:eastAsia="zh-CN"/>
          </w:rPr>
          <w:t>(八)、环境保护综合评价</w:t>
        </w:r>
        <w:r>
          <w:tab/>
        </w:r>
        <w:r>
          <w:fldChar w:fldCharType="begin"/>
        </w:r>
        <w:r>
          <w:instrText xml:space="preserve"> PAGEREF _Toc21468 \h </w:instrText>
        </w:r>
        <w:r>
          <w:fldChar w:fldCharType="separate"/>
        </w:r>
        <w:r>
          <w:t>32</w:t>
        </w:r>
        <w:r>
          <w:fldChar w:fldCharType="end"/>
        </w:r>
      </w:hyperlink>
    </w:p>
    <w:p>
      <w:pPr>
        <w:pStyle w:val="TOC1"/>
        <w:tabs>
          <w:tab w:val="right" w:leader="dot" w:pos="8306"/>
        </w:tabs>
      </w:pPr>
      <w:hyperlink w:anchor="_Toc27988" w:history="1">
        <w:r>
          <w:rPr>
            <w:rFonts w:ascii="仿宋" w:eastAsia="仿宋" w:hAnsi="仿宋" w:cs="仿宋" w:hint="eastAsia"/>
            <w:lang w:eastAsia="zh-CN"/>
          </w:rPr>
          <w:t>八、四开四色胶印机及自控系统项目计划安排</w:t>
        </w:r>
        <w:r>
          <w:tab/>
        </w:r>
        <w:r>
          <w:fldChar w:fldCharType="begin"/>
        </w:r>
        <w:r>
          <w:instrText xml:space="preserve"> PAGEREF _Toc27988 \h </w:instrText>
        </w:r>
        <w:r>
          <w:fldChar w:fldCharType="separate"/>
        </w:r>
        <w:r>
          <w:t>34</w:t>
        </w:r>
        <w:r>
          <w:fldChar w:fldCharType="end"/>
        </w:r>
      </w:hyperlink>
    </w:p>
    <w:p>
      <w:pPr>
        <w:pStyle w:val="TOC2"/>
        <w:tabs>
          <w:tab w:val="right" w:leader="dot" w:pos="8306"/>
        </w:tabs>
      </w:pPr>
      <w:hyperlink w:anchor="_Toc16676" w:history="1">
        <w:r>
          <w:rPr>
            <w:rFonts w:ascii="仿宋" w:eastAsia="仿宋" w:hAnsi="仿宋" w:cs="仿宋" w:hint="eastAsia"/>
            <w:lang w:eastAsia="zh-CN"/>
          </w:rPr>
          <w:t>(一)、建设周期</w:t>
        </w:r>
        <w:r>
          <w:tab/>
        </w:r>
        <w:r>
          <w:fldChar w:fldCharType="begin"/>
        </w:r>
        <w:r>
          <w:instrText xml:space="preserve"> PAGEREF _Toc16676 \h </w:instrText>
        </w:r>
        <w:r>
          <w:fldChar w:fldCharType="separate"/>
        </w:r>
        <w:r>
          <w:t>34</w:t>
        </w:r>
        <w:r>
          <w:fldChar w:fldCharType="end"/>
        </w:r>
      </w:hyperlink>
    </w:p>
    <w:p>
      <w:pPr>
        <w:pStyle w:val="TOC2"/>
        <w:tabs>
          <w:tab w:val="right" w:leader="dot" w:pos="8306"/>
        </w:tabs>
      </w:pPr>
      <w:hyperlink w:anchor="_Toc31738" w:history="1">
        <w:r>
          <w:rPr>
            <w:rFonts w:ascii="仿宋" w:eastAsia="仿宋" w:hAnsi="仿宋" w:cs="仿宋" w:hint="eastAsia"/>
            <w:lang w:eastAsia="zh-CN"/>
          </w:rPr>
          <w:t>(二)、建设进度</w:t>
        </w:r>
        <w:r>
          <w:tab/>
        </w:r>
        <w:r>
          <w:fldChar w:fldCharType="begin"/>
        </w:r>
        <w:r>
          <w:instrText xml:space="preserve"> PAGEREF _Toc31738 \h </w:instrText>
        </w:r>
        <w:r>
          <w:fldChar w:fldCharType="separate"/>
        </w:r>
        <w:r>
          <w:t>35</w:t>
        </w:r>
        <w:r>
          <w:fldChar w:fldCharType="end"/>
        </w:r>
      </w:hyperlink>
    </w:p>
    <w:p>
      <w:pPr>
        <w:pStyle w:val="TOC2"/>
        <w:tabs>
          <w:tab w:val="right" w:leader="dot" w:pos="8306"/>
        </w:tabs>
      </w:pPr>
      <w:hyperlink w:anchor="_Toc9178" w:history="1">
        <w:r>
          <w:rPr>
            <w:rFonts w:ascii="仿宋" w:eastAsia="仿宋" w:hAnsi="仿宋" w:cs="仿宋" w:hint="eastAsia"/>
            <w:lang w:eastAsia="zh-CN"/>
          </w:rPr>
          <w:t>(三)、进度安排注意事项</w:t>
        </w:r>
        <w:r>
          <w:tab/>
        </w:r>
        <w:r>
          <w:fldChar w:fldCharType="begin"/>
        </w:r>
        <w:r>
          <w:instrText xml:space="preserve"> PAGEREF _Toc9178 \h </w:instrText>
        </w:r>
        <w:r>
          <w:fldChar w:fldCharType="separate"/>
        </w:r>
        <w:r>
          <w:t>36</w:t>
        </w:r>
        <w:r>
          <w:fldChar w:fldCharType="end"/>
        </w:r>
      </w:hyperlink>
    </w:p>
    <w:p>
      <w:pPr>
        <w:pStyle w:val="TOC2"/>
        <w:tabs>
          <w:tab w:val="right" w:leader="dot" w:pos="8306"/>
        </w:tabs>
      </w:pPr>
      <w:hyperlink w:anchor="_Toc29063" w:history="1">
        <w:r>
          <w:rPr>
            <w:rFonts w:ascii="仿宋" w:eastAsia="仿宋" w:hAnsi="仿宋" w:cs="仿宋" w:hint="eastAsia"/>
            <w:lang w:eastAsia="zh-CN"/>
          </w:rPr>
          <w:t>(四)、人力资源配置</w:t>
        </w:r>
        <w:r>
          <w:tab/>
        </w:r>
        <w:r>
          <w:fldChar w:fldCharType="begin"/>
        </w:r>
        <w:r>
          <w:instrText xml:space="preserve"> PAGEREF _Toc29063 \h </w:instrText>
        </w:r>
        <w:r>
          <w:fldChar w:fldCharType="separate"/>
        </w:r>
        <w:r>
          <w:t>37</w:t>
        </w:r>
        <w:r>
          <w:fldChar w:fldCharType="end"/>
        </w:r>
      </w:hyperlink>
    </w:p>
    <w:p>
      <w:pPr>
        <w:pStyle w:val="TOC1"/>
        <w:tabs>
          <w:tab w:val="right" w:leader="dot" w:pos="8306"/>
        </w:tabs>
      </w:pPr>
      <w:hyperlink w:anchor="_Toc3400" w:history="1">
        <w:r>
          <w:rPr>
            <w:rFonts w:ascii="仿宋" w:eastAsia="仿宋" w:hAnsi="仿宋" w:cs="仿宋" w:hint="eastAsia"/>
            <w:lang w:eastAsia="zh-CN"/>
          </w:rPr>
          <w:t>九、四开四色胶印机及自控系统项目社会影响</w:t>
        </w:r>
        <w:r>
          <w:tab/>
        </w:r>
        <w:r>
          <w:fldChar w:fldCharType="begin"/>
        </w:r>
        <w:r>
          <w:instrText xml:space="preserve"> PAGEREF _Toc3400 \h </w:instrText>
        </w:r>
        <w:r>
          <w:fldChar w:fldCharType="separate"/>
        </w:r>
        <w:r>
          <w:t>38</w:t>
        </w:r>
        <w:r>
          <w:fldChar w:fldCharType="end"/>
        </w:r>
      </w:hyperlink>
    </w:p>
    <w:p>
      <w:pPr>
        <w:pStyle w:val="TOC2"/>
        <w:tabs>
          <w:tab w:val="right" w:leader="dot" w:pos="8306"/>
        </w:tabs>
      </w:pPr>
      <w:hyperlink w:anchor="_Toc28060" w:history="1">
        <w:r>
          <w:rPr>
            <w:rFonts w:ascii="仿宋" w:eastAsia="仿宋" w:hAnsi="仿宋" w:cs="仿宋" w:hint="eastAsia"/>
            <w:lang w:eastAsia="zh-CN"/>
          </w:rPr>
          <w:t>(一)、社会责任与义务</w:t>
        </w:r>
        <w:r>
          <w:tab/>
        </w:r>
        <w:r>
          <w:fldChar w:fldCharType="begin"/>
        </w:r>
        <w:r>
          <w:instrText xml:space="preserve"> PAGEREF _Toc28060 \h </w:instrText>
        </w:r>
        <w:r>
          <w:fldChar w:fldCharType="separate"/>
        </w:r>
        <w:r>
          <w:t>38</w:t>
        </w:r>
        <w:r>
          <w:fldChar w:fldCharType="end"/>
        </w:r>
      </w:hyperlink>
    </w:p>
    <w:p>
      <w:pPr>
        <w:pStyle w:val="TOC2"/>
        <w:tabs>
          <w:tab w:val="right" w:leader="dot" w:pos="8306"/>
        </w:tabs>
      </w:pPr>
      <w:hyperlink w:anchor="_Toc11270" w:history="1">
        <w:r>
          <w:rPr>
            <w:rFonts w:ascii="仿宋" w:eastAsia="仿宋" w:hAnsi="仿宋" w:cs="仿宋" w:hint="eastAsia"/>
            <w:lang w:eastAsia="zh-CN"/>
          </w:rPr>
          <w:t>(二)、社会参与与沟通</w:t>
        </w:r>
        <w:r>
          <w:tab/>
        </w:r>
        <w:r>
          <w:fldChar w:fldCharType="begin"/>
        </w:r>
        <w:r>
          <w:instrText xml:space="preserve"> PAGEREF _Toc11270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4" w:history="1">
        <w:r>
          <w:rPr>
            <w:rFonts w:ascii="仿宋" w:eastAsia="仿宋" w:hAnsi="仿宋" w:cs="仿宋" w:hint="eastAsia"/>
            <w:lang w:eastAsia="zh-CN"/>
          </w:rPr>
          <w:t>十、四开四色胶印机及自控系统项目人力资源管理</w:t>
        </w:r>
        <w:r>
          <w:tab/>
        </w:r>
        <w:r>
          <w:fldChar w:fldCharType="begin"/>
        </w:r>
        <w:r>
          <w:instrText xml:space="preserve"> PAGEREF _Toc9224 \h </w:instrText>
        </w:r>
        <w:r>
          <w:fldChar w:fldCharType="separate"/>
        </w:r>
        <w:r>
          <w:t>40</w:t>
        </w:r>
        <w:r>
          <w:fldChar w:fldCharType="end"/>
        </w:r>
      </w:hyperlink>
    </w:p>
    <w:p>
      <w:pPr>
        <w:pStyle w:val="TOC2"/>
        <w:tabs>
          <w:tab w:val="right" w:leader="dot" w:pos="8306"/>
        </w:tabs>
      </w:pPr>
      <w:hyperlink w:anchor="_Toc28147" w:history="1">
        <w:r>
          <w:rPr>
            <w:rFonts w:ascii="仿宋" w:eastAsia="仿宋" w:hAnsi="仿宋" w:cs="仿宋" w:hint="eastAsia"/>
            <w:lang w:eastAsia="zh-CN"/>
          </w:rPr>
          <w:t>(一)、建立健全的预算管理制度</w:t>
        </w:r>
        <w:r>
          <w:tab/>
        </w:r>
        <w:r>
          <w:fldChar w:fldCharType="begin"/>
        </w:r>
        <w:r>
          <w:instrText xml:space="preserve"> PAGEREF _Toc28147 \h </w:instrText>
        </w:r>
        <w:r>
          <w:fldChar w:fldCharType="separate"/>
        </w:r>
        <w:r>
          <w:t>40</w:t>
        </w:r>
        <w:r>
          <w:fldChar w:fldCharType="end"/>
        </w:r>
      </w:hyperlink>
    </w:p>
    <w:p>
      <w:pPr>
        <w:pStyle w:val="TOC2"/>
        <w:tabs>
          <w:tab w:val="right" w:leader="dot" w:pos="8306"/>
        </w:tabs>
      </w:pPr>
      <w:hyperlink w:anchor="_Toc22347" w:history="1">
        <w:r>
          <w:rPr>
            <w:rFonts w:ascii="仿宋" w:eastAsia="仿宋" w:hAnsi="仿宋" w:cs="仿宋" w:hint="eastAsia"/>
            <w:lang w:eastAsia="zh-CN"/>
          </w:rPr>
          <w:t>(二)、加强资金流动监控</w:t>
        </w:r>
        <w:r>
          <w:tab/>
        </w:r>
        <w:r>
          <w:fldChar w:fldCharType="begin"/>
        </w:r>
        <w:r>
          <w:instrText xml:space="preserve"> PAGEREF _Toc22347 \h </w:instrText>
        </w:r>
        <w:r>
          <w:fldChar w:fldCharType="separate"/>
        </w:r>
        <w:r>
          <w:t>42</w:t>
        </w:r>
        <w:r>
          <w:fldChar w:fldCharType="end"/>
        </w:r>
      </w:hyperlink>
    </w:p>
    <w:p>
      <w:pPr>
        <w:pStyle w:val="TOC2"/>
        <w:tabs>
          <w:tab w:val="right" w:leader="dot" w:pos="8306"/>
        </w:tabs>
      </w:pPr>
      <w:hyperlink w:anchor="_Toc28458" w:history="1">
        <w:r>
          <w:rPr>
            <w:rFonts w:ascii="仿宋" w:eastAsia="仿宋" w:hAnsi="仿宋" w:cs="仿宋" w:hint="eastAsia"/>
            <w:lang w:eastAsia="zh-CN"/>
          </w:rPr>
          <w:t>(三)、制定完善的风险控制机制</w:t>
        </w:r>
        <w:r>
          <w:tab/>
        </w:r>
        <w:r>
          <w:fldChar w:fldCharType="begin"/>
        </w:r>
        <w:r>
          <w:instrText xml:space="preserve"> PAGEREF _Toc28458 \h </w:instrText>
        </w:r>
        <w:r>
          <w:fldChar w:fldCharType="separate"/>
        </w:r>
        <w:r>
          <w:t>43</w:t>
        </w:r>
        <w:r>
          <w:fldChar w:fldCharType="end"/>
        </w:r>
      </w:hyperlink>
    </w:p>
    <w:p>
      <w:pPr>
        <w:pStyle w:val="TOC2"/>
        <w:tabs>
          <w:tab w:val="right" w:leader="dot" w:pos="8306"/>
        </w:tabs>
      </w:pPr>
      <w:hyperlink w:anchor="_Toc28745" w:history="1">
        <w:r>
          <w:rPr>
            <w:rFonts w:ascii="仿宋" w:eastAsia="仿宋" w:hAnsi="仿宋" w:cs="仿宋" w:hint="eastAsia"/>
            <w:lang w:eastAsia="zh-CN"/>
          </w:rPr>
          <w:t>(四)、优化成本管理</w:t>
        </w:r>
        <w:r>
          <w:tab/>
        </w:r>
        <w:r>
          <w:fldChar w:fldCharType="begin"/>
        </w:r>
        <w:r>
          <w:instrText xml:space="preserve"> PAGEREF _Toc28745 \h </w:instrText>
        </w:r>
        <w:r>
          <w:fldChar w:fldCharType="separate"/>
        </w:r>
        <w:r>
          <w:t>45</w:t>
        </w:r>
        <w:r>
          <w:fldChar w:fldCharType="end"/>
        </w:r>
      </w:hyperlink>
    </w:p>
    <w:p>
      <w:pPr>
        <w:pStyle w:val="TOC1"/>
        <w:tabs>
          <w:tab w:val="right" w:leader="dot" w:pos="8306"/>
        </w:tabs>
      </w:pPr>
      <w:hyperlink w:anchor="_Toc1381" w:history="1">
        <w:r>
          <w:rPr>
            <w:rFonts w:ascii="仿宋" w:eastAsia="仿宋" w:hAnsi="仿宋" w:cs="仿宋" w:hint="eastAsia"/>
            <w:lang w:eastAsia="zh-CN"/>
          </w:rPr>
          <w:t>十一、四开四色胶印机及自控系统项目财务管理</w:t>
        </w:r>
        <w:r>
          <w:tab/>
        </w:r>
        <w:r>
          <w:fldChar w:fldCharType="begin"/>
        </w:r>
        <w:r>
          <w:instrText xml:space="preserve"> PAGEREF _Toc1381 \h </w:instrText>
        </w:r>
        <w:r>
          <w:fldChar w:fldCharType="separate"/>
        </w:r>
        <w:r>
          <w:t>46</w:t>
        </w:r>
        <w:r>
          <w:fldChar w:fldCharType="end"/>
        </w:r>
      </w:hyperlink>
    </w:p>
    <w:p>
      <w:pPr>
        <w:pStyle w:val="TOC2"/>
        <w:tabs>
          <w:tab w:val="right" w:leader="dot" w:pos="8306"/>
        </w:tabs>
      </w:pPr>
      <w:hyperlink w:anchor="_Toc25749" w:history="1">
        <w:r>
          <w:rPr>
            <w:rFonts w:ascii="仿宋" w:eastAsia="仿宋" w:hAnsi="仿宋" w:cs="仿宋" w:hint="eastAsia"/>
            <w:lang w:eastAsia="zh-CN"/>
          </w:rPr>
          <w:t>(一)、资金需求大</w:t>
        </w:r>
        <w:r>
          <w:tab/>
        </w:r>
        <w:r>
          <w:fldChar w:fldCharType="begin"/>
        </w:r>
        <w:r>
          <w:instrText xml:space="preserve"> PAGEREF _Toc25749 \h </w:instrText>
        </w:r>
        <w:r>
          <w:fldChar w:fldCharType="separate"/>
        </w:r>
        <w:r>
          <w:t>46</w:t>
        </w:r>
        <w:r>
          <w:fldChar w:fldCharType="end"/>
        </w:r>
      </w:hyperlink>
    </w:p>
    <w:p>
      <w:pPr>
        <w:pStyle w:val="TOC2"/>
        <w:tabs>
          <w:tab w:val="right" w:leader="dot" w:pos="8306"/>
        </w:tabs>
      </w:pPr>
      <w:hyperlink w:anchor="_Toc29610" w:history="1">
        <w:r>
          <w:rPr>
            <w:rFonts w:ascii="仿宋" w:eastAsia="仿宋" w:hAnsi="仿宋" w:cs="仿宋" w:hint="eastAsia"/>
            <w:lang w:eastAsia="zh-CN"/>
          </w:rPr>
          <w:t>(二)、研发周期长</w:t>
        </w:r>
        <w:r>
          <w:tab/>
        </w:r>
        <w:r>
          <w:fldChar w:fldCharType="begin"/>
        </w:r>
        <w:r>
          <w:instrText xml:space="preserve"> PAGEREF _Toc29610 \h </w:instrText>
        </w:r>
        <w:r>
          <w:fldChar w:fldCharType="separate"/>
        </w:r>
        <w:r>
          <w:t>48</w:t>
        </w:r>
        <w:r>
          <w:fldChar w:fldCharType="end"/>
        </w:r>
      </w:hyperlink>
    </w:p>
    <w:p>
      <w:pPr>
        <w:pStyle w:val="TOC2"/>
        <w:tabs>
          <w:tab w:val="right" w:leader="dot" w:pos="8306"/>
        </w:tabs>
      </w:pPr>
      <w:hyperlink w:anchor="_Toc26608" w:history="1">
        <w:r>
          <w:rPr>
            <w:rFonts w:ascii="仿宋" w:eastAsia="仿宋" w:hAnsi="仿宋" w:cs="仿宋" w:hint="eastAsia"/>
            <w:lang w:eastAsia="zh-CN"/>
          </w:rPr>
          <w:t>(三)、市场风险大</w:t>
        </w:r>
        <w:r>
          <w:tab/>
        </w:r>
        <w:r>
          <w:fldChar w:fldCharType="begin"/>
        </w:r>
        <w:r>
          <w:instrText xml:space="preserve"> PAGEREF _Toc26608 \h </w:instrText>
        </w:r>
        <w:r>
          <w:fldChar w:fldCharType="separate"/>
        </w:r>
        <w:r>
          <w:t>49</w:t>
        </w:r>
        <w:r>
          <w:fldChar w:fldCharType="end"/>
        </w:r>
      </w:hyperlink>
    </w:p>
    <w:p>
      <w:pPr>
        <w:pStyle w:val="TOC2"/>
        <w:tabs>
          <w:tab w:val="right" w:leader="dot" w:pos="8306"/>
        </w:tabs>
      </w:pPr>
      <w:hyperlink w:anchor="_Toc28730" w:history="1">
        <w:r>
          <w:rPr>
            <w:rFonts w:ascii="仿宋" w:eastAsia="仿宋" w:hAnsi="仿宋" w:cs="仿宋" w:hint="eastAsia"/>
            <w:lang w:eastAsia="zh-CN"/>
          </w:rPr>
          <w:t>(四)、利润率高</w:t>
        </w:r>
        <w:r>
          <w:tab/>
        </w:r>
        <w:r>
          <w:fldChar w:fldCharType="begin"/>
        </w:r>
        <w:r>
          <w:instrText xml:space="preserve"> PAGEREF _Toc28730 \h </w:instrText>
        </w:r>
        <w:r>
          <w:fldChar w:fldCharType="separate"/>
        </w:r>
        <w:r>
          <w:t>52</w:t>
        </w:r>
        <w:r>
          <w:fldChar w:fldCharType="end"/>
        </w:r>
      </w:hyperlink>
    </w:p>
    <w:p>
      <w:pPr>
        <w:pStyle w:val="TOC1"/>
        <w:tabs>
          <w:tab w:val="right" w:leader="dot" w:pos="8306"/>
        </w:tabs>
      </w:pPr>
      <w:hyperlink w:anchor="_Toc2810" w:history="1">
        <w:r>
          <w:rPr>
            <w:rFonts w:ascii="仿宋" w:eastAsia="仿宋" w:hAnsi="仿宋" w:cs="仿宋" w:hint="eastAsia"/>
            <w:lang w:eastAsia="zh-CN"/>
          </w:rPr>
          <w:t>十二、四开四色胶印机及自控系统项目风险管理</w:t>
        </w:r>
        <w:r>
          <w:tab/>
        </w:r>
        <w:r>
          <w:fldChar w:fldCharType="begin"/>
        </w:r>
        <w:r>
          <w:instrText xml:space="preserve"> PAGEREF _Toc2810 \h </w:instrText>
        </w:r>
        <w:r>
          <w:fldChar w:fldCharType="separate"/>
        </w:r>
        <w:r>
          <w:t>54</w:t>
        </w:r>
        <w:r>
          <w:fldChar w:fldCharType="end"/>
        </w:r>
      </w:hyperlink>
    </w:p>
    <w:p>
      <w:pPr>
        <w:pStyle w:val="TOC2"/>
        <w:tabs>
          <w:tab w:val="right" w:leader="dot" w:pos="8306"/>
        </w:tabs>
      </w:pPr>
      <w:hyperlink w:anchor="_Toc14101" w:history="1">
        <w:r>
          <w:rPr>
            <w:rFonts w:ascii="仿宋" w:eastAsia="仿宋" w:hAnsi="仿宋" w:cs="仿宋" w:hint="eastAsia"/>
            <w:lang w:eastAsia="zh-CN"/>
          </w:rPr>
          <w:t>(一)、风险识别与评估</w:t>
        </w:r>
        <w:r>
          <w:tab/>
        </w:r>
        <w:r>
          <w:fldChar w:fldCharType="begin"/>
        </w:r>
        <w:r>
          <w:instrText xml:space="preserve"> PAGEREF _Toc14101 \h </w:instrText>
        </w:r>
        <w:r>
          <w:fldChar w:fldCharType="separate"/>
        </w:r>
        <w:r>
          <w:t>54</w:t>
        </w:r>
        <w:r>
          <w:fldChar w:fldCharType="end"/>
        </w:r>
      </w:hyperlink>
    </w:p>
    <w:p>
      <w:pPr>
        <w:pStyle w:val="TOC2"/>
        <w:tabs>
          <w:tab w:val="right" w:leader="dot" w:pos="8306"/>
        </w:tabs>
      </w:pPr>
      <w:hyperlink w:anchor="_Toc14368" w:history="1">
        <w:r>
          <w:rPr>
            <w:rFonts w:ascii="仿宋" w:eastAsia="仿宋" w:hAnsi="仿宋" w:cs="仿宋" w:hint="eastAsia"/>
            <w:lang w:eastAsia="zh-CN"/>
          </w:rPr>
          <w:t>(二)、风险应对策略</w:t>
        </w:r>
        <w:r>
          <w:tab/>
        </w:r>
        <w:r>
          <w:fldChar w:fldCharType="begin"/>
        </w:r>
        <w:r>
          <w:instrText xml:space="preserve"> PAGEREF _Toc14368 \h </w:instrText>
        </w:r>
        <w:r>
          <w:fldChar w:fldCharType="separate"/>
        </w:r>
        <w:r>
          <w:t>55</w:t>
        </w:r>
        <w:r>
          <w:fldChar w:fldCharType="end"/>
        </w:r>
      </w:hyperlink>
    </w:p>
    <w:p>
      <w:pPr>
        <w:pStyle w:val="TOC2"/>
        <w:tabs>
          <w:tab w:val="right" w:leader="dot" w:pos="8306"/>
        </w:tabs>
      </w:pPr>
      <w:hyperlink w:anchor="_Toc30105" w:history="1">
        <w:r>
          <w:rPr>
            <w:rFonts w:ascii="仿宋" w:eastAsia="仿宋" w:hAnsi="仿宋" w:cs="仿宋" w:hint="eastAsia"/>
            <w:lang w:eastAsia="zh-CN"/>
          </w:rPr>
          <w:t>(三)、风险监控与控制</w:t>
        </w:r>
        <w:r>
          <w:tab/>
        </w:r>
        <w:r>
          <w:fldChar w:fldCharType="begin"/>
        </w:r>
        <w:r>
          <w:instrText xml:space="preserve"> PAGEREF _Toc30105 \h </w:instrText>
        </w:r>
        <w:r>
          <w:fldChar w:fldCharType="separate"/>
        </w:r>
        <w:r>
          <w:t>57</w:t>
        </w:r>
        <w:r>
          <w:fldChar w:fldCharType="end"/>
        </w:r>
      </w:hyperlink>
    </w:p>
    <w:p>
      <w:pPr>
        <w:pStyle w:val="TOC1"/>
        <w:tabs>
          <w:tab w:val="right" w:leader="dot" w:pos="8306"/>
        </w:tabs>
      </w:pPr>
      <w:hyperlink w:anchor="_Toc18768" w:history="1">
        <w:r>
          <w:rPr>
            <w:rFonts w:ascii="仿宋" w:eastAsia="仿宋" w:hAnsi="仿宋" w:cs="仿宋" w:hint="eastAsia"/>
            <w:lang w:eastAsia="zh-CN"/>
          </w:rPr>
          <w:t>十三、供应链管理</w:t>
        </w:r>
        <w:r>
          <w:tab/>
        </w:r>
        <w:r>
          <w:fldChar w:fldCharType="begin"/>
        </w:r>
        <w:r>
          <w:instrText xml:space="preserve"> PAGEREF _Toc18768 \h </w:instrText>
        </w:r>
        <w:r>
          <w:fldChar w:fldCharType="separate"/>
        </w:r>
        <w:r>
          <w:t>58</w:t>
        </w:r>
        <w:r>
          <w:fldChar w:fldCharType="end"/>
        </w:r>
      </w:hyperlink>
    </w:p>
    <w:p>
      <w:pPr>
        <w:pStyle w:val="TOC2"/>
        <w:tabs>
          <w:tab w:val="right" w:leader="dot" w:pos="8306"/>
        </w:tabs>
      </w:pPr>
      <w:hyperlink w:anchor="_Toc32762" w:history="1">
        <w:r>
          <w:rPr>
            <w:rFonts w:ascii="仿宋" w:eastAsia="仿宋" w:hAnsi="仿宋" w:cs="仿宋" w:hint="eastAsia"/>
            <w:lang w:eastAsia="zh-CN"/>
          </w:rPr>
          <w:t>(一)、供应链战略规划</w:t>
        </w:r>
        <w:r>
          <w:tab/>
        </w:r>
        <w:r>
          <w:fldChar w:fldCharType="begin"/>
        </w:r>
        <w:r>
          <w:instrText xml:space="preserve"> PAGEREF _Toc32762 \h </w:instrText>
        </w:r>
        <w:r>
          <w:fldChar w:fldCharType="separate"/>
        </w:r>
        <w:r>
          <w:t>58</w:t>
        </w:r>
        <w:r>
          <w:fldChar w:fldCharType="end"/>
        </w:r>
      </w:hyperlink>
    </w:p>
    <w:p>
      <w:pPr>
        <w:pStyle w:val="TOC2"/>
        <w:tabs>
          <w:tab w:val="right" w:leader="dot" w:pos="8306"/>
        </w:tabs>
      </w:pPr>
      <w:hyperlink w:anchor="_Toc1019" w:history="1">
        <w:r>
          <w:rPr>
            <w:rFonts w:ascii="仿宋" w:eastAsia="仿宋" w:hAnsi="仿宋" w:cs="仿宋" w:hint="eastAsia"/>
            <w:lang w:eastAsia="zh-CN"/>
          </w:rPr>
          <w:t>(二)、供应商选择与合作</w:t>
        </w:r>
        <w:r>
          <w:tab/>
        </w:r>
        <w:r>
          <w:fldChar w:fldCharType="begin"/>
        </w:r>
        <w:r>
          <w:instrText xml:space="preserve"> PAGEREF _Toc1019 \h </w:instrText>
        </w:r>
        <w:r>
          <w:fldChar w:fldCharType="separate"/>
        </w:r>
        <w:r>
          <w:t>60</w:t>
        </w:r>
        <w:r>
          <w:fldChar w:fldCharType="end"/>
        </w:r>
      </w:hyperlink>
    </w:p>
    <w:p>
      <w:pPr>
        <w:pStyle w:val="TOC2"/>
        <w:tabs>
          <w:tab w:val="right" w:leader="dot" w:pos="8306"/>
        </w:tabs>
      </w:pPr>
      <w:hyperlink w:anchor="_Toc1965" w:history="1">
        <w:r>
          <w:rPr>
            <w:rFonts w:ascii="仿宋" w:eastAsia="仿宋" w:hAnsi="仿宋" w:cs="仿宋" w:hint="eastAsia"/>
            <w:lang w:eastAsia="zh-CN"/>
          </w:rPr>
          <w:t>(三)、物流与库存管理</w:t>
        </w:r>
        <w:r>
          <w:tab/>
        </w:r>
        <w:r>
          <w:fldChar w:fldCharType="begin"/>
        </w:r>
        <w:r>
          <w:instrText xml:space="preserve"> PAGEREF _Toc1965 \h </w:instrText>
        </w:r>
        <w:r>
          <w:fldChar w:fldCharType="separate"/>
        </w:r>
        <w:r>
          <w:t>61</w:t>
        </w:r>
        <w:r>
          <w:fldChar w:fldCharType="end"/>
        </w:r>
      </w:hyperlink>
    </w:p>
    <w:p>
      <w:pPr>
        <w:pStyle w:val="TOC1"/>
        <w:tabs>
          <w:tab w:val="right" w:leader="dot" w:pos="8306"/>
        </w:tabs>
      </w:pPr>
      <w:hyperlink w:anchor="_Toc30310" w:history="1">
        <w:r>
          <w:rPr>
            <w:rFonts w:ascii="仿宋" w:eastAsia="仿宋" w:hAnsi="仿宋" w:cs="仿宋" w:hint="eastAsia"/>
            <w:lang w:eastAsia="zh-CN"/>
          </w:rPr>
          <w:t>十四、利益相关者分析与沟通计划</w:t>
        </w:r>
        <w:r>
          <w:tab/>
        </w:r>
        <w:r>
          <w:fldChar w:fldCharType="begin"/>
        </w:r>
        <w:r>
          <w:instrText xml:space="preserve"> PAGEREF _Toc30310 \h </w:instrText>
        </w:r>
        <w:r>
          <w:fldChar w:fldCharType="separate"/>
        </w:r>
        <w:r>
          <w:t>63</w:t>
        </w:r>
        <w:r>
          <w:fldChar w:fldCharType="end"/>
        </w:r>
      </w:hyperlink>
    </w:p>
    <w:p>
      <w:pPr>
        <w:pStyle w:val="TOC2"/>
        <w:tabs>
          <w:tab w:val="right" w:leader="dot" w:pos="8306"/>
        </w:tabs>
      </w:pPr>
      <w:hyperlink w:anchor="_Toc509" w:history="1">
        <w:r>
          <w:rPr>
            <w:rFonts w:ascii="仿宋" w:eastAsia="仿宋" w:hAnsi="仿宋" w:cs="仿宋" w:hint="eastAsia"/>
            <w:lang w:eastAsia="zh-CN"/>
          </w:rPr>
          <w:t>(一)、利益相关者分析</w:t>
        </w:r>
        <w:r>
          <w:tab/>
        </w:r>
        <w:r>
          <w:fldChar w:fldCharType="begin"/>
        </w:r>
        <w:r>
          <w:instrText xml:space="preserve"> PAGEREF _Toc509 \h </w:instrText>
        </w:r>
        <w:r>
          <w:fldChar w:fldCharType="separate"/>
        </w:r>
        <w:r>
          <w:t>63</w:t>
        </w:r>
        <w:r>
          <w:fldChar w:fldCharType="end"/>
        </w:r>
      </w:hyperlink>
    </w:p>
    <w:p>
      <w:pPr>
        <w:pStyle w:val="TOC2"/>
        <w:tabs>
          <w:tab w:val="right" w:leader="dot" w:pos="8306"/>
        </w:tabs>
      </w:pPr>
      <w:hyperlink w:anchor="_Toc18533" w:history="1">
        <w:r>
          <w:rPr>
            <w:rFonts w:ascii="仿宋" w:eastAsia="仿宋" w:hAnsi="仿宋" w:cs="仿宋" w:hint="eastAsia"/>
            <w:lang w:eastAsia="zh-CN"/>
          </w:rPr>
          <w:t>(二)、沟通计划</w:t>
        </w:r>
        <w:r>
          <w:tab/>
        </w:r>
        <w:r>
          <w:fldChar w:fldCharType="begin"/>
        </w:r>
        <w:r>
          <w:instrText xml:space="preserve"> PAGEREF _Toc18533 \h </w:instrText>
        </w:r>
        <w:r>
          <w:fldChar w:fldCharType="separate"/>
        </w:r>
        <w:r>
          <w:t>64</w:t>
        </w:r>
        <w:r>
          <w:fldChar w:fldCharType="end"/>
        </w:r>
      </w:hyperlink>
    </w:p>
    <w:p>
      <w:pPr>
        <w:pStyle w:val="TOC1"/>
        <w:tabs>
          <w:tab w:val="right" w:leader="dot" w:pos="8306"/>
        </w:tabs>
      </w:pPr>
      <w:hyperlink w:anchor="_Toc10329" w:history="1">
        <w:r>
          <w:rPr>
            <w:rFonts w:ascii="仿宋" w:eastAsia="仿宋" w:hAnsi="仿宋" w:cs="仿宋" w:hint="eastAsia"/>
            <w:lang w:eastAsia="zh-CN"/>
          </w:rPr>
          <w:t>十五、风险识别与分类</w:t>
        </w:r>
        <w:r>
          <w:tab/>
        </w:r>
        <w:r>
          <w:fldChar w:fldCharType="begin"/>
        </w:r>
        <w:r>
          <w:instrText xml:space="preserve"> PAGEREF _Toc10329 \h </w:instrText>
        </w:r>
        <w:r>
          <w:fldChar w:fldCharType="separate"/>
        </w:r>
        <w:r>
          <w:t>65</w:t>
        </w:r>
        <w:r>
          <w:fldChar w:fldCharType="end"/>
        </w:r>
      </w:hyperlink>
    </w:p>
    <w:p>
      <w:pPr>
        <w:pStyle w:val="TOC2"/>
        <w:tabs>
          <w:tab w:val="right" w:leader="dot" w:pos="8306"/>
        </w:tabs>
      </w:pPr>
      <w:hyperlink w:anchor="_Toc25320" w:history="1">
        <w:r>
          <w:rPr>
            <w:rFonts w:ascii="仿宋" w:eastAsia="仿宋" w:hAnsi="仿宋" w:cs="仿宋" w:hint="eastAsia"/>
            <w:lang w:eastAsia="zh-CN"/>
          </w:rPr>
          <w:t>(一)、风险识别</w:t>
        </w:r>
        <w:r>
          <w:tab/>
        </w:r>
        <w:r>
          <w:fldChar w:fldCharType="begin"/>
        </w:r>
        <w:r>
          <w:instrText xml:space="preserve"> PAGEREF _Toc25320 \h </w:instrText>
        </w:r>
        <w:r>
          <w:fldChar w:fldCharType="separate"/>
        </w:r>
        <w:r>
          <w:t>65</w:t>
        </w:r>
        <w:r>
          <w:fldChar w:fldCharType="end"/>
        </w:r>
      </w:hyperlink>
    </w:p>
    <w:p>
      <w:pPr>
        <w:pStyle w:val="TOC2"/>
        <w:tabs>
          <w:tab w:val="right" w:leader="dot" w:pos="8306"/>
        </w:tabs>
      </w:pPr>
      <w:hyperlink w:anchor="_Toc2089" w:history="1">
        <w:r>
          <w:rPr>
            <w:rFonts w:ascii="仿宋" w:eastAsia="仿宋" w:hAnsi="仿宋" w:cs="仿宋" w:hint="eastAsia"/>
            <w:lang w:eastAsia="zh-CN"/>
          </w:rPr>
          <w:t>(二)、风险分类</w:t>
        </w:r>
        <w:r>
          <w:tab/>
        </w:r>
        <w:r>
          <w:fldChar w:fldCharType="begin"/>
        </w:r>
        <w:r>
          <w:instrText xml:space="preserve"> PAGEREF _Toc2089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40"/>
      <w:r>
        <w:rPr>
          <w:rFonts w:ascii="仿宋" w:eastAsia="仿宋" w:hAnsi="仿宋" w:cs="仿宋" w:hint="eastAsia"/>
          <w:sz w:val="28"/>
          <w:lang w:eastAsia="zh-CN"/>
        </w:rPr>
        <w:t>一、四开四色胶印机及自控系统项目建设单位说明</w:t>
      </w:r>
      <w:bookmarkEnd w:id="2"/>
    </w:p>
    <w:p>
      <w:pPr>
        <w:pStyle w:val="Heading2"/>
        <w:rPr>
          <w:rFonts w:ascii="仿宋" w:eastAsia="仿宋" w:hAnsi="仿宋" w:cs="仿宋" w:hint="eastAsia"/>
          <w:lang w:eastAsia="zh-CN"/>
        </w:rPr>
      </w:pPr>
      <w:bookmarkStart w:id="3" w:name="_Toc22861"/>
      <w:r>
        <w:rPr>
          <w:rFonts w:ascii="仿宋" w:eastAsia="仿宋" w:hAnsi="仿宋" w:cs="仿宋" w:hint="eastAsia"/>
          <w:lang w:eastAsia="zh-CN"/>
        </w:rPr>
        <w:t>(一)、四开四色胶印机及自控系统项目承办单位基本情况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2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四开四色胶印机及自控系统项目承办单位的XXXX，我们着眼于实现可持续的经济效益。通过技术创新和解决方案的提供，公司预计在四开四色胶印机及自控系统项目执行期间将获得可观的收入增长。这一收入来源主要包括四开四色胶印机及自控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同时，我们注重成本控制和效率提升，以确保四开四色胶印机及自控系统项目的可持续盈利。透过精细的管理和资源优化，公司期望实现四开四色胶印机及自控系统项目利润最大化。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四开四色胶印机及自控系统项目实施进行全面的投资评估，包括四开四色胶印机及自控系统项目启动阶段的资金投入和后续运营成本。通过对四开四色胶印机及自控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四开四色胶印机及自控系统项目实施过程中具备足够的资金流动性，公司将进行详尽的现金流分析。这包括资金需求的合理预测、四开四色胶印机及自控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968"/>
      <w:r>
        <w:rPr>
          <w:rFonts w:ascii="仿宋" w:eastAsia="仿宋" w:hAnsi="仿宋" w:cs="仿宋" w:hint="eastAsia"/>
          <w:sz w:val="28"/>
          <w:lang w:eastAsia="zh-CN"/>
        </w:rPr>
        <w:t>二、四开四色胶印机及自控系统项目可持续发展</w:t>
      </w:r>
      <w:bookmarkEnd w:id="5"/>
    </w:p>
    <w:p>
      <w:pPr>
        <w:pStyle w:val="Heading2"/>
        <w:rPr>
          <w:rFonts w:ascii="仿宋" w:eastAsia="仿宋" w:hAnsi="仿宋" w:cs="仿宋" w:hint="eastAsia"/>
          <w:lang w:eastAsia="zh-CN"/>
        </w:rPr>
      </w:pPr>
      <w:bookmarkStart w:id="6" w:name="_Toc1523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开四色胶印机及自控系统项目中，四开四色胶印机及自控系统项目团队着眼于未来，明确了可持续发展的战略方向。制定的具体可持续发展目标包括降低资源使用、采用环保技术、最大化社会效益等。这一步骤不仅有助于四开四色胶印机及自控系统项目在环保和社会责任方面达到最高标准，也为未来提供了明确的指引，确保四开四色胶印机及自控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可持续实践的融入四开四色胶印机及自控系统项目管理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四开四色胶印机及自控系统项目管理周期。从四开四色胶印机及自控系统项目规划开始，四开四色胶印机及自控系统项目团队就考虑了环境和社会的因素。在执行阶段，四开四色胶印机及自控系统项目团队积极推动绿色技术的应用，优化资源利用。此外，关注员工的社会责任，通过培训和沟通活动提高员工对可持续发展的认知，使他们能够在日常工作中践行可持续实践。这些举措不仅为四开四色胶印机及自控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85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四开四色胶印机及自控系统项目的可持续发展理念，我们深信环保与社会责任是四开四色胶印机及自控系统项目成功的关键支柱。在四开四色胶印机及自控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团队通过引入先进的环保技术、建立高效的废物处理系统以及推动能源节约措施，积极履行环保责任。定期的环保监测和评估确保四开四色胶印机及自控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不仅致力于自身可持续发展，还注重对社会的回馈。通过支持社区四开四色胶印机及自控系统项目、参与慈善事业、提供培训机会等方式，四开四色胶印机及自控系统项目积极履行社会责任。与当地社区建立积极互动，关注员工的工作与生活平衡，以及员工的身心健康，是四开四色胶印机及自控系统项目在社会责任层面的关键举措。这样的实践不仅增强了四开四色胶印机及自控系统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953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15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技术管理特点体现在其创新导向。通过引入最先进的技术趋势和解决方案，四开四色胶印机及自控系统项目致力于提升科技含量、提高质量和效率水平。这意味着我们将采用最新的工具和方法，确保四开四色胶印机及自控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四开四色胶印机及自控系统项目技术管理的显著特征。通过整合不同领域的技术资源，我们实现了跨学科的协同工作。这有助于优化技术架构，提高整体效能。此外，整合性策略还促进了不同技术团队之间的紧密沟通和高效合作，确保四开四色胶印机及自控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四开四色胶印机及自控系统项目所采用的技术。通过不断优化技术方案，四开四色胶印机及自控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四开四色胶印机及自控系统项目团队将在四开四色胶印机及自控系统项目初期识别可能的技术风险，并采取相应的预防和应对措施。通过建立健全的风险评估机制，四开四色胶印机及自控系统项目能够在实施过程中及时发现并解决潜在的技术问题，保障四开四色胶印机及自控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四开四色胶印机及自控系统项目中，技术将成为四开四色胶印机及自控系统项目成功的有力支持。这一深度剖析揭示了技术管理在四开四色胶印机及自控系统项目实施中的关键作用，为四开四色胶印机及自控系统项目的技术基础奠定了坚实的基础。</w:t>
      </w:r>
    </w:p>
    <w:p>
      <w:pPr>
        <w:pStyle w:val="Heading2"/>
        <w:ind w:firstLine="560" w:firstLineChars="200"/>
        <w:rPr>
          <w:rFonts w:ascii="仿宋" w:eastAsia="仿宋" w:hAnsi="仿宋" w:cs="仿宋" w:hint="eastAsia"/>
          <w:sz w:val="28"/>
          <w:lang w:eastAsia="zh-CN"/>
        </w:rPr>
      </w:pPr>
      <w:bookmarkStart w:id="10" w:name="_Toc6640"/>
      <w:r>
        <w:rPr>
          <w:rFonts w:ascii="仿宋" w:eastAsia="仿宋" w:hAnsi="仿宋" w:cs="仿宋" w:hint="eastAsia"/>
          <w:sz w:val="28"/>
          <w:lang w:eastAsia="zh-CN"/>
        </w:rPr>
        <w:t>(二)、四开四色胶印机及自控系统项目工艺技术设计方案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四开四色胶印机及自控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四开四色胶印机及自控系统项目将严格按照相关行业规范要求进行组织。通过有效控制产品质量，四开四色胶印机及自控系统项目将致力于为顾客提供优质的四开四色胶印机及自控系统项目产品和良好的服务。这体现了四开四色胶印机及自控系统项目对于生产活动合规性和质量标准的高度重视，为四开四色胶印机及自控系统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四开四色胶印机及自控系统项目注重生态效益和清洁生产原则。四开四色胶印机及自控系统项目建设将紧密结合地方特色经济发展，与社会经济发展规划和区域环境保护规划方案相协调一致。通过与当地区域自然生态系统的结合，四开四色胶印机及自控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四开四色胶印机及自控系统项目产品具有多样化的客户需求和个性化的特点。因此，四开四色胶印机及自控系统项目产品规格品种多样，且单批生产数量较小。为满足这一特点，四开四色胶印机及自控系统项目承办单位将建设先进的柔性制造生产线。通过广泛应用柔性制造技术，四开四色胶印机及自控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四开四色胶印机及自控系统项目采用的技术具有较高的技术含量和自动化水平，处于国内先进水平。这一技术选用不仅体现了对生产效率、质量和环境友好性的高标准要求，同时为四开四色胶印机及自控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871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为确保四开四色胶印机及自控系统项目的高效生产和技术实施，我们制定了一套精心设计的设备选型方案，以满足四开四色胶印机及自控系统项目生产、质量和环保的要求。该方案的主要特点如下：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四开四色胶印机及自控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四开四色胶印机及自控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6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0009"/>
      <w:r>
        <w:rPr>
          <w:rFonts w:ascii="仿宋" w:eastAsia="仿宋" w:hAnsi="仿宋" w:cs="仿宋" w:hint="eastAsia"/>
          <w:lang w:eastAsia="zh-CN"/>
        </w:rPr>
        <w:t>(一)、四开四色胶印机及自控系统行业分析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行业一直以来都是市场的关注焦点。行业内的发展趋势、竞争态势以及潜在机会都对四开四色胶印机及自控系统项目的推进产生深远的影响。通过深入研究行业的整体概貌，我们将更好地理解行业的核心特征，为四开四色胶印机及自控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开四色胶印机及自控系统行业，技术一直是推动创新和发展的关键因素。我们将对当前技术趋势进行详尽分析，包括但不限于人工智能、大数据应用、先进制造技术等。这有助于四开四色胶印机及自控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四开四色胶印机及自控系统项目成功的基础。我们将对主要竞争对手进行深入研究，包括其市场份额、产品特点、市场定位等。通过全面了解竞争对手的优势和劣势，四开四色胶印机及自控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4"/>
      <w:r>
        <w:rPr>
          <w:rFonts w:ascii="仿宋" w:eastAsia="仿宋" w:hAnsi="仿宋" w:cs="仿宋" w:hint="eastAsia"/>
          <w:sz w:val="28"/>
          <w:lang w:eastAsia="zh-CN"/>
        </w:rPr>
        <w:t>(二)、四开四色胶印机及自控系统市场分析预测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四开四色胶印机及自控系统市场未来的增长趋势。这包括市场的整体规模、各细分领域的发展趋势等。四开四色胶印机及自控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四开四色胶印机及自控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四开四色胶印机及自控系统项目实施过程中需要充分考虑的因素。我们将对市场风险进行全面评估，包括但不限于政策法规风险、市场竞争风险、技术变革风险等。通过对潜在风险的深入分析，四开四色胶印机及自控系统项目可以制定相应的风险缓解策略，降低不确定性对四开四色胶印机及自控系统项目的影响。</w:t>
      </w:r>
    </w:p>
    <w:p>
      <w:pPr>
        <w:pStyle w:val="Heading1"/>
        <w:ind w:firstLine="560" w:firstLineChars="200"/>
        <w:rPr>
          <w:rFonts w:ascii="仿宋" w:eastAsia="仿宋" w:hAnsi="仿宋" w:cs="仿宋" w:hint="eastAsia"/>
          <w:sz w:val="28"/>
          <w:lang w:eastAsia="zh-CN"/>
        </w:rPr>
      </w:pPr>
      <w:bookmarkStart w:id="15" w:name="_Toc20770"/>
      <w:r>
        <w:rPr>
          <w:rFonts w:ascii="仿宋" w:eastAsia="仿宋" w:hAnsi="仿宋" w:cs="仿宋" w:hint="eastAsia"/>
          <w:sz w:val="28"/>
          <w:lang w:eastAsia="zh-CN"/>
        </w:rPr>
        <w:t>五、四开四色胶印机及自控系统项目文档管理</w:t>
      </w:r>
      <w:bookmarkEnd w:id="15"/>
    </w:p>
    <w:p>
      <w:pPr>
        <w:pStyle w:val="Heading2"/>
        <w:rPr>
          <w:rFonts w:ascii="仿宋" w:eastAsia="仿宋" w:hAnsi="仿宋" w:cs="仿宋" w:hint="eastAsia"/>
          <w:lang w:eastAsia="zh-CN"/>
        </w:rPr>
      </w:pPr>
      <w:bookmarkStart w:id="16" w:name="_Toc3051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四开四色胶印机及自控系统项目高度重视文档的质量和准确性，以支持四开四色胶印机及自控系统项目的各项活动和决策。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文档的编制始于四开四色胶印机及自控系统项目计划的初期，我们制定了详细的文档编制计划，明确了每个文档的内容、格式和编写责任人。在四开四色胶印机及自控系统项目启动阶段，我们首先编制了四开四色胶印机及自控系统项目章程，明确定义了四开四色胶印机及自控系统项目的目标、范围、风险等关键要素。随后，四开四色胶印机及自控系统项目团队根据计划陆续编制了需求文档、设计文档、测试文档等各类文档，确保四开四色胶印机及自控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四开四色胶印机及自控系统项目管理中的重要环节，旨在确保四开四色胶印机及自控系统项目文档符合质量标准和四开四色胶印机及自控系统项目需求。在四开四色胶印机及自控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四开四色胶印机及自控系统项目相关利益方和专业领域的专家对文档进行独立审查。这有助于获取更全面、客观的反馈，确保四开四色胶印机及自控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在文档编制与审查方面建立了严格的管理机制，通过规范的流程和多维度的审查，确保四开四色胶印机及自控系统项目文档的质量、准确性和可靠性，为四开四色胶印机及自控系统项目的顺利推进提供了有力支持。</w:t>
      </w:r>
    </w:p>
    <w:p>
      <w:pPr>
        <w:pStyle w:val="Heading2"/>
        <w:ind w:firstLine="560" w:firstLineChars="200"/>
        <w:rPr>
          <w:rFonts w:ascii="仿宋" w:eastAsia="仿宋" w:hAnsi="仿宋" w:cs="仿宋" w:hint="eastAsia"/>
          <w:sz w:val="28"/>
          <w:lang w:eastAsia="zh-CN"/>
        </w:rPr>
      </w:pPr>
      <w:bookmarkStart w:id="17" w:name="_Toc416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在四开四色胶印机及自控系统项目中，我们致力于优化文档发布与分发过程，以确保信息的高效传递和团队间协作的顺畅进行。以下是我们采取的关键优化策略：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我们通过多渠道发布文档，包括电子邮件、四开四色胶印机及自控系统项目管理平台、内部网站等，以满足不同团队成员的偏好和需求。多渠道发布确保了信息的全面覆盖。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我们采用了精细的权限控制，确保只有授权人员可以访问敏感信息。这种安全措施保护了四开四色胶印机及自控系统项目文档的机密性，防止了未经授权的信息泄露。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933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四开四色胶印机及自控系统项目生命周期中一个至关重要的环节，直接关系到四开四色胶印机及自控系统项目信息的长期保存和历史记录的完整性。在四开四色胶印机及自控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5321"/>
      <w:r>
        <w:rPr>
          <w:rFonts w:ascii="仿宋" w:eastAsia="仿宋" w:hAnsi="仿宋" w:cs="仿宋" w:hint="eastAsia"/>
          <w:sz w:val="28"/>
          <w:lang w:eastAsia="zh-CN"/>
        </w:rPr>
        <w:t>六、四开四色胶印机及自控系统项目选址可行性分析</w:t>
      </w:r>
      <w:bookmarkEnd w:id="19"/>
    </w:p>
    <w:p>
      <w:pPr>
        <w:pStyle w:val="Heading2"/>
        <w:rPr>
          <w:rFonts w:ascii="仿宋" w:eastAsia="仿宋" w:hAnsi="仿宋" w:cs="仿宋" w:hint="eastAsia"/>
          <w:lang w:eastAsia="zh-CN"/>
        </w:rPr>
      </w:pPr>
      <w:bookmarkStart w:id="20" w:name="_Toc7640"/>
      <w:r>
        <w:rPr>
          <w:rFonts w:ascii="仿宋" w:eastAsia="仿宋" w:hAnsi="仿宋" w:cs="仿宋" w:hint="eastAsia"/>
          <w:lang w:eastAsia="zh-CN"/>
        </w:rPr>
        <w:t>(一)、四开四色胶印机及自控系统项目选址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该四开四色胶印机及自控系统项目选址位于XX省XX市XX区XXX街道</w:t>
      </w:r>
    </w:p>
    <w:p>
      <w:pPr>
        <w:pStyle w:val="Heading2"/>
        <w:ind w:firstLine="560" w:firstLineChars="200"/>
        <w:rPr>
          <w:rFonts w:ascii="仿宋" w:eastAsia="仿宋" w:hAnsi="仿宋" w:cs="仿宋" w:hint="eastAsia"/>
          <w:sz w:val="28"/>
          <w:lang w:eastAsia="zh-CN"/>
        </w:rPr>
      </w:pPr>
      <w:bookmarkStart w:id="21" w:name="_Toc481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四开四色胶印机及自控系统项目的征地面积将根据四开四色胶印机及自控系统项目的实际规模和需求进行精确规划。具体面积XXX平方米，旨在确保四开四色胶印机及自控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净用地面积是在征地面积基础上去除不可利用面积后的实际可开发用地。具体面积XXX平方米，考虑到环保、交通、安全等多方面因素，以确保四开四色胶印机及自控系统项目在整体利用效率上达到最优。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https://d.book118.com/967200023063006035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7316F"/>
    <w:rsid w:val="74A73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20002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2024-01-28T14:09:00Z</dcterms:created>
  <dcterms:modified xsi:type="dcterms:W3CDTF">2024-01-28T14:09:36Z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4528FA460C5545739F5F426E609895CD_11</vt:lpwstr>
  </property>
  <property fmtid="{D5CDD505-2E9C-101B-9397-08002B2CF9AE}" pid="3" name="KSOProductBuildVer">
    <vt:lpwstr>2052-12.1.0.16120</vt:lpwstr>
  </property>
</Properties>
</file>