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装订机项目建设总纲及方案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39" w:history="1">
        <w:r>
          <w:rPr>
            <w:rFonts w:ascii="仿宋" w:eastAsia="仿宋" w:hAnsi="仿宋" w:cs="仿宋" w:hint="eastAsia"/>
            <w:lang w:eastAsia="zh-CN"/>
          </w:rPr>
          <w:t>序言</w:t>
        </w:r>
        <w:r>
          <w:tab/>
        </w:r>
        <w:r>
          <w:fldChar w:fldCharType="begin"/>
        </w:r>
        <w:r>
          <w:instrText xml:space="preserve"> PAGEREF _Toc28839 \h </w:instrText>
        </w:r>
        <w:r>
          <w:fldChar w:fldCharType="separate"/>
        </w:r>
        <w:r>
          <w:t>3</w:t>
        </w:r>
        <w:r>
          <w:fldChar w:fldCharType="end"/>
        </w:r>
      </w:hyperlink>
    </w:p>
    <w:p>
      <w:pPr>
        <w:pStyle w:val="TOC1"/>
        <w:tabs>
          <w:tab w:val="right" w:leader="dot" w:pos="8306"/>
        </w:tabs>
      </w:pPr>
      <w:hyperlink w:anchor="_Toc31650" w:history="1">
        <w:r>
          <w:rPr>
            <w:rFonts w:ascii="仿宋" w:eastAsia="仿宋" w:hAnsi="仿宋" w:cs="仿宋" w:hint="eastAsia"/>
            <w:lang w:eastAsia="zh-CN"/>
          </w:rPr>
          <w:t>一、社会影响分析</w:t>
        </w:r>
        <w:r>
          <w:tab/>
        </w:r>
        <w:r>
          <w:fldChar w:fldCharType="begin"/>
        </w:r>
        <w:r>
          <w:instrText xml:space="preserve"> PAGEREF _Toc31650 \h </w:instrText>
        </w:r>
        <w:r>
          <w:fldChar w:fldCharType="separate"/>
        </w:r>
        <w:r>
          <w:t>3</w:t>
        </w:r>
        <w:r>
          <w:fldChar w:fldCharType="end"/>
        </w:r>
      </w:hyperlink>
    </w:p>
    <w:p>
      <w:pPr>
        <w:pStyle w:val="TOC2"/>
        <w:tabs>
          <w:tab w:val="right" w:leader="dot" w:pos="8306"/>
        </w:tabs>
      </w:pPr>
      <w:hyperlink w:anchor="_Toc28976" w:history="1">
        <w:r>
          <w:rPr>
            <w:rFonts w:ascii="仿宋" w:eastAsia="仿宋" w:hAnsi="仿宋" w:cs="仿宋" w:hint="eastAsia"/>
            <w:lang w:eastAsia="zh-CN"/>
          </w:rPr>
          <w:t>(一)、社会影响效果分析</w:t>
        </w:r>
        <w:r>
          <w:tab/>
        </w:r>
        <w:r>
          <w:fldChar w:fldCharType="begin"/>
        </w:r>
        <w:r>
          <w:instrText xml:space="preserve"> PAGEREF _Toc28976 \h </w:instrText>
        </w:r>
        <w:r>
          <w:fldChar w:fldCharType="separate"/>
        </w:r>
        <w:r>
          <w:t>3</w:t>
        </w:r>
        <w:r>
          <w:fldChar w:fldCharType="end"/>
        </w:r>
      </w:hyperlink>
    </w:p>
    <w:p>
      <w:pPr>
        <w:pStyle w:val="TOC2"/>
        <w:tabs>
          <w:tab w:val="right" w:leader="dot" w:pos="8306"/>
        </w:tabs>
      </w:pPr>
      <w:hyperlink w:anchor="_Toc16374" w:history="1">
        <w:r>
          <w:rPr>
            <w:rFonts w:ascii="仿宋" w:eastAsia="仿宋" w:hAnsi="仿宋" w:cs="仿宋" w:hint="eastAsia"/>
            <w:lang w:eastAsia="zh-CN"/>
          </w:rPr>
          <w:t>(二)、社会适应性分析</w:t>
        </w:r>
        <w:r>
          <w:tab/>
        </w:r>
        <w:r>
          <w:fldChar w:fldCharType="begin"/>
        </w:r>
        <w:r>
          <w:instrText xml:space="preserve"> PAGEREF _Toc16374 \h </w:instrText>
        </w:r>
        <w:r>
          <w:fldChar w:fldCharType="separate"/>
        </w:r>
        <w:r>
          <w:t>5</w:t>
        </w:r>
        <w:r>
          <w:fldChar w:fldCharType="end"/>
        </w:r>
      </w:hyperlink>
    </w:p>
    <w:p>
      <w:pPr>
        <w:pStyle w:val="TOC2"/>
        <w:tabs>
          <w:tab w:val="right" w:leader="dot" w:pos="8306"/>
        </w:tabs>
      </w:pPr>
      <w:hyperlink w:anchor="_Toc11397" w:history="1">
        <w:r>
          <w:rPr>
            <w:rFonts w:ascii="仿宋" w:eastAsia="仿宋" w:hAnsi="仿宋" w:cs="仿宋" w:hint="eastAsia"/>
            <w:lang w:eastAsia="zh-CN"/>
          </w:rPr>
          <w:t>(三)、社会风险及对策分析</w:t>
        </w:r>
        <w:r>
          <w:tab/>
        </w:r>
        <w:r>
          <w:fldChar w:fldCharType="begin"/>
        </w:r>
        <w:r>
          <w:instrText xml:space="preserve"> PAGEREF _Toc11397 \h </w:instrText>
        </w:r>
        <w:r>
          <w:fldChar w:fldCharType="separate"/>
        </w:r>
        <w:r>
          <w:t>7</w:t>
        </w:r>
        <w:r>
          <w:fldChar w:fldCharType="end"/>
        </w:r>
      </w:hyperlink>
    </w:p>
    <w:p>
      <w:pPr>
        <w:pStyle w:val="TOC1"/>
        <w:tabs>
          <w:tab w:val="right" w:leader="dot" w:pos="8306"/>
        </w:tabs>
      </w:pPr>
      <w:hyperlink w:anchor="_Toc26280" w:history="1">
        <w:r>
          <w:rPr>
            <w:rFonts w:ascii="仿宋" w:eastAsia="仿宋" w:hAnsi="仿宋" w:cs="仿宋" w:hint="eastAsia"/>
            <w:lang w:eastAsia="zh-CN"/>
          </w:rPr>
          <w:t>二、资源开发及综合利用分析</w:t>
        </w:r>
        <w:r>
          <w:tab/>
        </w:r>
        <w:r>
          <w:fldChar w:fldCharType="begin"/>
        </w:r>
        <w:r>
          <w:instrText xml:space="preserve"> PAGEREF _Toc26280 \h </w:instrText>
        </w:r>
        <w:r>
          <w:fldChar w:fldCharType="separate"/>
        </w:r>
        <w:r>
          <w:t>10</w:t>
        </w:r>
        <w:r>
          <w:fldChar w:fldCharType="end"/>
        </w:r>
      </w:hyperlink>
    </w:p>
    <w:p>
      <w:pPr>
        <w:pStyle w:val="TOC2"/>
        <w:tabs>
          <w:tab w:val="right" w:leader="dot" w:pos="8306"/>
        </w:tabs>
      </w:pPr>
      <w:hyperlink w:anchor="_Toc22909" w:history="1">
        <w:r>
          <w:rPr>
            <w:rFonts w:ascii="仿宋" w:eastAsia="仿宋" w:hAnsi="仿宋" w:cs="仿宋" w:hint="eastAsia"/>
            <w:lang w:eastAsia="zh-CN"/>
          </w:rPr>
          <w:t>(一)、资源开发方案</w:t>
        </w:r>
        <w:r>
          <w:tab/>
        </w:r>
        <w:r>
          <w:fldChar w:fldCharType="begin"/>
        </w:r>
        <w:r>
          <w:instrText xml:space="preserve"> PAGEREF _Toc22909 \h </w:instrText>
        </w:r>
        <w:r>
          <w:fldChar w:fldCharType="separate"/>
        </w:r>
        <w:r>
          <w:t>10</w:t>
        </w:r>
        <w:r>
          <w:fldChar w:fldCharType="end"/>
        </w:r>
      </w:hyperlink>
    </w:p>
    <w:p>
      <w:pPr>
        <w:pStyle w:val="TOC2"/>
        <w:tabs>
          <w:tab w:val="right" w:leader="dot" w:pos="8306"/>
        </w:tabs>
      </w:pPr>
      <w:hyperlink w:anchor="_Toc31539" w:history="1">
        <w:r>
          <w:rPr>
            <w:rFonts w:ascii="仿宋" w:eastAsia="仿宋" w:hAnsi="仿宋" w:cs="仿宋" w:hint="eastAsia"/>
            <w:lang w:eastAsia="zh-CN"/>
          </w:rPr>
          <w:t>(二)、资源利用方案</w:t>
        </w:r>
        <w:r>
          <w:tab/>
        </w:r>
        <w:r>
          <w:fldChar w:fldCharType="begin"/>
        </w:r>
        <w:r>
          <w:instrText xml:space="preserve"> PAGEREF _Toc31539 \h </w:instrText>
        </w:r>
        <w:r>
          <w:fldChar w:fldCharType="separate"/>
        </w:r>
        <w:r>
          <w:t>11</w:t>
        </w:r>
        <w:r>
          <w:fldChar w:fldCharType="end"/>
        </w:r>
      </w:hyperlink>
    </w:p>
    <w:p>
      <w:pPr>
        <w:pStyle w:val="TOC2"/>
        <w:tabs>
          <w:tab w:val="right" w:leader="dot" w:pos="8306"/>
        </w:tabs>
      </w:pPr>
      <w:hyperlink w:anchor="_Toc19877" w:history="1">
        <w:r>
          <w:rPr>
            <w:rFonts w:ascii="仿宋" w:eastAsia="仿宋" w:hAnsi="仿宋" w:cs="仿宋" w:hint="eastAsia"/>
            <w:lang w:eastAsia="zh-CN"/>
          </w:rPr>
          <w:t>(三)、资源节约措施</w:t>
        </w:r>
        <w:r>
          <w:tab/>
        </w:r>
        <w:r>
          <w:fldChar w:fldCharType="begin"/>
        </w:r>
        <w:r>
          <w:instrText xml:space="preserve"> PAGEREF _Toc19877 \h </w:instrText>
        </w:r>
        <w:r>
          <w:fldChar w:fldCharType="separate"/>
        </w:r>
        <w:r>
          <w:t>13</w:t>
        </w:r>
        <w:r>
          <w:fldChar w:fldCharType="end"/>
        </w:r>
      </w:hyperlink>
    </w:p>
    <w:p>
      <w:pPr>
        <w:pStyle w:val="TOC1"/>
        <w:tabs>
          <w:tab w:val="right" w:leader="dot" w:pos="8306"/>
        </w:tabs>
      </w:pPr>
      <w:hyperlink w:anchor="_Toc32001" w:history="1">
        <w:r>
          <w:rPr>
            <w:rFonts w:ascii="仿宋" w:eastAsia="仿宋" w:hAnsi="仿宋" w:cs="仿宋" w:hint="eastAsia"/>
            <w:lang w:eastAsia="zh-CN"/>
          </w:rPr>
          <w:t>三、建设风险评估分析</w:t>
        </w:r>
        <w:r>
          <w:tab/>
        </w:r>
        <w:r>
          <w:fldChar w:fldCharType="begin"/>
        </w:r>
        <w:r>
          <w:instrText xml:space="preserve"> PAGEREF _Toc32001 \h </w:instrText>
        </w:r>
        <w:r>
          <w:fldChar w:fldCharType="separate"/>
        </w:r>
        <w:r>
          <w:t>14</w:t>
        </w:r>
        <w:r>
          <w:fldChar w:fldCharType="end"/>
        </w:r>
      </w:hyperlink>
    </w:p>
    <w:p>
      <w:pPr>
        <w:pStyle w:val="TOC2"/>
        <w:tabs>
          <w:tab w:val="right" w:leader="dot" w:pos="8306"/>
        </w:tabs>
      </w:pPr>
      <w:hyperlink w:anchor="_Toc21125" w:history="1">
        <w:r>
          <w:rPr>
            <w:rFonts w:ascii="仿宋" w:eastAsia="仿宋" w:hAnsi="仿宋" w:cs="仿宋" w:hint="eastAsia"/>
            <w:lang w:eastAsia="zh-CN"/>
          </w:rPr>
          <w:t>(一)、政策风险分析</w:t>
        </w:r>
        <w:r>
          <w:tab/>
        </w:r>
        <w:r>
          <w:fldChar w:fldCharType="begin"/>
        </w:r>
        <w:r>
          <w:instrText xml:space="preserve"> PAGEREF _Toc21125 \h </w:instrText>
        </w:r>
        <w:r>
          <w:fldChar w:fldCharType="separate"/>
        </w:r>
        <w:r>
          <w:t>14</w:t>
        </w:r>
        <w:r>
          <w:fldChar w:fldCharType="end"/>
        </w:r>
      </w:hyperlink>
    </w:p>
    <w:p>
      <w:pPr>
        <w:pStyle w:val="TOC2"/>
        <w:tabs>
          <w:tab w:val="right" w:leader="dot" w:pos="8306"/>
        </w:tabs>
      </w:pPr>
      <w:hyperlink w:anchor="_Toc24607" w:history="1">
        <w:r>
          <w:rPr>
            <w:rFonts w:ascii="仿宋" w:eastAsia="仿宋" w:hAnsi="仿宋" w:cs="仿宋" w:hint="eastAsia"/>
            <w:lang w:eastAsia="zh-CN"/>
          </w:rPr>
          <w:t>(二)、社会风险分析</w:t>
        </w:r>
        <w:r>
          <w:tab/>
        </w:r>
        <w:r>
          <w:fldChar w:fldCharType="begin"/>
        </w:r>
        <w:r>
          <w:instrText xml:space="preserve"> PAGEREF _Toc24607 \h </w:instrText>
        </w:r>
        <w:r>
          <w:fldChar w:fldCharType="separate"/>
        </w:r>
        <w:r>
          <w:t>15</w:t>
        </w:r>
        <w:r>
          <w:fldChar w:fldCharType="end"/>
        </w:r>
      </w:hyperlink>
    </w:p>
    <w:p>
      <w:pPr>
        <w:pStyle w:val="TOC2"/>
        <w:tabs>
          <w:tab w:val="right" w:leader="dot" w:pos="8306"/>
        </w:tabs>
      </w:pPr>
      <w:hyperlink w:anchor="_Toc8726" w:history="1">
        <w:r>
          <w:rPr>
            <w:rFonts w:ascii="仿宋" w:eastAsia="仿宋" w:hAnsi="仿宋" w:cs="仿宋" w:hint="eastAsia"/>
            <w:lang w:eastAsia="zh-CN"/>
          </w:rPr>
          <w:t>(三)、市场风险分析</w:t>
        </w:r>
        <w:r>
          <w:tab/>
        </w:r>
        <w:r>
          <w:fldChar w:fldCharType="begin"/>
        </w:r>
        <w:r>
          <w:instrText xml:space="preserve"> PAGEREF _Toc8726 \h </w:instrText>
        </w:r>
        <w:r>
          <w:fldChar w:fldCharType="separate"/>
        </w:r>
        <w:r>
          <w:t>17</w:t>
        </w:r>
        <w:r>
          <w:fldChar w:fldCharType="end"/>
        </w:r>
      </w:hyperlink>
    </w:p>
    <w:p>
      <w:pPr>
        <w:pStyle w:val="TOC2"/>
        <w:tabs>
          <w:tab w:val="right" w:leader="dot" w:pos="8306"/>
        </w:tabs>
      </w:pPr>
      <w:hyperlink w:anchor="_Toc7247" w:history="1">
        <w:r>
          <w:rPr>
            <w:rFonts w:ascii="仿宋" w:eastAsia="仿宋" w:hAnsi="仿宋" w:cs="仿宋" w:hint="eastAsia"/>
            <w:lang w:eastAsia="zh-CN"/>
          </w:rPr>
          <w:t>(四)、资金风险分析</w:t>
        </w:r>
        <w:r>
          <w:tab/>
        </w:r>
        <w:r>
          <w:fldChar w:fldCharType="begin"/>
        </w:r>
        <w:r>
          <w:instrText xml:space="preserve"> PAGEREF _Toc7247 \h </w:instrText>
        </w:r>
        <w:r>
          <w:fldChar w:fldCharType="separate"/>
        </w:r>
        <w:r>
          <w:t>17</w:t>
        </w:r>
        <w:r>
          <w:fldChar w:fldCharType="end"/>
        </w:r>
      </w:hyperlink>
    </w:p>
    <w:p>
      <w:pPr>
        <w:pStyle w:val="TOC2"/>
        <w:tabs>
          <w:tab w:val="right" w:leader="dot" w:pos="8306"/>
        </w:tabs>
      </w:pPr>
      <w:hyperlink w:anchor="_Toc11254" w:history="1">
        <w:r>
          <w:rPr>
            <w:rFonts w:ascii="仿宋" w:eastAsia="仿宋" w:hAnsi="仿宋" w:cs="仿宋" w:hint="eastAsia"/>
            <w:lang w:eastAsia="zh-CN"/>
          </w:rPr>
          <w:t>(五)、技术风险分析</w:t>
        </w:r>
        <w:r>
          <w:tab/>
        </w:r>
        <w:r>
          <w:fldChar w:fldCharType="begin"/>
        </w:r>
        <w:r>
          <w:instrText xml:space="preserve"> PAGEREF _Toc11254 \h </w:instrText>
        </w:r>
        <w:r>
          <w:fldChar w:fldCharType="separate"/>
        </w:r>
        <w:r>
          <w:t>18</w:t>
        </w:r>
        <w:r>
          <w:fldChar w:fldCharType="end"/>
        </w:r>
      </w:hyperlink>
    </w:p>
    <w:p>
      <w:pPr>
        <w:pStyle w:val="TOC2"/>
        <w:tabs>
          <w:tab w:val="right" w:leader="dot" w:pos="8306"/>
        </w:tabs>
      </w:pPr>
      <w:hyperlink w:anchor="_Toc1537" w:history="1">
        <w:r>
          <w:rPr>
            <w:rFonts w:ascii="仿宋" w:eastAsia="仿宋" w:hAnsi="仿宋" w:cs="仿宋" w:hint="eastAsia"/>
            <w:lang w:eastAsia="zh-CN"/>
          </w:rPr>
          <w:t>(六)、财务风险分析</w:t>
        </w:r>
        <w:r>
          <w:tab/>
        </w:r>
        <w:r>
          <w:fldChar w:fldCharType="begin"/>
        </w:r>
        <w:r>
          <w:instrText xml:space="preserve"> PAGEREF _Toc1537 \h </w:instrText>
        </w:r>
        <w:r>
          <w:fldChar w:fldCharType="separate"/>
        </w:r>
        <w:r>
          <w:t>20</w:t>
        </w:r>
        <w:r>
          <w:fldChar w:fldCharType="end"/>
        </w:r>
      </w:hyperlink>
    </w:p>
    <w:p>
      <w:pPr>
        <w:pStyle w:val="TOC2"/>
        <w:tabs>
          <w:tab w:val="right" w:leader="dot" w:pos="8306"/>
        </w:tabs>
      </w:pPr>
      <w:hyperlink w:anchor="_Toc4370" w:history="1">
        <w:r>
          <w:rPr>
            <w:rFonts w:ascii="仿宋" w:eastAsia="仿宋" w:hAnsi="仿宋" w:cs="仿宋" w:hint="eastAsia"/>
            <w:lang w:eastAsia="zh-CN"/>
          </w:rPr>
          <w:t>(七)、管理风险分析</w:t>
        </w:r>
        <w:r>
          <w:tab/>
        </w:r>
        <w:r>
          <w:fldChar w:fldCharType="begin"/>
        </w:r>
        <w:r>
          <w:instrText xml:space="preserve"> PAGEREF _Toc4370 \h </w:instrText>
        </w:r>
        <w:r>
          <w:fldChar w:fldCharType="separate"/>
        </w:r>
        <w:r>
          <w:t>21</w:t>
        </w:r>
        <w:r>
          <w:fldChar w:fldCharType="end"/>
        </w:r>
      </w:hyperlink>
    </w:p>
    <w:p>
      <w:pPr>
        <w:pStyle w:val="TOC2"/>
        <w:tabs>
          <w:tab w:val="right" w:leader="dot" w:pos="8306"/>
        </w:tabs>
      </w:pPr>
      <w:hyperlink w:anchor="_Toc18360" w:history="1">
        <w:r>
          <w:rPr>
            <w:rFonts w:ascii="仿宋" w:eastAsia="仿宋" w:hAnsi="仿宋" w:cs="仿宋" w:hint="eastAsia"/>
            <w:lang w:eastAsia="zh-CN"/>
          </w:rPr>
          <w:t>(八)、其它风险分析</w:t>
        </w:r>
        <w:r>
          <w:tab/>
        </w:r>
        <w:r>
          <w:fldChar w:fldCharType="begin"/>
        </w:r>
        <w:r>
          <w:instrText xml:space="preserve"> PAGEREF _Toc18360 \h </w:instrText>
        </w:r>
        <w:r>
          <w:fldChar w:fldCharType="separate"/>
        </w:r>
        <w:r>
          <w:t>23</w:t>
        </w:r>
        <w:r>
          <w:fldChar w:fldCharType="end"/>
        </w:r>
      </w:hyperlink>
    </w:p>
    <w:p>
      <w:pPr>
        <w:pStyle w:val="TOC2"/>
        <w:tabs>
          <w:tab w:val="right" w:leader="dot" w:pos="8306"/>
        </w:tabs>
      </w:pPr>
      <w:hyperlink w:anchor="_Toc29159" w:history="1">
        <w:r>
          <w:rPr>
            <w:rFonts w:ascii="仿宋" w:eastAsia="仿宋" w:hAnsi="仿宋" w:cs="仿宋" w:hint="eastAsia"/>
            <w:lang w:eastAsia="zh-CN"/>
          </w:rPr>
          <w:t>(九)、社会影响评估</w:t>
        </w:r>
        <w:r>
          <w:tab/>
        </w:r>
        <w:r>
          <w:fldChar w:fldCharType="begin"/>
        </w:r>
        <w:r>
          <w:instrText xml:space="preserve"> PAGEREF _Toc29159 \h </w:instrText>
        </w:r>
        <w:r>
          <w:fldChar w:fldCharType="separate"/>
        </w:r>
        <w:r>
          <w:t>24</w:t>
        </w:r>
        <w:r>
          <w:fldChar w:fldCharType="end"/>
        </w:r>
      </w:hyperlink>
    </w:p>
    <w:p>
      <w:pPr>
        <w:pStyle w:val="TOC1"/>
        <w:tabs>
          <w:tab w:val="right" w:leader="dot" w:pos="8306"/>
        </w:tabs>
      </w:pPr>
      <w:hyperlink w:anchor="_Toc18402" w:history="1">
        <w:r>
          <w:rPr>
            <w:rFonts w:ascii="仿宋" w:eastAsia="仿宋" w:hAnsi="仿宋" w:cs="仿宋" w:hint="eastAsia"/>
            <w:lang w:eastAsia="zh-CN"/>
          </w:rPr>
          <w:t>四、经济影响分析</w:t>
        </w:r>
        <w:r>
          <w:tab/>
        </w:r>
        <w:r>
          <w:fldChar w:fldCharType="begin"/>
        </w:r>
        <w:r>
          <w:instrText xml:space="preserve"> PAGEREF _Toc18402 \h </w:instrText>
        </w:r>
        <w:r>
          <w:fldChar w:fldCharType="separate"/>
        </w:r>
        <w:r>
          <w:t>26</w:t>
        </w:r>
        <w:r>
          <w:fldChar w:fldCharType="end"/>
        </w:r>
      </w:hyperlink>
    </w:p>
    <w:p>
      <w:pPr>
        <w:pStyle w:val="TOC2"/>
        <w:tabs>
          <w:tab w:val="right" w:leader="dot" w:pos="8306"/>
        </w:tabs>
      </w:pPr>
      <w:hyperlink w:anchor="_Toc19339" w:history="1">
        <w:r>
          <w:rPr>
            <w:rFonts w:ascii="仿宋" w:eastAsia="仿宋" w:hAnsi="仿宋" w:cs="仿宋" w:hint="eastAsia"/>
            <w:lang w:eastAsia="zh-CN"/>
          </w:rPr>
          <w:t>(一)、经济费用效益或费用效果分析</w:t>
        </w:r>
        <w:r>
          <w:tab/>
        </w:r>
        <w:r>
          <w:fldChar w:fldCharType="begin"/>
        </w:r>
        <w:r>
          <w:instrText xml:space="preserve"> PAGEREF _Toc19339 \h </w:instrText>
        </w:r>
        <w:r>
          <w:fldChar w:fldCharType="separate"/>
        </w:r>
        <w:r>
          <w:t>26</w:t>
        </w:r>
        <w:r>
          <w:fldChar w:fldCharType="end"/>
        </w:r>
      </w:hyperlink>
    </w:p>
    <w:p>
      <w:pPr>
        <w:pStyle w:val="TOC2"/>
        <w:tabs>
          <w:tab w:val="right" w:leader="dot" w:pos="8306"/>
        </w:tabs>
      </w:pPr>
      <w:hyperlink w:anchor="_Toc26162" w:history="1">
        <w:r>
          <w:rPr>
            <w:rFonts w:ascii="仿宋" w:eastAsia="仿宋" w:hAnsi="仿宋" w:cs="仿宋" w:hint="eastAsia"/>
            <w:lang w:eastAsia="zh-CN"/>
          </w:rPr>
          <w:t>(二)、行业影响分析</w:t>
        </w:r>
        <w:r>
          <w:tab/>
        </w:r>
        <w:r>
          <w:fldChar w:fldCharType="begin"/>
        </w:r>
        <w:r>
          <w:instrText xml:space="preserve"> PAGEREF _Toc26162 \h </w:instrText>
        </w:r>
        <w:r>
          <w:fldChar w:fldCharType="separate"/>
        </w:r>
        <w:r>
          <w:t>29</w:t>
        </w:r>
        <w:r>
          <w:fldChar w:fldCharType="end"/>
        </w:r>
      </w:hyperlink>
    </w:p>
    <w:p>
      <w:pPr>
        <w:pStyle w:val="TOC2"/>
        <w:tabs>
          <w:tab w:val="right" w:leader="dot" w:pos="8306"/>
        </w:tabs>
      </w:pPr>
      <w:hyperlink w:anchor="_Toc16910" w:history="1">
        <w:r>
          <w:rPr>
            <w:rFonts w:ascii="仿宋" w:eastAsia="仿宋" w:hAnsi="仿宋" w:cs="仿宋" w:hint="eastAsia"/>
            <w:lang w:eastAsia="zh-CN"/>
          </w:rPr>
          <w:t>(三)、区域经济影响分析</w:t>
        </w:r>
        <w:r>
          <w:tab/>
        </w:r>
        <w:r>
          <w:fldChar w:fldCharType="begin"/>
        </w:r>
        <w:r>
          <w:instrText xml:space="preserve"> PAGEREF _Toc16910 \h </w:instrText>
        </w:r>
        <w:r>
          <w:fldChar w:fldCharType="separate"/>
        </w:r>
        <w:r>
          <w:t>30</w:t>
        </w:r>
        <w:r>
          <w:fldChar w:fldCharType="end"/>
        </w:r>
      </w:hyperlink>
    </w:p>
    <w:p>
      <w:pPr>
        <w:pStyle w:val="TOC2"/>
        <w:tabs>
          <w:tab w:val="right" w:leader="dot" w:pos="8306"/>
        </w:tabs>
      </w:pPr>
      <w:hyperlink w:anchor="_Toc5363" w:history="1">
        <w:r>
          <w:rPr>
            <w:rFonts w:ascii="仿宋" w:eastAsia="仿宋" w:hAnsi="仿宋" w:cs="仿宋" w:hint="eastAsia"/>
            <w:lang w:eastAsia="zh-CN"/>
          </w:rPr>
          <w:t>(四)、宏观经济影响分析</w:t>
        </w:r>
        <w:r>
          <w:tab/>
        </w:r>
        <w:r>
          <w:fldChar w:fldCharType="begin"/>
        </w:r>
        <w:r>
          <w:instrText xml:space="preserve"> PAGEREF _Toc5363 \h </w:instrText>
        </w:r>
        <w:r>
          <w:fldChar w:fldCharType="separate"/>
        </w:r>
        <w:r>
          <w:t>31</w:t>
        </w:r>
        <w:r>
          <w:fldChar w:fldCharType="end"/>
        </w:r>
      </w:hyperlink>
    </w:p>
    <w:p>
      <w:pPr>
        <w:pStyle w:val="TOC1"/>
        <w:tabs>
          <w:tab w:val="right" w:leader="dot" w:pos="8306"/>
        </w:tabs>
      </w:pPr>
      <w:hyperlink w:anchor="_Toc27398" w:history="1">
        <w:r>
          <w:rPr>
            <w:rFonts w:ascii="仿宋" w:eastAsia="仿宋" w:hAnsi="仿宋" w:cs="仿宋" w:hint="eastAsia"/>
            <w:lang w:eastAsia="zh-CN"/>
          </w:rPr>
          <w:t>五、项目监理与质量保证</w:t>
        </w:r>
        <w:r>
          <w:tab/>
        </w:r>
        <w:r>
          <w:fldChar w:fldCharType="begin"/>
        </w:r>
        <w:r>
          <w:instrText xml:space="preserve"> PAGEREF _Toc27398 \h </w:instrText>
        </w:r>
        <w:r>
          <w:fldChar w:fldCharType="separate"/>
        </w:r>
        <w:r>
          <w:t>33</w:t>
        </w:r>
        <w:r>
          <w:fldChar w:fldCharType="end"/>
        </w:r>
      </w:hyperlink>
    </w:p>
    <w:p>
      <w:pPr>
        <w:pStyle w:val="TOC2"/>
        <w:tabs>
          <w:tab w:val="right" w:leader="dot" w:pos="8306"/>
        </w:tabs>
      </w:pPr>
      <w:hyperlink w:anchor="_Toc13821" w:history="1">
        <w:r>
          <w:rPr>
            <w:rFonts w:ascii="仿宋" w:eastAsia="仿宋" w:hAnsi="仿宋" w:cs="仿宋" w:hint="eastAsia"/>
            <w:lang w:eastAsia="zh-CN"/>
          </w:rPr>
          <w:t>(一)、监理体系构建</w:t>
        </w:r>
        <w:r>
          <w:tab/>
        </w:r>
        <w:r>
          <w:fldChar w:fldCharType="begin"/>
        </w:r>
        <w:r>
          <w:instrText xml:space="preserve"> PAGEREF _Toc13821 \h </w:instrText>
        </w:r>
        <w:r>
          <w:fldChar w:fldCharType="separate"/>
        </w:r>
        <w:r>
          <w:t>33</w:t>
        </w:r>
        <w:r>
          <w:fldChar w:fldCharType="end"/>
        </w:r>
      </w:hyperlink>
    </w:p>
    <w:p>
      <w:pPr>
        <w:pStyle w:val="TOC2"/>
        <w:tabs>
          <w:tab w:val="right" w:leader="dot" w:pos="8306"/>
        </w:tabs>
      </w:pPr>
      <w:hyperlink w:anchor="_Toc308" w:history="1">
        <w:r>
          <w:rPr>
            <w:rFonts w:ascii="仿宋" w:eastAsia="仿宋" w:hAnsi="仿宋" w:cs="仿宋" w:hint="eastAsia"/>
            <w:lang w:eastAsia="zh-CN"/>
          </w:rPr>
          <w:t>(二)、质量保证体系实施</w:t>
        </w:r>
        <w:r>
          <w:tab/>
        </w:r>
        <w:r>
          <w:fldChar w:fldCharType="begin"/>
        </w:r>
        <w:r>
          <w:instrText xml:space="preserve"> PAGEREF _Toc308 \h </w:instrText>
        </w:r>
        <w:r>
          <w:fldChar w:fldCharType="separate"/>
        </w:r>
        <w:r>
          <w:t>33</w:t>
        </w:r>
        <w:r>
          <w:fldChar w:fldCharType="end"/>
        </w:r>
      </w:hyperlink>
    </w:p>
    <w:p>
      <w:pPr>
        <w:pStyle w:val="TOC2"/>
        <w:tabs>
          <w:tab w:val="right" w:leader="dot" w:pos="8306"/>
        </w:tabs>
      </w:pPr>
      <w:hyperlink w:anchor="_Toc8233" w:history="1">
        <w:r>
          <w:rPr>
            <w:rFonts w:ascii="仿宋" w:eastAsia="仿宋" w:hAnsi="仿宋" w:cs="仿宋" w:hint="eastAsia"/>
            <w:lang w:eastAsia="zh-CN"/>
          </w:rPr>
          <w:t>(三)、监理与质量控制流程</w:t>
        </w:r>
        <w:r>
          <w:tab/>
        </w:r>
        <w:r>
          <w:fldChar w:fldCharType="begin"/>
        </w:r>
        <w:r>
          <w:instrText xml:space="preserve"> PAGEREF _Toc8233 \h </w:instrText>
        </w:r>
        <w:r>
          <w:fldChar w:fldCharType="separate"/>
        </w:r>
        <w:r>
          <w:t>34</w:t>
        </w:r>
        <w:r>
          <w:fldChar w:fldCharType="end"/>
        </w:r>
      </w:hyperlink>
    </w:p>
    <w:p>
      <w:pPr>
        <w:pStyle w:val="TOC1"/>
        <w:tabs>
          <w:tab w:val="right" w:leader="dot" w:pos="8306"/>
        </w:tabs>
      </w:pPr>
      <w:hyperlink w:anchor="_Toc29356" w:history="1">
        <w:r>
          <w:rPr>
            <w:rFonts w:ascii="仿宋" w:eastAsia="仿宋" w:hAnsi="仿宋" w:cs="仿宋" w:hint="eastAsia"/>
            <w:lang w:eastAsia="zh-CN"/>
          </w:rPr>
          <w:t>六、项目选址研究</w:t>
        </w:r>
        <w:r>
          <w:tab/>
        </w:r>
        <w:r>
          <w:fldChar w:fldCharType="begin"/>
        </w:r>
        <w:r>
          <w:instrText xml:space="preserve"> PAGEREF _Toc29356 \h </w:instrText>
        </w:r>
        <w:r>
          <w:fldChar w:fldCharType="separate"/>
        </w:r>
        <w:r>
          <w:t>35</w:t>
        </w:r>
        <w:r>
          <w:fldChar w:fldCharType="end"/>
        </w:r>
      </w:hyperlink>
    </w:p>
    <w:p>
      <w:pPr>
        <w:pStyle w:val="TOC2"/>
        <w:tabs>
          <w:tab w:val="right" w:leader="dot" w:pos="8306"/>
        </w:tabs>
      </w:pPr>
      <w:hyperlink w:anchor="_Toc6512" w:history="1">
        <w:r>
          <w:rPr>
            <w:rFonts w:ascii="仿宋" w:eastAsia="仿宋" w:hAnsi="仿宋" w:cs="仿宋" w:hint="eastAsia"/>
            <w:lang w:eastAsia="zh-CN"/>
          </w:rPr>
          <w:t>(一)、项目选址原则</w:t>
        </w:r>
        <w:r>
          <w:tab/>
        </w:r>
        <w:r>
          <w:fldChar w:fldCharType="begin"/>
        </w:r>
        <w:r>
          <w:instrText xml:space="preserve"> PAGEREF _Toc6512 \h </w:instrText>
        </w:r>
        <w:r>
          <w:fldChar w:fldCharType="separate"/>
        </w:r>
        <w:r>
          <w:t>35</w:t>
        </w:r>
        <w:r>
          <w:fldChar w:fldCharType="end"/>
        </w:r>
      </w:hyperlink>
    </w:p>
    <w:p>
      <w:pPr>
        <w:pStyle w:val="TOC2"/>
        <w:tabs>
          <w:tab w:val="right" w:leader="dot" w:pos="8306"/>
        </w:tabs>
      </w:pPr>
      <w:hyperlink w:anchor="_Toc1255" w:history="1">
        <w:r>
          <w:rPr>
            <w:rFonts w:ascii="仿宋" w:eastAsia="仿宋" w:hAnsi="仿宋" w:cs="仿宋" w:hint="eastAsia"/>
            <w:lang w:eastAsia="zh-CN"/>
          </w:rPr>
          <w:t>(二)、项目选址</w:t>
        </w:r>
        <w:r>
          <w:tab/>
        </w:r>
        <w:r>
          <w:fldChar w:fldCharType="begin"/>
        </w:r>
        <w:r>
          <w:instrText xml:space="preserve"> PAGEREF _Toc1255 \h </w:instrText>
        </w:r>
        <w:r>
          <w:fldChar w:fldCharType="separate"/>
        </w:r>
        <w:r>
          <w:t>38</w:t>
        </w:r>
        <w:r>
          <w:fldChar w:fldCharType="end"/>
        </w:r>
      </w:hyperlink>
    </w:p>
    <w:p>
      <w:pPr>
        <w:pStyle w:val="TOC2"/>
        <w:tabs>
          <w:tab w:val="right" w:leader="dot" w:pos="8306"/>
        </w:tabs>
      </w:pPr>
      <w:hyperlink w:anchor="_Toc13098" w:history="1">
        <w:r>
          <w:rPr>
            <w:rFonts w:ascii="仿宋" w:eastAsia="仿宋" w:hAnsi="仿宋" w:cs="仿宋" w:hint="eastAsia"/>
            <w:lang w:eastAsia="zh-CN"/>
          </w:rPr>
          <w:t>(三)、建设条件分析</w:t>
        </w:r>
        <w:r>
          <w:tab/>
        </w:r>
        <w:r>
          <w:fldChar w:fldCharType="begin"/>
        </w:r>
        <w:r>
          <w:instrText xml:space="preserve"> PAGEREF _Toc13098 \h </w:instrText>
        </w:r>
        <w:r>
          <w:fldChar w:fldCharType="separate"/>
        </w:r>
        <w:r>
          <w:t>40</w:t>
        </w:r>
        <w:r>
          <w:fldChar w:fldCharType="end"/>
        </w:r>
      </w:hyperlink>
    </w:p>
    <w:p>
      <w:pPr>
        <w:pStyle w:val="TOC2"/>
        <w:tabs>
          <w:tab w:val="right" w:leader="dot" w:pos="8306"/>
        </w:tabs>
      </w:pPr>
      <w:hyperlink w:anchor="_Toc26270" w:history="1">
        <w:r>
          <w:rPr>
            <w:rFonts w:ascii="仿宋" w:eastAsia="仿宋" w:hAnsi="仿宋" w:cs="仿宋" w:hint="eastAsia"/>
            <w:lang w:eastAsia="zh-CN"/>
          </w:rPr>
          <w:t>(四)、用地控制指标</w:t>
        </w:r>
        <w:r>
          <w:tab/>
        </w:r>
        <w:r>
          <w:fldChar w:fldCharType="begin"/>
        </w:r>
        <w:r>
          <w:instrText xml:space="preserve"> PAGEREF _Toc26270 \h </w:instrText>
        </w:r>
        <w:r>
          <w:fldChar w:fldCharType="separate"/>
        </w:r>
        <w:r>
          <w:t>41</w:t>
        </w:r>
        <w:r>
          <w:fldChar w:fldCharType="end"/>
        </w:r>
      </w:hyperlink>
    </w:p>
    <w:p>
      <w:pPr>
        <w:pStyle w:val="TOC2"/>
        <w:tabs>
          <w:tab w:val="right" w:leader="dot" w:pos="8306"/>
        </w:tabs>
      </w:pPr>
      <w:hyperlink w:anchor="_Toc8441" w:history="1">
        <w:r>
          <w:rPr>
            <w:rFonts w:ascii="仿宋" w:eastAsia="仿宋" w:hAnsi="仿宋" w:cs="仿宋" w:hint="eastAsia"/>
            <w:lang w:eastAsia="zh-CN"/>
          </w:rPr>
          <w:t>(五)、地总体要求</w:t>
        </w:r>
        <w:r>
          <w:tab/>
        </w:r>
        <w:r>
          <w:fldChar w:fldCharType="begin"/>
        </w:r>
        <w:r>
          <w:instrText xml:space="preserve"> PAGEREF _Toc8441 \h </w:instrText>
        </w:r>
        <w:r>
          <w:fldChar w:fldCharType="separate"/>
        </w:r>
        <w:r>
          <w:t>43</w:t>
        </w:r>
        <w:r>
          <w:fldChar w:fldCharType="end"/>
        </w:r>
      </w:hyperlink>
    </w:p>
    <w:p>
      <w:pPr>
        <w:pStyle w:val="TOC2"/>
        <w:tabs>
          <w:tab w:val="right" w:leader="dot" w:pos="8306"/>
        </w:tabs>
      </w:pPr>
      <w:hyperlink w:anchor="_Toc1391" w:history="1">
        <w:r>
          <w:rPr>
            <w:rFonts w:ascii="仿宋" w:eastAsia="仿宋" w:hAnsi="仿宋" w:cs="仿宋" w:hint="eastAsia"/>
            <w:lang w:eastAsia="zh-CN"/>
          </w:rPr>
          <w:t>(六)、节约用地措施</w:t>
        </w:r>
        <w:r>
          <w:tab/>
        </w:r>
        <w:r>
          <w:fldChar w:fldCharType="begin"/>
        </w:r>
        <w:r>
          <w:instrText xml:space="preserve"> PAGEREF _Toc1391 \h </w:instrText>
        </w:r>
        <w:r>
          <w:fldChar w:fldCharType="separate"/>
        </w:r>
        <w:r>
          <w:t>44</w:t>
        </w:r>
        <w:r>
          <w:fldChar w:fldCharType="end"/>
        </w:r>
      </w:hyperlink>
    </w:p>
    <w:p>
      <w:pPr>
        <w:pStyle w:val="TOC2"/>
        <w:tabs>
          <w:tab w:val="right" w:leader="dot" w:pos="8306"/>
        </w:tabs>
      </w:pPr>
      <w:hyperlink w:anchor="_Toc10348" w:history="1">
        <w:r>
          <w:rPr>
            <w:rFonts w:ascii="仿宋" w:eastAsia="仿宋" w:hAnsi="仿宋" w:cs="仿宋" w:hint="eastAsia"/>
            <w:lang w:eastAsia="zh-CN"/>
          </w:rPr>
          <w:t>(七)、选址综合评价</w:t>
        </w:r>
        <w:r>
          <w:tab/>
        </w:r>
        <w:r>
          <w:fldChar w:fldCharType="begin"/>
        </w:r>
        <w:r>
          <w:instrText xml:space="preserve"> PAGEREF _Toc10348 \h </w:instrText>
        </w:r>
        <w:r>
          <w:fldChar w:fldCharType="separate"/>
        </w:r>
        <w:r>
          <w:t>45</w:t>
        </w:r>
        <w:r>
          <w:fldChar w:fldCharType="end"/>
        </w:r>
      </w:hyperlink>
    </w:p>
    <w:p>
      <w:pPr>
        <w:pStyle w:val="TOC1"/>
        <w:tabs>
          <w:tab w:val="right" w:leader="dot" w:pos="8306"/>
        </w:tabs>
      </w:pPr>
      <w:hyperlink w:anchor="_Toc28042" w:history="1">
        <w:r>
          <w:rPr>
            <w:rFonts w:ascii="仿宋" w:eastAsia="仿宋" w:hAnsi="仿宋" w:cs="仿宋" w:hint="eastAsia"/>
            <w:lang w:eastAsia="zh-CN"/>
          </w:rPr>
          <w:t>七、项目实施与管理方案</w:t>
        </w:r>
        <w:r>
          <w:tab/>
        </w:r>
        <w:r>
          <w:fldChar w:fldCharType="begin"/>
        </w:r>
        <w:r>
          <w:instrText xml:space="preserve"> PAGEREF _Toc28042 \h </w:instrText>
        </w:r>
        <w:r>
          <w:fldChar w:fldCharType="separate"/>
        </w:r>
        <w:r>
          <w:t>46</w:t>
        </w:r>
        <w:r>
          <w:fldChar w:fldCharType="end"/>
        </w:r>
      </w:hyperlink>
    </w:p>
    <w:p>
      <w:pPr>
        <w:pStyle w:val="TOC2"/>
        <w:tabs>
          <w:tab w:val="right" w:leader="dot" w:pos="8306"/>
        </w:tabs>
      </w:pPr>
      <w:hyperlink w:anchor="_Toc30304" w:history="1">
        <w:r>
          <w:rPr>
            <w:rFonts w:ascii="仿宋" w:eastAsia="仿宋" w:hAnsi="仿宋" w:cs="仿宋" w:hint="eastAsia"/>
            <w:lang w:eastAsia="zh-CN"/>
          </w:rPr>
          <w:t>(一)、项目实施计划</w:t>
        </w:r>
        <w:r>
          <w:tab/>
        </w:r>
        <w:r>
          <w:fldChar w:fldCharType="begin"/>
        </w:r>
        <w:r>
          <w:instrText xml:space="preserve"> PAGEREF _Toc30304 \h </w:instrText>
        </w:r>
        <w:r>
          <w:fldChar w:fldCharType="separate"/>
        </w:r>
        <w:r>
          <w:t>46</w:t>
        </w:r>
        <w:r>
          <w:fldChar w:fldCharType="end"/>
        </w:r>
      </w:hyperlink>
    </w:p>
    <w:p>
      <w:pPr>
        <w:pStyle w:val="TOC2"/>
        <w:tabs>
          <w:tab w:val="right" w:leader="dot" w:pos="8306"/>
        </w:tabs>
      </w:pPr>
      <w:hyperlink w:anchor="_Toc27651" w:history="1">
        <w:r>
          <w:rPr>
            <w:rFonts w:ascii="仿宋" w:eastAsia="仿宋" w:hAnsi="仿宋" w:cs="仿宋" w:hint="eastAsia"/>
            <w:lang w:eastAsia="zh-CN"/>
          </w:rPr>
          <w:t>(二)、项目组织机构与职责</w:t>
        </w:r>
        <w:r>
          <w:tab/>
        </w:r>
        <w:r>
          <w:fldChar w:fldCharType="begin"/>
        </w:r>
        <w:r>
          <w:instrText xml:space="preserve"> PAGEREF _Toc27651 \h </w:instrText>
        </w:r>
        <w:r>
          <w:fldChar w:fldCharType="separate"/>
        </w:r>
        <w:r>
          <w:t>48</w:t>
        </w:r>
        <w:r>
          <w:fldChar w:fldCharType="end"/>
        </w:r>
      </w:hyperlink>
    </w:p>
    <w:p>
      <w:pPr>
        <w:pStyle w:val="TOC2"/>
        <w:tabs>
          <w:tab w:val="right" w:leader="dot" w:pos="8306"/>
        </w:tabs>
      </w:pPr>
      <w:hyperlink w:anchor="_Toc20635" w:history="1">
        <w:r>
          <w:rPr>
            <w:rFonts w:ascii="仿宋" w:eastAsia="仿宋" w:hAnsi="仿宋" w:cs="仿宋" w:hint="eastAsia"/>
            <w:lang w:eastAsia="zh-CN"/>
          </w:rPr>
          <w:t>(三)、项目管理与监控体系</w:t>
        </w:r>
        <w:r>
          <w:tab/>
        </w:r>
        <w:r>
          <w:fldChar w:fldCharType="begin"/>
        </w:r>
        <w:r>
          <w:instrText xml:space="preserve"> PAGEREF _Toc20635 \h </w:instrText>
        </w:r>
        <w:r>
          <w:fldChar w:fldCharType="separate"/>
        </w:r>
        <w:r>
          <w:t>50</w:t>
        </w:r>
        <w:r>
          <w:fldChar w:fldCharType="end"/>
        </w:r>
      </w:hyperlink>
    </w:p>
    <w:p>
      <w:pPr>
        <w:pStyle w:val="TOC1"/>
        <w:tabs>
          <w:tab w:val="right" w:leader="dot" w:pos="8306"/>
        </w:tabs>
      </w:pPr>
      <w:hyperlink w:anchor="_Toc12412" w:history="1">
        <w:r>
          <w:rPr>
            <w:rFonts w:ascii="仿宋" w:eastAsia="仿宋" w:hAnsi="仿宋" w:cs="仿宋" w:hint="eastAsia"/>
            <w:lang w:eastAsia="zh-CN"/>
          </w:rPr>
          <w:t>八、项目质量与标准</w:t>
        </w:r>
        <w:r>
          <w:tab/>
        </w:r>
        <w:r>
          <w:fldChar w:fldCharType="begin"/>
        </w:r>
        <w:r>
          <w:instrText xml:space="preserve"> PAGEREF _Toc12412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03" w:history="1">
        <w:r>
          <w:rPr>
            <w:rFonts w:ascii="仿宋" w:eastAsia="仿宋" w:hAnsi="仿宋" w:cs="仿宋" w:hint="eastAsia"/>
            <w:lang w:eastAsia="zh-CN"/>
          </w:rPr>
          <w:t>(一)、质量保障体系</w:t>
        </w:r>
        <w:r>
          <w:tab/>
        </w:r>
        <w:r>
          <w:fldChar w:fldCharType="begin"/>
        </w:r>
        <w:r>
          <w:instrText xml:space="preserve"> PAGEREF _Toc3403 \h </w:instrText>
        </w:r>
        <w:r>
          <w:fldChar w:fldCharType="separate"/>
        </w:r>
        <w:r>
          <w:t>52</w:t>
        </w:r>
        <w:r>
          <w:fldChar w:fldCharType="end"/>
        </w:r>
      </w:hyperlink>
    </w:p>
    <w:p>
      <w:pPr>
        <w:pStyle w:val="TOC2"/>
        <w:tabs>
          <w:tab w:val="right" w:leader="dot" w:pos="8306"/>
        </w:tabs>
      </w:pPr>
      <w:hyperlink w:anchor="_Toc20796" w:history="1">
        <w:r>
          <w:rPr>
            <w:rFonts w:ascii="仿宋" w:eastAsia="仿宋" w:hAnsi="仿宋" w:cs="仿宋" w:hint="eastAsia"/>
            <w:lang w:eastAsia="zh-CN"/>
          </w:rPr>
          <w:t>(二)、标准化作业流程</w:t>
        </w:r>
        <w:r>
          <w:tab/>
        </w:r>
        <w:r>
          <w:fldChar w:fldCharType="begin"/>
        </w:r>
        <w:r>
          <w:instrText xml:space="preserve"> PAGEREF _Toc20796 \h </w:instrText>
        </w:r>
        <w:r>
          <w:fldChar w:fldCharType="separate"/>
        </w:r>
        <w:r>
          <w:t>54</w:t>
        </w:r>
        <w:r>
          <w:fldChar w:fldCharType="end"/>
        </w:r>
      </w:hyperlink>
    </w:p>
    <w:p>
      <w:pPr>
        <w:pStyle w:val="TOC2"/>
        <w:tabs>
          <w:tab w:val="right" w:leader="dot" w:pos="8306"/>
        </w:tabs>
      </w:pPr>
      <w:hyperlink w:anchor="_Toc18236" w:history="1">
        <w:r>
          <w:rPr>
            <w:rFonts w:ascii="仿宋" w:eastAsia="仿宋" w:hAnsi="仿宋" w:cs="仿宋" w:hint="eastAsia"/>
            <w:lang w:eastAsia="zh-CN"/>
          </w:rPr>
          <w:t>(三)、质量监控与评估</w:t>
        </w:r>
        <w:r>
          <w:tab/>
        </w:r>
        <w:r>
          <w:fldChar w:fldCharType="begin"/>
        </w:r>
        <w:r>
          <w:instrText xml:space="preserve"> PAGEREF _Toc18236 \h </w:instrText>
        </w:r>
        <w:r>
          <w:fldChar w:fldCharType="separate"/>
        </w:r>
        <w:r>
          <w:t>55</w:t>
        </w:r>
        <w:r>
          <w:fldChar w:fldCharType="end"/>
        </w:r>
      </w:hyperlink>
    </w:p>
    <w:p>
      <w:pPr>
        <w:pStyle w:val="TOC2"/>
        <w:tabs>
          <w:tab w:val="right" w:leader="dot" w:pos="8306"/>
        </w:tabs>
      </w:pPr>
      <w:hyperlink w:anchor="_Toc27894" w:history="1">
        <w:r>
          <w:rPr>
            <w:rFonts w:ascii="仿宋" w:eastAsia="仿宋" w:hAnsi="仿宋" w:cs="仿宋" w:hint="eastAsia"/>
            <w:lang w:eastAsia="zh-CN"/>
          </w:rPr>
          <w:t>(四)、质量改进计划</w:t>
        </w:r>
        <w:r>
          <w:tab/>
        </w:r>
        <w:r>
          <w:fldChar w:fldCharType="begin"/>
        </w:r>
        <w:r>
          <w:instrText xml:space="preserve"> PAGEREF _Toc27894 \h </w:instrText>
        </w:r>
        <w:r>
          <w:fldChar w:fldCharType="separate"/>
        </w:r>
        <w:r>
          <w:t>56</w:t>
        </w:r>
        <w:r>
          <w:fldChar w:fldCharType="end"/>
        </w:r>
      </w:hyperlink>
    </w:p>
    <w:p>
      <w:pPr>
        <w:pStyle w:val="TOC1"/>
        <w:tabs>
          <w:tab w:val="right" w:leader="dot" w:pos="8306"/>
        </w:tabs>
      </w:pPr>
      <w:hyperlink w:anchor="_Toc15623" w:history="1">
        <w:r>
          <w:rPr>
            <w:rFonts w:ascii="仿宋" w:eastAsia="仿宋" w:hAnsi="仿宋" w:cs="仿宋" w:hint="eastAsia"/>
            <w:lang w:eastAsia="zh-CN"/>
          </w:rPr>
          <w:t>九、安全与应急管理</w:t>
        </w:r>
        <w:r>
          <w:tab/>
        </w:r>
        <w:r>
          <w:fldChar w:fldCharType="begin"/>
        </w:r>
        <w:r>
          <w:instrText xml:space="preserve"> PAGEREF _Toc15623 \h </w:instrText>
        </w:r>
        <w:r>
          <w:fldChar w:fldCharType="separate"/>
        </w:r>
        <w:r>
          <w:t>57</w:t>
        </w:r>
        <w:r>
          <w:fldChar w:fldCharType="end"/>
        </w:r>
      </w:hyperlink>
    </w:p>
    <w:p>
      <w:pPr>
        <w:pStyle w:val="TOC2"/>
        <w:tabs>
          <w:tab w:val="right" w:leader="dot" w:pos="8306"/>
        </w:tabs>
      </w:pPr>
      <w:hyperlink w:anchor="_Toc16329" w:history="1">
        <w:r>
          <w:rPr>
            <w:rFonts w:ascii="仿宋" w:eastAsia="仿宋" w:hAnsi="仿宋" w:cs="仿宋" w:hint="eastAsia"/>
            <w:lang w:eastAsia="zh-CN"/>
          </w:rPr>
          <w:t>(一)、安全生产管理</w:t>
        </w:r>
        <w:r>
          <w:tab/>
        </w:r>
        <w:r>
          <w:fldChar w:fldCharType="begin"/>
        </w:r>
        <w:r>
          <w:instrText xml:space="preserve"> PAGEREF _Toc16329 \h </w:instrText>
        </w:r>
        <w:r>
          <w:fldChar w:fldCharType="separate"/>
        </w:r>
        <w:r>
          <w:t>57</w:t>
        </w:r>
        <w:r>
          <w:fldChar w:fldCharType="end"/>
        </w:r>
      </w:hyperlink>
    </w:p>
    <w:p>
      <w:pPr>
        <w:pStyle w:val="TOC2"/>
        <w:tabs>
          <w:tab w:val="right" w:leader="dot" w:pos="8306"/>
        </w:tabs>
      </w:pPr>
      <w:hyperlink w:anchor="_Toc31377" w:history="1">
        <w:r>
          <w:rPr>
            <w:rFonts w:ascii="仿宋" w:eastAsia="仿宋" w:hAnsi="仿宋" w:cs="仿宋" w:hint="eastAsia"/>
            <w:lang w:eastAsia="zh-CN"/>
          </w:rPr>
          <w:t>(二)、应急预案与响应</w:t>
        </w:r>
        <w:r>
          <w:tab/>
        </w:r>
        <w:r>
          <w:fldChar w:fldCharType="begin"/>
        </w:r>
        <w:r>
          <w:instrText xml:space="preserve"> PAGEREF _Toc31377 \h </w:instrText>
        </w:r>
        <w:r>
          <w:fldChar w:fldCharType="separate"/>
        </w:r>
        <w:r>
          <w:t>59</w:t>
        </w:r>
        <w:r>
          <w:fldChar w:fldCharType="end"/>
        </w:r>
      </w:hyperlink>
    </w:p>
    <w:p>
      <w:pPr>
        <w:pStyle w:val="TOC1"/>
        <w:tabs>
          <w:tab w:val="right" w:leader="dot" w:pos="8306"/>
        </w:tabs>
      </w:pPr>
      <w:hyperlink w:anchor="_Toc27970" w:history="1">
        <w:r>
          <w:rPr>
            <w:rFonts w:ascii="仿宋" w:eastAsia="仿宋" w:hAnsi="仿宋" w:cs="仿宋" w:hint="eastAsia"/>
            <w:lang w:eastAsia="zh-CN"/>
          </w:rPr>
          <w:t>十、土地利用与规划方案</w:t>
        </w:r>
        <w:r>
          <w:tab/>
        </w:r>
        <w:r>
          <w:fldChar w:fldCharType="begin"/>
        </w:r>
        <w:r>
          <w:instrText xml:space="preserve"> PAGEREF _Toc27970 \h </w:instrText>
        </w:r>
        <w:r>
          <w:fldChar w:fldCharType="separate"/>
        </w:r>
        <w:r>
          <w:t>61</w:t>
        </w:r>
        <w:r>
          <w:fldChar w:fldCharType="end"/>
        </w:r>
      </w:hyperlink>
    </w:p>
    <w:p>
      <w:pPr>
        <w:pStyle w:val="TOC2"/>
        <w:tabs>
          <w:tab w:val="right" w:leader="dot" w:pos="8306"/>
        </w:tabs>
      </w:pPr>
      <w:hyperlink w:anchor="_Toc10117" w:history="1">
        <w:r>
          <w:rPr>
            <w:rFonts w:ascii="仿宋" w:eastAsia="仿宋" w:hAnsi="仿宋" w:cs="仿宋" w:hint="eastAsia"/>
            <w:lang w:eastAsia="zh-CN"/>
          </w:rPr>
          <w:t>(一)、项目用地情况分析</w:t>
        </w:r>
        <w:r>
          <w:tab/>
        </w:r>
        <w:r>
          <w:fldChar w:fldCharType="begin"/>
        </w:r>
        <w:r>
          <w:instrText xml:space="preserve"> PAGEREF _Toc10117 \h </w:instrText>
        </w:r>
        <w:r>
          <w:fldChar w:fldCharType="separate"/>
        </w:r>
        <w:r>
          <w:t>61</w:t>
        </w:r>
        <w:r>
          <w:fldChar w:fldCharType="end"/>
        </w:r>
      </w:hyperlink>
    </w:p>
    <w:p>
      <w:pPr>
        <w:pStyle w:val="TOC2"/>
        <w:tabs>
          <w:tab w:val="right" w:leader="dot" w:pos="8306"/>
        </w:tabs>
      </w:pPr>
      <w:hyperlink w:anchor="_Toc3941" w:history="1">
        <w:r>
          <w:rPr>
            <w:rFonts w:ascii="仿宋" w:eastAsia="仿宋" w:hAnsi="仿宋" w:cs="仿宋" w:hint="eastAsia"/>
            <w:lang w:eastAsia="zh-CN"/>
          </w:rPr>
          <w:t>(二)、土地利用规划方案</w:t>
        </w:r>
        <w:r>
          <w:tab/>
        </w:r>
        <w:r>
          <w:fldChar w:fldCharType="begin"/>
        </w:r>
        <w:r>
          <w:instrText xml:space="preserve"> PAGEREF _Toc3941 \h </w:instrText>
        </w:r>
        <w:r>
          <w:fldChar w:fldCharType="separate"/>
        </w:r>
        <w:r>
          <w:t>62</w:t>
        </w:r>
        <w:r>
          <w:fldChar w:fldCharType="end"/>
        </w:r>
      </w:hyperlink>
    </w:p>
    <w:p>
      <w:pPr>
        <w:pStyle w:val="TOC1"/>
        <w:tabs>
          <w:tab w:val="right" w:leader="dot" w:pos="8306"/>
        </w:tabs>
      </w:pPr>
      <w:hyperlink w:anchor="_Toc27324" w:history="1">
        <w:r>
          <w:rPr>
            <w:rFonts w:ascii="仿宋" w:eastAsia="仿宋" w:hAnsi="仿宋" w:cs="仿宋" w:hint="eastAsia"/>
            <w:lang w:eastAsia="zh-CN"/>
          </w:rPr>
          <w:t>十一、资金管理与财务规划</w:t>
        </w:r>
        <w:r>
          <w:tab/>
        </w:r>
        <w:r>
          <w:fldChar w:fldCharType="begin"/>
        </w:r>
        <w:r>
          <w:instrText xml:space="preserve"> PAGEREF _Toc27324 \h </w:instrText>
        </w:r>
        <w:r>
          <w:fldChar w:fldCharType="separate"/>
        </w:r>
        <w:r>
          <w:t>63</w:t>
        </w:r>
        <w:r>
          <w:fldChar w:fldCharType="end"/>
        </w:r>
      </w:hyperlink>
    </w:p>
    <w:p>
      <w:pPr>
        <w:pStyle w:val="TOC2"/>
        <w:tabs>
          <w:tab w:val="right" w:leader="dot" w:pos="8306"/>
        </w:tabs>
      </w:pPr>
      <w:hyperlink w:anchor="_Toc23303" w:history="1">
        <w:r>
          <w:rPr>
            <w:rFonts w:ascii="仿宋" w:eastAsia="仿宋" w:hAnsi="仿宋" w:cs="仿宋" w:hint="eastAsia"/>
            <w:lang w:eastAsia="zh-CN"/>
          </w:rPr>
          <w:t>(一)、项目资金来源与筹措</w:t>
        </w:r>
        <w:r>
          <w:tab/>
        </w:r>
        <w:r>
          <w:fldChar w:fldCharType="begin"/>
        </w:r>
        <w:r>
          <w:instrText xml:space="preserve"> PAGEREF _Toc23303 \h </w:instrText>
        </w:r>
        <w:r>
          <w:fldChar w:fldCharType="separate"/>
        </w:r>
        <w:r>
          <w:t>63</w:t>
        </w:r>
        <w:r>
          <w:fldChar w:fldCharType="end"/>
        </w:r>
      </w:hyperlink>
    </w:p>
    <w:p>
      <w:pPr>
        <w:pStyle w:val="TOC2"/>
        <w:tabs>
          <w:tab w:val="right" w:leader="dot" w:pos="8306"/>
        </w:tabs>
      </w:pPr>
      <w:hyperlink w:anchor="_Toc4515" w:history="1">
        <w:r>
          <w:rPr>
            <w:rFonts w:ascii="仿宋" w:eastAsia="仿宋" w:hAnsi="仿宋" w:cs="仿宋" w:hint="eastAsia"/>
            <w:lang w:eastAsia="zh-CN"/>
          </w:rPr>
          <w:t>(二)、资金使用与监管</w:t>
        </w:r>
        <w:r>
          <w:tab/>
        </w:r>
        <w:r>
          <w:fldChar w:fldCharType="begin"/>
        </w:r>
        <w:r>
          <w:instrText xml:space="preserve"> PAGEREF _Toc4515 \h </w:instrText>
        </w:r>
        <w:r>
          <w:fldChar w:fldCharType="separate"/>
        </w:r>
        <w:r>
          <w:t>64</w:t>
        </w:r>
        <w:r>
          <w:fldChar w:fldCharType="end"/>
        </w:r>
      </w:hyperlink>
    </w:p>
    <w:p>
      <w:pPr>
        <w:pStyle w:val="TOC2"/>
        <w:tabs>
          <w:tab w:val="right" w:leader="dot" w:pos="8306"/>
        </w:tabs>
      </w:pPr>
      <w:hyperlink w:anchor="_Toc27654" w:history="1">
        <w:r>
          <w:rPr>
            <w:rFonts w:ascii="仿宋" w:eastAsia="仿宋" w:hAnsi="仿宋" w:cs="仿宋" w:hint="eastAsia"/>
            <w:lang w:eastAsia="zh-CN"/>
          </w:rPr>
          <w:t>(三)、财务规划与预测</w:t>
        </w:r>
        <w:r>
          <w:tab/>
        </w:r>
        <w:r>
          <w:fldChar w:fldCharType="begin"/>
        </w:r>
        <w:r>
          <w:instrText xml:space="preserve"> PAGEREF _Toc27654 \h </w:instrText>
        </w:r>
        <w:r>
          <w:fldChar w:fldCharType="separate"/>
        </w:r>
        <w:r>
          <w:t>66</w:t>
        </w:r>
        <w:r>
          <w:fldChar w:fldCharType="end"/>
        </w:r>
      </w:hyperlink>
    </w:p>
    <w:p>
      <w:pPr>
        <w:pStyle w:val="TOC1"/>
        <w:tabs>
          <w:tab w:val="right" w:leader="dot" w:pos="8306"/>
        </w:tabs>
      </w:pPr>
      <w:hyperlink w:anchor="_Toc25638" w:history="1">
        <w:r>
          <w:rPr>
            <w:rFonts w:ascii="仿宋" w:eastAsia="仿宋" w:hAnsi="仿宋" w:cs="仿宋" w:hint="eastAsia"/>
            <w:lang w:eastAsia="zh-CN"/>
          </w:rPr>
          <w:t>十二、经济效益与社会效益优化</w:t>
        </w:r>
        <w:r>
          <w:tab/>
        </w:r>
        <w:r>
          <w:fldChar w:fldCharType="begin"/>
        </w:r>
        <w:r>
          <w:instrText xml:space="preserve"> PAGEREF _Toc25638 \h </w:instrText>
        </w:r>
        <w:r>
          <w:fldChar w:fldCharType="separate"/>
        </w:r>
        <w:r>
          <w:t>67</w:t>
        </w:r>
        <w:r>
          <w:fldChar w:fldCharType="end"/>
        </w:r>
      </w:hyperlink>
    </w:p>
    <w:p>
      <w:pPr>
        <w:pStyle w:val="TOC2"/>
        <w:tabs>
          <w:tab w:val="right" w:leader="dot" w:pos="8306"/>
        </w:tabs>
      </w:pPr>
      <w:hyperlink w:anchor="_Toc8219" w:history="1">
        <w:r>
          <w:rPr>
            <w:rFonts w:ascii="仿宋" w:eastAsia="仿宋" w:hAnsi="仿宋" w:cs="仿宋" w:hint="eastAsia"/>
            <w:lang w:eastAsia="zh-CN"/>
          </w:rPr>
          <w:t>(一)、经济效益提升策略</w:t>
        </w:r>
        <w:r>
          <w:tab/>
        </w:r>
        <w:r>
          <w:fldChar w:fldCharType="begin"/>
        </w:r>
        <w:r>
          <w:instrText xml:space="preserve"> PAGEREF _Toc8219 \h </w:instrText>
        </w:r>
        <w:r>
          <w:fldChar w:fldCharType="separate"/>
        </w:r>
        <w:r>
          <w:t>67</w:t>
        </w:r>
        <w:r>
          <w:fldChar w:fldCharType="end"/>
        </w:r>
      </w:hyperlink>
    </w:p>
    <w:p>
      <w:pPr>
        <w:pStyle w:val="TOC2"/>
        <w:tabs>
          <w:tab w:val="right" w:leader="dot" w:pos="8306"/>
        </w:tabs>
      </w:pPr>
      <w:hyperlink w:anchor="_Toc4269" w:history="1">
        <w:r>
          <w:rPr>
            <w:rFonts w:ascii="仿宋" w:eastAsia="仿宋" w:hAnsi="仿宋" w:cs="仿宋" w:hint="eastAsia"/>
            <w:lang w:eastAsia="zh-CN"/>
          </w:rPr>
          <w:t>(二)、社会效益增强方案</w:t>
        </w:r>
        <w:r>
          <w:tab/>
        </w:r>
        <w:r>
          <w:fldChar w:fldCharType="begin"/>
        </w:r>
        <w:r>
          <w:instrText xml:space="preserve"> PAGEREF _Toc4269 \h </w:instrText>
        </w:r>
        <w:r>
          <w:fldChar w:fldCharType="separate"/>
        </w:r>
        <w:r>
          <w:t>68</w:t>
        </w:r>
        <w:r>
          <w:fldChar w:fldCharType="end"/>
        </w:r>
      </w:hyperlink>
    </w:p>
    <w:p>
      <w:pPr>
        <w:pStyle w:val="TOC1"/>
        <w:tabs>
          <w:tab w:val="right" w:leader="dot" w:pos="8306"/>
        </w:tabs>
      </w:pPr>
      <w:hyperlink w:anchor="_Toc23895" w:history="1">
        <w:r>
          <w:rPr>
            <w:rFonts w:ascii="仿宋" w:eastAsia="仿宋" w:hAnsi="仿宋" w:cs="仿宋" w:hint="eastAsia"/>
            <w:lang w:eastAsia="zh-CN"/>
          </w:rPr>
          <w:t>十三、质量管理与控制</w:t>
        </w:r>
        <w:r>
          <w:tab/>
        </w:r>
        <w:r>
          <w:fldChar w:fldCharType="begin"/>
        </w:r>
        <w:r>
          <w:instrText xml:space="preserve"> PAGEREF _Toc23895 \h </w:instrText>
        </w:r>
        <w:r>
          <w:fldChar w:fldCharType="separate"/>
        </w:r>
        <w:r>
          <w:t>69</w:t>
        </w:r>
        <w:r>
          <w:fldChar w:fldCharType="end"/>
        </w:r>
      </w:hyperlink>
    </w:p>
    <w:p>
      <w:pPr>
        <w:pStyle w:val="TOC2"/>
        <w:tabs>
          <w:tab w:val="right" w:leader="dot" w:pos="8306"/>
        </w:tabs>
      </w:pPr>
      <w:hyperlink w:anchor="_Toc14626" w:history="1">
        <w:r>
          <w:rPr>
            <w:rFonts w:ascii="仿宋" w:eastAsia="仿宋" w:hAnsi="仿宋" w:cs="仿宋" w:hint="eastAsia"/>
            <w:lang w:eastAsia="zh-CN"/>
          </w:rPr>
          <w:t>(一)、质量管理体系建设</w:t>
        </w:r>
        <w:r>
          <w:tab/>
        </w:r>
        <w:r>
          <w:fldChar w:fldCharType="begin"/>
        </w:r>
        <w:r>
          <w:instrText xml:space="preserve"> PAGEREF _Toc14626 \h </w:instrText>
        </w:r>
        <w:r>
          <w:fldChar w:fldCharType="separate"/>
        </w:r>
        <w:r>
          <w:t>69</w:t>
        </w:r>
        <w:r>
          <w:fldChar w:fldCharType="end"/>
        </w:r>
      </w:hyperlink>
    </w:p>
    <w:p>
      <w:pPr>
        <w:pStyle w:val="TOC2"/>
        <w:tabs>
          <w:tab w:val="right" w:leader="dot" w:pos="8306"/>
        </w:tabs>
      </w:pPr>
      <w:hyperlink w:anchor="_Toc18840" w:history="1">
        <w:r>
          <w:rPr>
            <w:rFonts w:ascii="仿宋" w:eastAsia="仿宋" w:hAnsi="仿宋" w:cs="仿宋" w:hint="eastAsia"/>
            <w:lang w:eastAsia="zh-CN"/>
          </w:rPr>
          <w:t>(二)、质量控制措施</w:t>
        </w:r>
        <w:r>
          <w:tab/>
        </w:r>
        <w:r>
          <w:fldChar w:fldCharType="begin"/>
        </w:r>
        <w:r>
          <w:instrText xml:space="preserve"> PAGEREF _Toc18840 \h </w:instrText>
        </w:r>
        <w:r>
          <w:fldChar w:fldCharType="separate"/>
        </w:r>
        <w:r>
          <w:t>70</w:t>
        </w:r>
        <w:r>
          <w:fldChar w:fldCharType="end"/>
        </w:r>
      </w:hyperlink>
    </w:p>
    <w:p>
      <w:pPr>
        <w:pStyle w:val="TOC1"/>
        <w:tabs>
          <w:tab w:val="right" w:leader="dot" w:pos="8306"/>
        </w:tabs>
      </w:pPr>
      <w:hyperlink w:anchor="_Toc12580" w:history="1">
        <w:r>
          <w:rPr>
            <w:rFonts w:ascii="仿宋" w:eastAsia="仿宋" w:hAnsi="仿宋" w:cs="仿宋" w:hint="eastAsia"/>
            <w:lang w:eastAsia="zh-CN"/>
          </w:rPr>
          <w:t>十四、产业协同与集群发展</w:t>
        </w:r>
        <w:r>
          <w:tab/>
        </w:r>
        <w:r>
          <w:fldChar w:fldCharType="begin"/>
        </w:r>
        <w:r>
          <w:instrText xml:space="preserve"> PAGEREF _Toc12580 \h </w:instrText>
        </w:r>
        <w:r>
          <w:fldChar w:fldCharType="separate"/>
        </w:r>
        <w:r>
          <w:t>71</w:t>
        </w:r>
        <w:r>
          <w:fldChar w:fldCharType="end"/>
        </w:r>
      </w:hyperlink>
    </w:p>
    <w:p>
      <w:pPr>
        <w:pStyle w:val="TOC2"/>
        <w:tabs>
          <w:tab w:val="right" w:leader="dot" w:pos="8306"/>
        </w:tabs>
      </w:pPr>
      <w:hyperlink w:anchor="_Toc25193" w:history="1">
        <w:r>
          <w:rPr>
            <w:rFonts w:ascii="仿宋" w:eastAsia="仿宋" w:hAnsi="仿宋" w:cs="仿宋" w:hint="eastAsia"/>
            <w:lang w:eastAsia="zh-CN"/>
          </w:rPr>
          <w:t>(一)、产业协同机制建设</w:t>
        </w:r>
        <w:r>
          <w:tab/>
        </w:r>
        <w:r>
          <w:fldChar w:fldCharType="begin"/>
        </w:r>
        <w:r>
          <w:instrText xml:space="preserve"> PAGEREF _Toc25193 \h </w:instrText>
        </w:r>
        <w:r>
          <w:fldChar w:fldCharType="separate"/>
        </w:r>
        <w:r>
          <w:t>71</w:t>
        </w:r>
        <w:r>
          <w:fldChar w:fldCharType="end"/>
        </w:r>
      </w:hyperlink>
    </w:p>
    <w:p>
      <w:pPr>
        <w:pStyle w:val="TOC2"/>
        <w:tabs>
          <w:tab w:val="right" w:leader="dot" w:pos="8306"/>
        </w:tabs>
      </w:pPr>
      <w:hyperlink w:anchor="_Toc16078" w:history="1">
        <w:r>
          <w:rPr>
            <w:rFonts w:ascii="仿宋" w:eastAsia="仿宋" w:hAnsi="仿宋" w:cs="仿宋" w:hint="eastAsia"/>
            <w:lang w:eastAsia="zh-CN"/>
          </w:rPr>
          <w:t>(二)、产业集群培育与发展</w:t>
        </w:r>
        <w:r>
          <w:tab/>
        </w:r>
        <w:r>
          <w:fldChar w:fldCharType="begin"/>
        </w:r>
        <w:r>
          <w:instrText xml:space="preserve"> PAGEREF _Toc16078 \h </w:instrText>
        </w:r>
        <w:r>
          <w:fldChar w:fldCharType="separate"/>
        </w:r>
        <w:r>
          <w:t>72</w:t>
        </w:r>
        <w:r>
          <w:fldChar w:fldCharType="end"/>
        </w:r>
      </w:hyperlink>
    </w:p>
    <w:p>
      <w:pPr>
        <w:pStyle w:val="TOC1"/>
        <w:tabs>
          <w:tab w:val="right" w:leader="dot" w:pos="8306"/>
        </w:tabs>
      </w:pPr>
      <w:hyperlink w:anchor="_Toc8498" w:history="1">
        <w:r>
          <w:rPr>
            <w:rFonts w:ascii="仿宋" w:eastAsia="仿宋" w:hAnsi="仿宋" w:cs="仿宋" w:hint="eastAsia"/>
            <w:lang w:eastAsia="zh-CN"/>
          </w:rPr>
          <w:t>十五、创新驱动与持续发展</w:t>
        </w:r>
        <w:r>
          <w:tab/>
        </w:r>
        <w:r>
          <w:fldChar w:fldCharType="begin"/>
        </w:r>
        <w:r>
          <w:instrText xml:space="preserve"> PAGEREF _Toc8498 \h </w:instrText>
        </w:r>
        <w:r>
          <w:fldChar w:fldCharType="separate"/>
        </w:r>
        <w:r>
          <w:t>73</w:t>
        </w:r>
        <w:r>
          <w:fldChar w:fldCharType="end"/>
        </w:r>
      </w:hyperlink>
    </w:p>
    <w:p>
      <w:pPr>
        <w:pStyle w:val="TOC2"/>
        <w:tabs>
          <w:tab w:val="right" w:leader="dot" w:pos="8306"/>
        </w:tabs>
      </w:pPr>
      <w:hyperlink w:anchor="_Toc31422" w:history="1">
        <w:r>
          <w:rPr>
            <w:rFonts w:ascii="仿宋" w:eastAsia="仿宋" w:hAnsi="仿宋" w:cs="仿宋" w:hint="eastAsia"/>
            <w:lang w:eastAsia="zh-CN"/>
          </w:rPr>
          <w:t>(一)、创新驱动战略实施</w:t>
        </w:r>
        <w:r>
          <w:tab/>
        </w:r>
        <w:r>
          <w:fldChar w:fldCharType="begin"/>
        </w:r>
        <w:r>
          <w:instrText xml:space="preserve"> PAGEREF _Toc31422 \h </w:instrText>
        </w:r>
        <w:r>
          <w:fldChar w:fldCharType="separate"/>
        </w:r>
        <w:r>
          <w:t>73</w:t>
        </w:r>
        <w:r>
          <w:fldChar w:fldCharType="end"/>
        </w:r>
      </w:hyperlink>
    </w:p>
    <w:p>
      <w:pPr>
        <w:pStyle w:val="TOC2"/>
        <w:tabs>
          <w:tab w:val="right" w:leader="dot" w:pos="8306"/>
        </w:tabs>
      </w:pPr>
      <w:hyperlink w:anchor="_Toc30117" w:history="1">
        <w:r>
          <w:rPr>
            <w:rFonts w:ascii="仿宋" w:eastAsia="仿宋" w:hAnsi="仿宋" w:cs="仿宋" w:hint="eastAsia"/>
            <w:lang w:eastAsia="zh-CN"/>
          </w:rPr>
          <w:t>(二)、持续发展路径探索</w:t>
        </w:r>
        <w:r>
          <w:tab/>
        </w:r>
        <w:r>
          <w:fldChar w:fldCharType="begin"/>
        </w:r>
        <w:r>
          <w:instrText xml:space="preserve"> PAGEREF _Toc30117 \h </w:instrText>
        </w:r>
        <w:r>
          <w:fldChar w:fldCharType="separate"/>
        </w:r>
        <w:r>
          <w:t>75</w:t>
        </w:r>
        <w:r>
          <w:fldChar w:fldCharType="end"/>
        </w:r>
      </w:hyperlink>
    </w:p>
    <w:p>
      <w:pPr>
        <w:pStyle w:val="TOC1"/>
        <w:tabs>
          <w:tab w:val="right" w:leader="dot" w:pos="8306"/>
        </w:tabs>
      </w:pPr>
      <w:hyperlink w:anchor="_Toc4410" w:history="1">
        <w:r>
          <w:rPr>
            <w:rFonts w:ascii="仿宋" w:eastAsia="仿宋" w:hAnsi="仿宋" w:cs="仿宋" w:hint="eastAsia"/>
            <w:lang w:eastAsia="zh-CN"/>
          </w:rPr>
          <w:t>十六、合作与交流机制建立</w:t>
        </w:r>
        <w:r>
          <w:tab/>
        </w:r>
        <w:r>
          <w:fldChar w:fldCharType="begin"/>
        </w:r>
        <w:r>
          <w:instrText xml:space="preserve"> PAGEREF _Toc4410 \h </w:instrText>
        </w:r>
        <w:r>
          <w:fldChar w:fldCharType="separate"/>
        </w:r>
        <w:r>
          <w:t>79</w:t>
        </w:r>
        <w:r>
          <w:fldChar w:fldCharType="end"/>
        </w:r>
      </w:hyperlink>
    </w:p>
    <w:p>
      <w:pPr>
        <w:pStyle w:val="TOC2"/>
        <w:tabs>
          <w:tab w:val="right" w:leader="dot" w:pos="8306"/>
        </w:tabs>
      </w:pPr>
      <w:hyperlink w:anchor="_Toc28871" w:history="1">
        <w:r>
          <w:rPr>
            <w:rFonts w:ascii="仿宋" w:eastAsia="仿宋" w:hAnsi="仿宋" w:cs="仿宋" w:hint="eastAsia"/>
            <w:lang w:eastAsia="zh-CN"/>
          </w:rPr>
          <w:t>(一)、合作伙伴选择与合作方式</w:t>
        </w:r>
        <w:r>
          <w:tab/>
        </w:r>
        <w:r>
          <w:fldChar w:fldCharType="begin"/>
        </w:r>
        <w:r>
          <w:instrText xml:space="preserve"> PAGEREF _Toc28871 \h </w:instrText>
        </w:r>
        <w:r>
          <w:fldChar w:fldCharType="separate"/>
        </w:r>
        <w:r>
          <w:t>79</w:t>
        </w:r>
        <w:r>
          <w:fldChar w:fldCharType="end"/>
        </w:r>
      </w:hyperlink>
    </w:p>
    <w:p>
      <w:pPr>
        <w:pStyle w:val="TOC2"/>
        <w:tabs>
          <w:tab w:val="right" w:leader="dot" w:pos="8306"/>
        </w:tabs>
      </w:pPr>
      <w:hyperlink w:anchor="_Toc30125" w:history="1">
        <w:r>
          <w:rPr>
            <w:rFonts w:ascii="仿宋" w:eastAsia="仿宋" w:hAnsi="仿宋" w:cs="仿宋" w:hint="eastAsia"/>
            <w:lang w:eastAsia="zh-CN"/>
          </w:rPr>
          <w:t>(二)、交流与合作平台搭建</w:t>
        </w:r>
        <w:r>
          <w:tab/>
        </w:r>
        <w:r>
          <w:fldChar w:fldCharType="begin"/>
        </w:r>
        <w:r>
          <w:instrText xml:space="preserve"> PAGEREF _Toc30125 \h </w:instrText>
        </w:r>
        <w:r>
          <w:fldChar w:fldCharType="separate"/>
        </w:r>
        <w:r>
          <w:t>80</w:t>
        </w:r>
        <w:r>
          <w:fldChar w:fldCharType="end"/>
        </w:r>
      </w:hyperlink>
    </w:p>
    <w:p>
      <w:pPr>
        <w:pStyle w:val="TOC1"/>
        <w:tabs>
          <w:tab w:val="right" w:leader="dot" w:pos="8306"/>
        </w:tabs>
      </w:pPr>
      <w:hyperlink w:anchor="_Toc3334" w:history="1">
        <w:r>
          <w:rPr>
            <w:rFonts w:ascii="仿宋" w:eastAsia="仿宋" w:hAnsi="仿宋" w:cs="仿宋" w:hint="eastAsia"/>
            <w:lang w:eastAsia="zh-CN"/>
          </w:rPr>
          <w:t>十七、项目施工方案</w:t>
        </w:r>
        <w:r>
          <w:tab/>
        </w:r>
        <w:r>
          <w:fldChar w:fldCharType="begin"/>
        </w:r>
        <w:r>
          <w:instrText xml:space="preserve"> PAGEREF _Toc3334 \h </w:instrText>
        </w:r>
        <w:r>
          <w:fldChar w:fldCharType="separate"/>
        </w:r>
        <w:r>
          <w:t>82</w:t>
        </w:r>
        <w:r>
          <w:fldChar w:fldCharType="end"/>
        </w:r>
      </w:hyperlink>
    </w:p>
    <w:p>
      <w:pPr>
        <w:pStyle w:val="TOC2"/>
        <w:tabs>
          <w:tab w:val="right" w:leader="dot" w:pos="8306"/>
        </w:tabs>
      </w:pPr>
      <w:hyperlink w:anchor="_Toc25293" w:history="1">
        <w:r>
          <w:rPr>
            <w:rFonts w:ascii="仿宋" w:eastAsia="仿宋" w:hAnsi="仿宋" w:cs="仿宋" w:hint="eastAsia"/>
            <w:lang w:eastAsia="zh-CN"/>
          </w:rPr>
          <w:t>(一)、施工组织设计</w:t>
        </w:r>
        <w:r>
          <w:tab/>
        </w:r>
        <w:r>
          <w:fldChar w:fldCharType="begin"/>
        </w:r>
        <w:r>
          <w:instrText xml:space="preserve"> PAGEREF _Toc25293 \h </w:instrText>
        </w:r>
        <w:r>
          <w:fldChar w:fldCharType="separate"/>
        </w:r>
        <w:r>
          <w:t>82</w:t>
        </w:r>
        <w:r>
          <w:fldChar w:fldCharType="end"/>
        </w:r>
      </w:hyperlink>
    </w:p>
    <w:p>
      <w:pPr>
        <w:pStyle w:val="TOC2"/>
        <w:tabs>
          <w:tab w:val="right" w:leader="dot" w:pos="8306"/>
        </w:tabs>
      </w:pPr>
      <w:hyperlink w:anchor="_Toc9272" w:history="1">
        <w:r>
          <w:rPr>
            <w:rFonts w:ascii="仿宋" w:eastAsia="仿宋" w:hAnsi="仿宋" w:cs="仿宋" w:hint="eastAsia"/>
            <w:lang w:eastAsia="zh-CN"/>
          </w:rPr>
          <w:t>(二)、施工工艺与技术路线</w:t>
        </w:r>
        <w:r>
          <w:tab/>
        </w:r>
        <w:r>
          <w:fldChar w:fldCharType="begin"/>
        </w:r>
        <w:r>
          <w:instrText xml:space="preserve"> PAGEREF _Toc9272 \h </w:instrText>
        </w:r>
        <w:r>
          <w:fldChar w:fldCharType="separate"/>
        </w:r>
        <w:r>
          <w:t>83</w:t>
        </w:r>
        <w:r>
          <w:fldChar w:fldCharType="end"/>
        </w:r>
      </w:hyperlink>
    </w:p>
    <w:p>
      <w:pPr>
        <w:pStyle w:val="TOC2"/>
        <w:tabs>
          <w:tab w:val="right" w:leader="dot" w:pos="8306"/>
        </w:tabs>
      </w:pPr>
      <w:hyperlink w:anchor="_Toc5412" w:history="1">
        <w:r>
          <w:rPr>
            <w:rFonts w:ascii="仿宋" w:eastAsia="仿宋" w:hAnsi="仿宋" w:cs="仿宋" w:hint="eastAsia"/>
            <w:lang w:eastAsia="zh-CN"/>
          </w:rPr>
          <w:t>(三)、关键节点施工计划</w:t>
        </w:r>
        <w:r>
          <w:tab/>
        </w:r>
        <w:r>
          <w:fldChar w:fldCharType="begin"/>
        </w:r>
        <w:r>
          <w:instrText xml:space="preserve"> PAGEREF _Toc5412 \h </w:instrText>
        </w:r>
        <w:r>
          <w:fldChar w:fldCharType="separate"/>
        </w:r>
        <w:r>
          <w:t>85</w:t>
        </w:r>
        <w:r>
          <w:fldChar w:fldCharType="end"/>
        </w:r>
      </w:hyperlink>
    </w:p>
    <w:p>
      <w:pPr>
        <w:pStyle w:val="TOC2"/>
        <w:tabs>
          <w:tab w:val="right" w:leader="dot" w:pos="8306"/>
        </w:tabs>
      </w:pPr>
      <w:hyperlink w:anchor="_Toc27269" w:history="1">
        <w:r>
          <w:rPr>
            <w:rFonts w:ascii="仿宋" w:eastAsia="仿宋" w:hAnsi="仿宋" w:cs="仿宋" w:hint="eastAsia"/>
            <w:lang w:eastAsia="zh-CN"/>
          </w:rPr>
          <w:t>(四)、施工现场管理</w:t>
        </w:r>
        <w:r>
          <w:tab/>
        </w:r>
        <w:r>
          <w:fldChar w:fldCharType="begin"/>
        </w:r>
        <w:r>
          <w:instrText xml:space="preserve"> PAGEREF _Toc27269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5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97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装订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装订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装订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订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装订机项目的社会影响是全面而深远的。从提供就业机会和提升公共服务，到促进社会结构和劳动市场的多元化，再到推动社会责任和伦理标准的提高，项目对于提升社区的经济、文化和社会福祉有着重要作用。通过这些正面影响，装订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37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为了融入当地社区，装订机项目需深入理解当地的文化特色和社会习俗。例如，项目在设计广告和市场推广活动时，应考虑使用当地语言和符合地方文化的表达方式。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39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为了确保装订机项目的成功并最大限度地减轻潜在的社会风险，详细的风险分析和具体的应对策略至关重要。以下是针对项目可能面临的具体社会风险及相应对策的分析：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风险描述：装订机项目可能遭遇社区抵制，尤其如果社区成员认为项目会破坏他们的生活环境或忽略他们的意见。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风险描述：装订机项目的商业实践可能与当地的文化和价值观存在冲突，导致社会紧张和文化冲突。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风险描述：装订机项目可能会增加对公共资源和基础设施的需求，给当地带来额外压力，例如在水资源、能源供应和交通系统方面。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风险描述：装订机项目可能会引起当地社会结构和动态的变化，例如改变社区的人口组成和社交模式。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风险描述：在装订机项目运营过程中，可能涉及大量个人和商业敏感信息，存在信息安全和隐私保护的风险。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28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290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一、装订机项目的技术资源开发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二、装订机项目的人力资源管理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装订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三、装订机项目的资金资源筹措与优化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装订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153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https://d.book118.com/967201156130006042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8660C1"/>
    <w:rsid w:val="668660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20115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2024-02-02T08:46:00Z</dcterms:created>
  <dcterms:modified xsi:type="dcterms:W3CDTF">2024-02-02T08:47:20Z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D593F24E10324D28A69561F16E28FD67_11</vt:lpwstr>
  </property>
  <property fmtid="{D5CDD505-2E9C-101B-9397-08002B2CF9AE}" pid="3" name="KSOProductBuildVer">
    <vt:lpwstr>2052-12.1.0.16250</vt:lpwstr>
  </property>
</Properties>
</file>