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活性氧化铝项目可行性建设方案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77" w:history="1">
        <w:r>
          <w:rPr>
            <w:rFonts w:ascii="仿宋" w:eastAsia="仿宋" w:hAnsi="仿宋" w:cs="仿宋" w:hint="eastAsia"/>
            <w:lang w:eastAsia="zh-CN"/>
          </w:rPr>
          <w:t>前言</w:t>
        </w:r>
        <w:r>
          <w:tab/>
        </w:r>
        <w:r>
          <w:fldChar w:fldCharType="begin"/>
        </w:r>
        <w:r>
          <w:instrText xml:space="preserve"> PAGEREF _Toc8277 \h </w:instrText>
        </w:r>
        <w:r>
          <w:fldChar w:fldCharType="separate"/>
        </w:r>
        <w:r>
          <w:t>3</w:t>
        </w:r>
        <w:r>
          <w:fldChar w:fldCharType="end"/>
        </w:r>
      </w:hyperlink>
    </w:p>
    <w:p>
      <w:pPr>
        <w:pStyle w:val="TOC1"/>
        <w:tabs>
          <w:tab w:val="right" w:leader="dot" w:pos="8306"/>
        </w:tabs>
      </w:pPr>
      <w:hyperlink w:anchor="_Toc3530" w:history="1">
        <w:r>
          <w:rPr>
            <w:rFonts w:ascii="仿宋" w:eastAsia="仿宋" w:hAnsi="仿宋" w:cs="仿宋" w:hint="eastAsia"/>
            <w:lang w:eastAsia="zh-CN"/>
          </w:rPr>
          <w:t>一、资源开发及综合利用分析</w:t>
        </w:r>
        <w:r>
          <w:tab/>
        </w:r>
        <w:r>
          <w:fldChar w:fldCharType="begin"/>
        </w:r>
        <w:r>
          <w:instrText xml:space="preserve"> PAGEREF _Toc3530 \h </w:instrText>
        </w:r>
        <w:r>
          <w:fldChar w:fldCharType="separate"/>
        </w:r>
        <w:r>
          <w:t>3</w:t>
        </w:r>
        <w:r>
          <w:fldChar w:fldCharType="end"/>
        </w:r>
      </w:hyperlink>
    </w:p>
    <w:p>
      <w:pPr>
        <w:pStyle w:val="TOC2"/>
        <w:tabs>
          <w:tab w:val="right" w:leader="dot" w:pos="8306"/>
        </w:tabs>
      </w:pPr>
      <w:hyperlink w:anchor="_Toc1967" w:history="1">
        <w:r>
          <w:rPr>
            <w:rFonts w:ascii="仿宋" w:eastAsia="仿宋" w:hAnsi="仿宋" w:cs="仿宋" w:hint="eastAsia"/>
            <w:lang w:eastAsia="zh-CN"/>
          </w:rPr>
          <w:t>(一)、资源开发方案</w:t>
        </w:r>
        <w:r>
          <w:tab/>
        </w:r>
        <w:r>
          <w:fldChar w:fldCharType="begin"/>
        </w:r>
        <w:r>
          <w:instrText xml:space="preserve"> PAGEREF _Toc1967 \h </w:instrText>
        </w:r>
        <w:r>
          <w:fldChar w:fldCharType="separate"/>
        </w:r>
        <w:r>
          <w:t>3</w:t>
        </w:r>
        <w:r>
          <w:fldChar w:fldCharType="end"/>
        </w:r>
      </w:hyperlink>
    </w:p>
    <w:p>
      <w:pPr>
        <w:pStyle w:val="TOC2"/>
        <w:tabs>
          <w:tab w:val="right" w:leader="dot" w:pos="8306"/>
        </w:tabs>
      </w:pPr>
      <w:hyperlink w:anchor="_Toc17378" w:history="1">
        <w:r>
          <w:rPr>
            <w:rFonts w:ascii="仿宋" w:eastAsia="仿宋" w:hAnsi="仿宋" w:cs="仿宋" w:hint="eastAsia"/>
            <w:lang w:eastAsia="zh-CN"/>
          </w:rPr>
          <w:t>(二)、资源利用方案</w:t>
        </w:r>
        <w:r>
          <w:tab/>
        </w:r>
        <w:r>
          <w:fldChar w:fldCharType="begin"/>
        </w:r>
        <w:r>
          <w:instrText xml:space="preserve"> PAGEREF _Toc17378 \h </w:instrText>
        </w:r>
        <w:r>
          <w:fldChar w:fldCharType="separate"/>
        </w:r>
        <w:r>
          <w:t>4</w:t>
        </w:r>
        <w:r>
          <w:fldChar w:fldCharType="end"/>
        </w:r>
      </w:hyperlink>
    </w:p>
    <w:p>
      <w:pPr>
        <w:pStyle w:val="TOC2"/>
        <w:tabs>
          <w:tab w:val="right" w:leader="dot" w:pos="8306"/>
        </w:tabs>
      </w:pPr>
      <w:hyperlink w:anchor="_Toc32657" w:history="1">
        <w:r>
          <w:rPr>
            <w:rFonts w:ascii="仿宋" w:eastAsia="仿宋" w:hAnsi="仿宋" w:cs="仿宋" w:hint="eastAsia"/>
            <w:lang w:eastAsia="zh-CN"/>
          </w:rPr>
          <w:t>(三)、资源节约措施</w:t>
        </w:r>
        <w:r>
          <w:tab/>
        </w:r>
        <w:r>
          <w:fldChar w:fldCharType="begin"/>
        </w:r>
        <w:r>
          <w:instrText xml:space="preserve"> PAGEREF _Toc32657 \h </w:instrText>
        </w:r>
        <w:r>
          <w:fldChar w:fldCharType="separate"/>
        </w:r>
        <w:r>
          <w:t>5</w:t>
        </w:r>
        <w:r>
          <w:fldChar w:fldCharType="end"/>
        </w:r>
      </w:hyperlink>
    </w:p>
    <w:p>
      <w:pPr>
        <w:pStyle w:val="TOC1"/>
        <w:tabs>
          <w:tab w:val="right" w:leader="dot" w:pos="8306"/>
        </w:tabs>
      </w:pPr>
      <w:hyperlink w:anchor="_Toc29149" w:history="1">
        <w:r>
          <w:rPr>
            <w:rFonts w:ascii="仿宋" w:eastAsia="仿宋" w:hAnsi="仿宋" w:cs="仿宋" w:hint="eastAsia"/>
            <w:lang w:eastAsia="zh-CN"/>
          </w:rPr>
          <w:t>二、活性氧化铝项目概论</w:t>
        </w:r>
        <w:r>
          <w:tab/>
        </w:r>
        <w:r>
          <w:fldChar w:fldCharType="begin"/>
        </w:r>
        <w:r>
          <w:instrText xml:space="preserve"> PAGEREF _Toc29149 \h </w:instrText>
        </w:r>
        <w:r>
          <w:fldChar w:fldCharType="separate"/>
        </w:r>
        <w:r>
          <w:t>6</w:t>
        </w:r>
        <w:r>
          <w:fldChar w:fldCharType="end"/>
        </w:r>
      </w:hyperlink>
    </w:p>
    <w:p>
      <w:pPr>
        <w:pStyle w:val="TOC2"/>
        <w:tabs>
          <w:tab w:val="right" w:leader="dot" w:pos="8306"/>
        </w:tabs>
      </w:pPr>
      <w:hyperlink w:anchor="_Toc2143" w:history="1">
        <w:r>
          <w:rPr>
            <w:rFonts w:ascii="仿宋" w:eastAsia="仿宋" w:hAnsi="仿宋" w:cs="仿宋" w:hint="eastAsia"/>
            <w:lang w:eastAsia="zh-CN"/>
          </w:rPr>
          <w:t>(一)、项目申报单位概况</w:t>
        </w:r>
        <w:r>
          <w:tab/>
        </w:r>
        <w:r>
          <w:fldChar w:fldCharType="begin"/>
        </w:r>
        <w:r>
          <w:instrText xml:space="preserve"> PAGEREF _Toc2143 \h </w:instrText>
        </w:r>
        <w:r>
          <w:fldChar w:fldCharType="separate"/>
        </w:r>
        <w:r>
          <w:t>6</w:t>
        </w:r>
        <w:r>
          <w:fldChar w:fldCharType="end"/>
        </w:r>
      </w:hyperlink>
    </w:p>
    <w:p>
      <w:pPr>
        <w:pStyle w:val="TOC2"/>
        <w:tabs>
          <w:tab w:val="right" w:leader="dot" w:pos="8306"/>
        </w:tabs>
      </w:pPr>
      <w:hyperlink w:anchor="_Toc9302" w:history="1">
        <w:r>
          <w:rPr>
            <w:rFonts w:ascii="仿宋" w:eastAsia="仿宋" w:hAnsi="仿宋" w:cs="仿宋" w:hint="eastAsia"/>
            <w:lang w:eastAsia="zh-CN"/>
          </w:rPr>
          <w:t>(二)、项目概况</w:t>
        </w:r>
        <w:r>
          <w:tab/>
        </w:r>
        <w:r>
          <w:fldChar w:fldCharType="begin"/>
        </w:r>
        <w:r>
          <w:instrText xml:space="preserve"> PAGEREF _Toc9302 \h </w:instrText>
        </w:r>
        <w:r>
          <w:fldChar w:fldCharType="separate"/>
        </w:r>
        <w:r>
          <w:t>7</w:t>
        </w:r>
        <w:r>
          <w:fldChar w:fldCharType="end"/>
        </w:r>
      </w:hyperlink>
    </w:p>
    <w:p>
      <w:pPr>
        <w:pStyle w:val="TOC1"/>
        <w:tabs>
          <w:tab w:val="right" w:leader="dot" w:pos="8306"/>
        </w:tabs>
      </w:pPr>
      <w:hyperlink w:anchor="_Toc31466" w:history="1">
        <w:r>
          <w:rPr>
            <w:rFonts w:ascii="仿宋" w:eastAsia="仿宋" w:hAnsi="仿宋" w:cs="仿宋" w:hint="eastAsia"/>
            <w:lang w:eastAsia="zh-CN"/>
          </w:rPr>
          <w:t>三、财务管理与成本控制</w:t>
        </w:r>
        <w:r>
          <w:tab/>
        </w:r>
        <w:r>
          <w:fldChar w:fldCharType="begin"/>
        </w:r>
        <w:r>
          <w:instrText xml:space="preserve"> PAGEREF _Toc31466 \h </w:instrText>
        </w:r>
        <w:r>
          <w:fldChar w:fldCharType="separate"/>
        </w:r>
        <w:r>
          <w:t>10</w:t>
        </w:r>
        <w:r>
          <w:fldChar w:fldCharType="end"/>
        </w:r>
      </w:hyperlink>
    </w:p>
    <w:p>
      <w:pPr>
        <w:pStyle w:val="TOC2"/>
        <w:tabs>
          <w:tab w:val="right" w:leader="dot" w:pos="8306"/>
        </w:tabs>
      </w:pPr>
      <w:hyperlink w:anchor="_Toc23797" w:history="1">
        <w:r>
          <w:rPr>
            <w:rFonts w:ascii="仿宋" w:eastAsia="仿宋" w:hAnsi="仿宋" w:cs="仿宋" w:hint="eastAsia"/>
            <w:lang w:eastAsia="zh-CN"/>
          </w:rPr>
          <w:t>(一)、财务管理体系建设</w:t>
        </w:r>
        <w:r>
          <w:tab/>
        </w:r>
        <w:r>
          <w:fldChar w:fldCharType="begin"/>
        </w:r>
        <w:r>
          <w:instrText xml:space="preserve"> PAGEREF _Toc23797 \h </w:instrText>
        </w:r>
        <w:r>
          <w:fldChar w:fldCharType="separate"/>
        </w:r>
        <w:r>
          <w:t>10</w:t>
        </w:r>
        <w:r>
          <w:fldChar w:fldCharType="end"/>
        </w:r>
      </w:hyperlink>
    </w:p>
    <w:p>
      <w:pPr>
        <w:pStyle w:val="TOC2"/>
        <w:tabs>
          <w:tab w:val="right" w:leader="dot" w:pos="8306"/>
        </w:tabs>
      </w:pPr>
      <w:hyperlink w:anchor="_Toc5608" w:history="1">
        <w:r>
          <w:rPr>
            <w:rFonts w:ascii="仿宋" w:eastAsia="仿宋" w:hAnsi="仿宋" w:cs="仿宋" w:hint="eastAsia"/>
            <w:lang w:eastAsia="zh-CN"/>
          </w:rPr>
          <w:t>(二)、成本控制措施</w:t>
        </w:r>
        <w:r>
          <w:tab/>
        </w:r>
        <w:r>
          <w:fldChar w:fldCharType="begin"/>
        </w:r>
        <w:r>
          <w:instrText xml:space="preserve"> PAGEREF _Toc5608 \h </w:instrText>
        </w:r>
        <w:r>
          <w:fldChar w:fldCharType="separate"/>
        </w:r>
        <w:r>
          <w:t>12</w:t>
        </w:r>
        <w:r>
          <w:fldChar w:fldCharType="end"/>
        </w:r>
      </w:hyperlink>
    </w:p>
    <w:p>
      <w:pPr>
        <w:pStyle w:val="TOC1"/>
        <w:tabs>
          <w:tab w:val="right" w:leader="dot" w:pos="8306"/>
        </w:tabs>
      </w:pPr>
      <w:hyperlink w:anchor="_Toc23684" w:history="1">
        <w:r>
          <w:rPr>
            <w:rFonts w:ascii="仿宋" w:eastAsia="仿宋" w:hAnsi="仿宋" w:cs="仿宋" w:hint="eastAsia"/>
            <w:lang w:eastAsia="zh-CN"/>
          </w:rPr>
          <w:t>四、项目选址研究</w:t>
        </w:r>
        <w:r>
          <w:tab/>
        </w:r>
        <w:r>
          <w:fldChar w:fldCharType="begin"/>
        </w:r>
        <w:r>
          <w:instrText xml:space="preserve"> PAGEREF _Toc23684 \h </w:instrText>
        </w:r>
        <w:r>
          <w:fldChar w:fldCharType="separate"/>
        </w:r>
        <w:r>
          <w:t>13</w:t>
        </w:r>
        <w:r>
          <w:fldChar w:fldCharType="end"/>
        </w:r>
      </w:hyperlink>
    </w:p>
    <w:p>
      <w:pPr>
        <w:pStyle w:val="TOC2"/>
        <w:tabs>
          <w:tab w:val="right" w:leader="dot" w:pos="8306"/>
        </w:tabs>
      </w:pPr>
      <w:hyperlink w:anchor="_Toc18501" w:history="1">
        <w:r>
          <w:rPr>
            <w:rFonts w:ascii="仿宋" w:eastAsia="仿宋" w:hAnsi="仿宋" w:cs="仿宋" w:hint="eastAsia"/>
            <w:lang w:eastAsia="zh-CN"/>
          </w:rPr>
          <w:t>(一)、项目选址原则</w:t>
        </w:r>
        <w:r>
          <w:tab/>
        </w:r>
        <w:r>
          <w:fldChar w:fldCharType="begin"/>
        </w:r>
        <w:r>
          <w:instrText xml:space="preserve"> PAGEREF _Toc18501 \h </w:instrText>
        </w:r>
        <w:r>
          <w:fldChar w:fldCharType="separate"/>
        </w:r>
        <w:r>
          <w:t>13</w:t>
        </w:r>
        <w:r>
          <w:fldChar w:fldCharType="end"/>
        </w:r>
      </w:hyperlink>
    </w:p>
    <w:p>
      <w:pPr>
        <w:pStyle w:val="TOC2"/>
        <w:tabs>
          <w:tab w:val="right" w:leader="dot" w:pos="8306"/>
        </w:tabs>
      </w:pPr>
      <w:hyperlink w:anchor="_Toc19063" w:history="1">
        <w:r>
          <w:rPr>
            <w:rFonts w:ascii="仿宋" w:eastAsia="仿宋" w:hAnsi="仿宋" w:cs="仿宋" w:hint="eastAsia"/>
            <w:lang w:eastAsia="zh-CN"/>
          </w:rPr>
          <w:t>(二)、项目选址</w:t>
        </w:r>
        <w:r>
          <w:tab/>
        </w:r>
        <w:r>
          <w:fldChar w:fldCharType="begin"/>
        </w:r>
        <w:r>
          <w:instrText xml:space="preserve"> PAGEREF _Toc19063 \h </w:instrText>
        </w:r>
        <w:r>
          <w:fldChar w:fldCharType="separate"/>
        </w:r>
        <w:r>
          <w:t>16</w:t>
        </w:r>
        <w:r>
          <w:fldChar w:fldCharType="end"/>
        </w:r>
      </w:hyperlink>
    </w:p>
    <w:p>
      <w:pPr>
        <w:pStyle w:val="TOC2"/>
        <w:tabs>
          <w:tab w:val="right" w:leader="dot" w:pos="8306"/>
        </w:tabs>
      </w:pPr>
      <w:hyperlink w:anchor="_Toc9966" w:history="1">
        <w:r>
          <w:rPr>
            <w:rFonts w:ascii="仿宋" w:eastAsia="仿宋" w:hAnsi="仿宋" w:cs="仿宋" w:hint="eastAsia"/>
            <w:lang w:eastAsia="zh-CN"/>
          </w:rPr>
          <w:t>(三)、建设条件分析</w:t>
        </w:r>
        <w:r>
          <w:tab/>
        </w:r>
        <w:r>
          <w:fldChar w:fldCharType="begin"/>
        </w:r>
        <w:r>
          <w:instrText xml:space="preserve"> PAGEREF _Toc9966 \h </w:instrText>
        </w:r>
        <w:r>
          <w:fldChar w:fldCharType="separate"/>
        </w:r>
        <w:r>
          <w:t>18</w:t>
        </w:r>
        <w:r>
          <w:fldChar w:fldCharType="end"/>
        </w:r>
      </w:hyperlink>
    </w:p>
    <w:p>
      <w:pPr>
        <w:pStyle w:val="TOC2"/>
        <w:tabs>
          <w:tab w:val="right" w:leader="dot" w:pos="8306"/>
        </w:tabs>
      </w:pPr>
      <w:hyperlink w:anchor="_Toc3600" w:history="1">
        <w:r>
          <w:rPr>
            <w:rFonts w:ascii="仿宋" w:eastAsia="仿宋" w:hAnsi="仿宋" w:cs="仿宋" w:hint="eastAsia"/>
            <w:lang w:eastAsia="zh-CN"/>
          </w:rPr>
          <w:t>(四)、用地控制指标</w:t>
        </w:r>
        <w:r>
          <w:tab/>
        </w:r>
        <w:r>
          <w:fldChar w:fldCharType="begin"/>
        </w:r>
        <w:r>
          <w:instrText xml:space="preserve"> PAGEREF _Toc3600 \h </w:instrText>
        </w:r>
        <w:r>
          <w:fldChar w:fldCharType="separate"/>
        </w:r>
        <w:r>
          <w:t>20</w:t>
        </w:r>
        <w:r>
          <w:fldChar w:fldCharType="end"/>
        </w:r>
      </w:hyperlink>
    </w:p>
    <w:p>
      <w:pPr>
        <w:pStyle w:val="TOC2"/>
        <w:tabs>
          <w:tab w:val="right" w:leader="dot" w:pos="8306"/>
        </w:tabs>
      </w:pPr>
      <w:hyperlink w:anchor="_Toc12806" w:history="1">
        <w:r>
          <w:rPr>
            <w:rFonts w:ascii="仿宋" w:eastAsia="仿宋" w:hAnsi="仿宋" w:cs="仿宋" w:hint="eastAsia"/>
            <w:lang w:eastAsia="zh-CN"/>
          </w:rPr>
          <w:t>(五)、地总体要求</w:t>
        </w:r>
        <w:r>
          <w:tab/>
        </w:r>
        <w:r>
          <w:fldChar w:fldCharType="begin"/>
        </w:r>
        <w:r>
          <w:instrText xml:space="preserve"> PAGEREF _Toc12806 \h </w:instrText>
        </w:r>
        <w:r>
          <w:fldChar w:fldCharType="separate"/>
        </w:r>
        <w:r>
          <w:t>21</w:t>
        </w:r>
        <w:r>
          <w:fldChar w:fldCharType="end"/>
        </w:r>
      </w:hyperlink>
    </w:p>
    <w:p>
      <w:pPr>
        <w:pStyle w:val="TOC2"/>
        <w:tabs>
          <w:tab w:val="right" w:leader="dot" w:pos="8306"/>
        </w:tabs>
      </w:pPr>
      <w:hyperlink w:anchor="_Toc3395" w:history="1">
        <w:r>
          <w:rPr>
            <w:rFonts w:ascii="仿宋" w:eastAsia="仿宋" w:hAnsi="仿宋" w:cs="仿宋" w:hint="eastAsia"/>
            <w:lang w:eastAsia="zh-CN"/>
          </w:rPr>
          <w:t>(六)、节约用地措施</w:t>
        </w:r>
        <w:r>
          <w:tab/>
        </w:r>
        <w:r>
          <w:fldChar w:fldCharType="begin"/>
        </w:r>
        <w:r>
          <w:instrText xml:space="preserve"> PAGEREF _Toc3395 \h </w:instrText>
        </w:r>
        <w:r>
          <w:fldChar w:fldCharType="separate"/>
        </w:r>
        <w:r>
          <w:t>22</w:t>
        </w:r>
        <w:r>
          <w:fldChar w:fldCharType="end"/>
        </w:r>
      </w:hyperlink>
    </w:p>
    <w:p>
      <w:pPr>
        <w:pStyle w:val="TOC2"/>
        <w:tabs>
          <w:tab w:val="right" w:leader="dot" w:pos="8306"/>
        </w:tabs>
      </w:pPr>
      <w:hyperlink w:anchor="_Toc27809" w:history="1">
        <w:r>
          <w:rPr>
            <w:rFonts w:ascii="仿宋" w:eastAsia="仿宋" w:hAnsi="仿宋" w:cs="仿宋" w:hint="eastAsia"/>
            <w:lang w:eastAsia="zh-CN"/>
          </w:rPr>
          <w:t>(七)、选址综合评价</w:t>
        </w:r>
        <w:r>
          <w:tab/>
        </w:r>
        <w:r>
          <w:fldChar w:fldCharType="begin"/>
        </w:r>
        <w:r>
          <w:instrText xml:space="preserve"> PAGEREF _Toc27809 \h </w:instrText>
        </w:r>
        <w:r>
          <w:fldChar w:fldCharType="separate"/>
        </w:r>
        <w:r>
          <w:t>24</w:t>
        </w:r>
        <w:r>
          <w:fldChar w:fldCharType="end"/>
        </w:r>
      </w:hyperlink>
    </w:p>
    <w:p>
      <w:pPr>
        <w:pStyle w:val="TOC1"/>
        <w:tabs>
          <w:tab w:val="right" w:leader="dot" w:pos="8306"/>
        </w:tabs>
      </w:pPr>
      <w:hyperlink w:anchor="_Toc26620" w:history="1">
        <w:r>
          <w:rPr>
            <w:rFonts w:ascii="仿宋" w:eastAsia="仿宋" w:hAnsi="仿宋" w:cs="仿宋" w:hint="eastAsia"/>
            <w:lang w:eastAsia="zh-CN"/>
          </w:rPr>
          <w:t>五、背景、必要性分析</w:t>
        </w:r>
        <w:r>
          <w:tab/>
        </w:r>
        <w:r>
          <w:fldChar w:fldCharType="begin"/>
        </w:r>
        <w:r>
          <w:instrText xml:space="preserve"> PAGEREF _Toc26620 \h </w:instrText>
        </w:r>
        <w:r>
          <w:fldChar w:fldCharType="separate"/>
        </w:r>
        <w:r>
          <w:t>25</w:t>
        </w:r>
        <w:r>
          <w:fldChar w:fldCharType="end"/>
        </w:r>
      </w:hyperlink>
    </w:p>
    <w:p>
      <w:pPr>
        <w:pStyle w:val="TOC2"/>
        <w:tabs>
          <w:tab w:val="right" w:leader="dot" w:pos="8306"/>
        </w:tabs>
      </w:pPr>
      <w:hyperlink w:anchor="_Toc9080" w:history="1">
        <w:r>
          <w:rPr>
            <w:rFonts w:ascii="仿宋" w:eastAsia="仿宋" w:hAnsi="仿宋" w:cs="仿宋" w:hint="eastAsia"/>
            <w:lang w:eastAsia="zh-CN"/>
          </w:rPr>
          <w:t>(一)、项目建设背景</w:t>
        </w:r>
        <w:r>
          <w:tab/>
        </w:r>
        <w:r>
          <w:fldChar w:fldCharType="begin"/>
        </w:r>
        <w:r>
          <w:instrText xml:space="preserve"> PAGEREF _Toc9080 \h </w:instrText>
        </w:r>
        <w:r>
          <w:fldChar w:fldCharType="separate"/>
        </w:r>
        <w:r>
          <w:t>25</w:t>
        </w:r>
        <w:r>
          <w:fldChar w:fldCharType="end"/>
        </w:r>
      </w:hyperlink>
    </w:p>
    <w:p>
      <w:pPr>
        <w:pStyle w:val="TOC2"/>
        <w:tabs>
          <w:tab w:val="right" w:leader="dot" w:pos="8306"/>
        </w:tabs>
      </w:pPr>
      <w:hyperlink w:anchor="_Toc14984" w:history="1">
        <w:r>
          <w:rPr>
            <w:rFonts w:ascii="仿宋" w:eastAsia="仿宋" w:hAnsi="仿宋" w:cs="仿宋" w:hint="eastAsia"/>
            <w:lang w:eastAsia="zh-CN"/>
          </w:rPr>
          <w:t>(二)、必要性分析</w:t>
        </w:r>
        <w:r>
          <w:tab/>
        </w:r>
        <w:r>
          <w:fldChar w:fldCharType="begin"/>
        </w:r>
        <w:r>
          <w:instrText xml:space="preserve"> PAGEREF _Toc14984 \h </w:instrText>
        </w:r>
        <w:r>
          <w:fldChar w:fldCharType="separate"/>
        </w:r>
        <w:r>
          <w:t>26</w:t>
        </w:r>
        <w:r>
          <w:fldChar w:fldCharType="end"/>
        </w:r>
      </w:hyperlink>
    </w:p>
    <w:p>
      <w:pPr>
        <w:pStyle w:val="TOC2"/>
        <w:tabs>
          <w:tab w:val="right" w:leader="dot" w:pos="8306"/>
        </w:tabs>
      </w:pPr>
      <w:hyperlink w:anchor="_Toc25150" w:history="1">
        <w:r>
          <w:rPr>
            <w:rFonts w:ascii="仿宋" w:eastAsia="仿宋" w:hAnsi="仿宋" w:cs="仿宋" w:hint="eastAsia"/>
            <w:lang w:eastAsia="zh-CN"/>
          </w:rPr>
          <w:t>(三)、项目建设有利条件</w:t>
        </w:r>
        <w:r>
          <w:tab/>
        </w:r>
        <w:r>
          <w:fldChar w:fldCharType="begin"/>
        </w:r>
        <w:r>
          <w:instrText xml:space="preserve"> PAGEREF _Toc25150 \h </w:instrText>
        </w:r>
        <w:r>
          <w:fldChar w:fldCharType="separate"/>
        </w:r>
        <w:r>
          <w:t>27</w:t>
        </w:r>
        <w:r>
          <w:fldChar w:fldCharType="end"/>
        </w:r>
      </w:hyperlink>
    </w:p>
    <w:p>
      <w:pPr>
        <w:pStyle w:val="TOC1"/>
        <w:tabs>
          <w:tab w:val="right" w:leader="dot" w:pos="8306"/>
        </w:tabs>
      </w:pPr>
      <w:hyperlink w:anchor="_Toc2077" w:history="1">
        <w:r>
          <w:rPr>
            <w:rFonts w:ascii="仿宋" w:eastAsia="仿宋" w:hAnsi="仿宋" w:cs="仿宋" w:hint="eastAsia"/>
            <w:lang w:eastAsia="zh-CN"/>
          </w:rPr>
          <w:t>六、发展规划、产业政策和行业准入分析</w:t>
        </w:r>
        <w:r>
          <w:tab/>
        </w:r>
        <w:r>
          <w:fldChar w:fldCharType="begin"/>
        </w:r>
        <w:r>
          <w:instrText xml:space="preserve"> PAGEREF _Toc2077 \h </w:instrText>
        </w:r>
        <w:r>
          <w:fldChar w:fldCharType="separate"/>
        </w:r>
        <w:r>
          <w:t>29</w:t>
        </w:r>
        <w:r>
          <w:fldChar w:fldCharType="end"/>
        </w:r>
      </w:hyperlink>
    </w:p>
    <w:p>
      <w:pPr>
        <w:pStyle w:val="TOC2"/>
        <w:tabs>
          <w:tab w:val="right" w:leader="dot" w:pos="8306"/>
        </w:tabs>
      </w:pPr>
      <w:hyperlink w:anchor="_Toc21615" w:history="1">
        <w:r>
          <w:rPr>
            <w:rFonts w:ascii="仿宋" w:eastAsia="仿宋" w:hAnsi="仿宋" w:cs="仿宋" w:hint="eastAsia"/>
            <w:lang w:eastAsia="zh-CN"/>
          </w:rPr>
          <w:t>(一)、发展规划分析</w:t>
        </w:r>
        <w:r>
          <w:tab/>
        </w:r>
        <w:r>
          <w:fldChar w:fldCharType="begin"/>
        </w:r>
        <w:r>
          <w:instrText xml:space="preserve"> PAGEREF _Toc21615 \h </w:instrText>
        </w:r>
        <w:r>
          <w:fldChar w:fldCharType="separate"/>
        </w:r>
        <w:r>
          <w:t>29</w:t>
        </w:r>
        <w:r>
          <w:fldChar w:fldCharType="end"/>
        </w:r>
      </w:hyperlink>
    </w:p>
    <w:p>
      <w:pPr>
        <w:pStyle w:val="TOC2"/>
        <w:tabs>
          <w:tab w:val="right" w:leader="dot" w:pos="8306"/>
        </w:tabs>
      </w:pPr>
      <w:hyperlink w:anchor="_Toc14044" w:history="1">
        <w:r>
          <w:rPr>
            <w:rFonts w:ascii="仿宋" w:eastAsia="仿宋" w:hAnsi="仿宋" w:cs="仿宋" w:hint="eastAsia"/>
            <w:lang w:eastAsia="zh-CN"/>
          </w:rPr>
          <w:t>(二)、产业政策分析</w:t>
        </w:r>
        <w:r>
          <w:tab/>
        </w:r>
        <w:r>
          <w:fldChar w:fldCharType="begin"/>
        </w:r>
        <w:r>
          <w:instrText xml:space="preserve"> PAGEREF _Toc14044 \h </w:instrText>
        </w:r>
        <w:r>
          <w:fldChar w:fldCharType="separate"/>
        </w:r>
        <w:r>
          <w:t>30</w:t>
        </w:r>
        <w:r>
          <w:fldChar w:fldCharType="end"/>
        </w:r>
      </w:hyperlink>
    </w:p>
    <w:p>
      <w:pPr>
        <w:pStyle w:val="TOC2"/>
        <w:tabs>
          <w:tab w:val="right" w:leader="dot" w:pos="8306"/>
        </w:tabs>
      </w:pPr>
      <w:hyperlink w:anchor="_Toc30168" w:history="1">
        <w:r>
          <w:rPr>
            <w:rFonts w:ascii="仿宋" w:eastAsia="仿宋" w:hAnsi="仿宋" w:cs="仿宋" w:hint="eastAsia"/>
            <w:lang w:eastAsia="zh-CN"/>
          </w:rPr>
          <w:t>(三)、行业准入分析</w:t>
        </w:r>
        <w:r>
          <w:tab/>
        </w:r>
        <w:r>
          <w:fldChar w:fldCharType="begin"/>
        </w:r>
        <w:r>
          <w:instrText xml:space="preserve"> PAGEREF _Toc30168 \h </w:instrText>
        </w:r>
        <w:r>
          <w:fldChar w:fldCharType="separate"/>
        </w:r>
        <w:r>
          <w:t>32</w:t>
        </w:r>
        <w:r>
          <w:fldChar w:fldCharType="end"/>
        </w:r>
      </w:hyperlink>
    </w:p>
    <w:p>
      <w:pPr>
        <w:pStyle w:val="TOC1"/>
        <w:tabs>
          <w:tab w:val="right" w:leader="dot" w:pos="8306"/>
        </w:tabs>
      </w:pPr>
      <w:hyperlink w:anchor="_Toc4299" w:history="1">
        <w:r>
          <w:rPr>
            <w:rFonts w:ascii="仿宋" w:eastAsia="仿宋" w:hAnsi="仿宋" w:cs="仿宋" w:hint="eastAsia"/>
            <w:lang w:eastAsia="zh-CN"/>
          </w:rPr>
          <w:t>七、经济效益与社会效益优化</w:t>
        </w:r>
        <w:r>
          <w:tab/>
        </w:r>
        <w:r>
          <w:fldChar w:fldCharType="begin"/>
        </w:r>
        <w:r>
          <w:instrText xml:space="preserve"> PAGEREF _Toc4299 \h </w:instrText>
        </w:r>
        <w:r>
          <w:fldChar w:fldCharType="separate"/>
        </w:r>
        <w:r>
          <w:t>33</w:t>
        </w:r>
        <w:r>
          <w:fldChar w:fldCharType="end"/>
        </w:r>
      </w:hyperlink>
    </w:p>
    <w:p>
      <w:pPr>
        <w:pStyle w:val="TOC2"/>
        <w:tabs>
          <w:tab w:val="right" w:leader="dot" w:pos="8306"/>
        </w:tabs>
      </w:pPr>
      <w:hyperlink w:anchor="_Toc22572" w:history="1">
        <w:r>
          <w:rPr>
            <w:rFonts w:ascii="仿宋" w:eastAsia="仿宋" w:hAnsi="仿宋" w:cs="仿宋" w:hint="eastAsia"/>
            <w:lang w:eastAsia="zh-CN"/>
          </w:rPr>
          <w:t>(一)、经济效益提升策略</w:t>
        </w:r>
        <w:r>
          <w:tab/>
        </w:r>
        <w:r>
          <w:fldChar w:fldCharType="begin"/>
        </w:r>
        <w:r>
          <w:instrText xml:space="preserve"> PAGEREF _Toc22572 \h </w:instrText>
        </w:r>
        <w:r>
          <w:fldChar w:fldCharType="separate"/>
        </w:r>
        <w:r>
          <w:t>33</w:t>
        </w:r>
        <w:r>
          <w:fldChar w:fldCharType="end"/>
        </w:r>
      </w:hyperlink>
    </w:p>
    <w:p>
      <w:pPr>
        <w:pStyle w:val="TOC2"/>
        <w:tabs>
          <w:tab w:val="right" w:leader="dot" w:pos="8306"/>
        </w:tabs>
      </w:pPr>
      <w:hyperlink w:anchor="_Toc6540" w:history="1">
        <w:r>
          <w:rPr>
            <w:rFonts w:ascii="仿宋" w:eastAsia="仿宋" w:hAnsi="仿宋" w:cs="仿宋" w:hint="eastAsia"/>
            <w:lang w:eastAsia="zh-CN"/>
          </w:rPr>
          <w:t>(二)、社会效益增强方案</w:t>
        </w:r>
        <w:r>
          <w:tab/>
        </w:r>
        <w:r>
          <w:fldChar w:fldCharType="begin"/>
        </w:r>
        <w:r>
          <w:instrText xml:space="preserve"> PAGEREF _Toc6540 \h </w:instrText>
        </w:r>
        <w:r>
          <w:fldChar w:fldCharType="separate"/>
        </w:r>
        <w:r>
          <w:t>34</w:t>
        </w:r>
        <w:r>
          <w:fldChar w:fldCharType="end"/>
        </w:r>
      </w:hyperlink>
    </w:p>
    <w:p>
      <w:pPr>
        <w:pStyle w:val="TOC1"/>
        <w:tabs>
          <w:tab w:val="right" w:leader="dot" w:pos="8306"/>
        </w:tabs>
      </w:pPr>
      <w:hyperlink w:anchor="_Toc11864" w:history="1">
        <w:r>
          <w:rPr>
            <w:rFonts w:ascii="仿宋" w:eastAsia="仿宋" w:hAnsi="仿宋" w:cs="仿宋" w:hint="eastAsia"/>
            <w:lang w:eastAsia="zh-CN"/>
          </w:rPr>
          <w:t>八、客户关系管理与市场拓展</w:t>
        </w:r>
        <w:r>
          <w:tab/>
        </w:r>
        <w:r>
          <w:fldChar w:fldCharType="begin"/>
        </w:r>
        <w:r>
          <w:instrText xml:space="preserve"> PAGEREF _Toc11864 \h </w:instrText>
        </w:r>
        <w:r>
          <w:fldChar w:fldCharType="separate"/>
        </w:r>
        <w:r>
          <w:t>35</w:t>
        </w:r>
        <w:r>
          <w:fldChar w:fldCharType="end"/>
        </w:r>
      </w:hyperlink>
    </w:p>
    <w:p>
      <w:pPr>
        <w:pStyle w:val="TOC2"/>
        <w:tabs>
          <w:tab w:val="right" w:leader="dot" w:pos="8306"/>
        </w:tabs>
      </w:pPr>
      <w:hyperlink w:anchor="_Toc18141" w:history="1">
        <w:r>
          <w:rPr>
            <w:rFonts w:ascii="仿宋" w:eastAsia="仿宋" w:hAnsi="仿宋" w:cs="仿宋" w:hint="eastAsia"/>
            <w:lang w:eastAsia="zh-CN"/>
          </w:rPr>
          <w:t>(一)、客户关系管理策略</w:t>
        </w:r>
        <w:r>
          <w:tab/>
        </w:r>
        <w:r>
          <w:fldChar w:fldCharType="begin"/>
        </w:r>
        <w:r>
          <w:instrText xml:space="preserve"> PAGEREF _Toc18141 \h </w:instrText>
        </w:r>
        <w:r>
          <w:fldChar w:fldCharType="separate"/>
        </w:r>
        <w:r>
          <w:t>35</w:t>
        </w:r>
        <w:r>
          <w:fldChar w:fldCharType="end"/>
        </w:r>
      </w:hyperlink>
    </w:p>
    <w:p>
      <w:pPr>
        <w:pStyle w:val="TOC2"/>
        <w:tabs>
          <w:tab w:val="right" w:leader="dot" w:pos="8306"/>
        </w:tabs>
      </w:pPr>
      <w:hyperlink w:anchor="_Toc4992" w:history="1">
        <w:r>
          <w:rPr>
            <w:rFonts w:ascii="仿宋" w:eastAsia="仿宋" w:hAnsi="仿宋" w:cs="仿宋" w:hint="eastAsia"/>
            <w:lang w:eastAsia="zh-CN"/>
          </w:rPr>
          <w:t>(二)、市场拓展方案</w:t>
        </w:r>
        <w:r>
          <w:tab/>
        </w:r>
        <w:r>
          <w:fldChar w:fldCharType="begin"/>
        </w:r>
        <w:r>
          <w:instrText xml:space="preserve"> PAGEREF _Toc4992 \h </w:instrText>
        </w:r>
        <w:r>
          <w:fldChar w:fldCharType="separate"/>
        </w:r>
        <w:r>
          <w:t>36</w:t>
        </w:r>
        <w:r>
          <w:fldChar w:fldCharType="end"/>
        </w:r>
      </w:hyperlink>
    </w:p>
    <w:p>
      <w:pPr>
        <w:pStyle w:val="TOC1"/>
        <w:tabs>
          <w:tab w:val="right" w:leader="dot" w:pos="8306"/>
        </w:tabs>
      </w:pPr>
      <w:hyperlink w:anchor="_Toc23088" w:history="1">
        <w:r>
          <w:rPr>
            <w:rFonts w:ascii="仿宋" w:eastAsia="仿宋" w:hAnsi="仿宋" w:cs="仿宋" w:hint="eastAsia"/>
            <w:lang w:eastAsia="zh-CN"/>
          </w:rPr>
          <w:t>九、安全与应急管理</w:t>
        </w:r>
        <w:r>
          <w:tab/>
        </w:r>
        <w:r>
          <w:fldChar w:fldCharType="begin"/>
        </w:r>
        <w:r>
          <w:instrText xml:space="preserve"> PAGEREF _Toc23088 \h </w:instrText>
        </w:r>
        <w:r>
          <w:fldChar w:fldCharType="separate"/>
        </w:r>
        <w:r>
          <w:t>38</w:t>
        </w:r>
        <w:r>
          <w:fldChar w:fldCharType="end"/>
        </w:r>
      </w:hyperlink>
    </w:p>
    <w:p>
      <w:pPr>
        <w:pStyle w:val="TOC2"/>
        <w:tabs>
          <w:tab w:val="right" w:leader="dot" w:pos="8306"/>
        </w:tabs>
      </w:pPr>
      <w:hyperlink w:anchor="_Toc29379" w:history="1">
        <w:r>
          <w:rPr>
            <w:rFonts w:ascii="仿宋" w:eastAsia="仿宋" w:hAnsi="仿宋" w:cs="仿宋" w:hint="eastAsia"/>
            <w:lang w:eastAsia="zh-CN"/>
          </w:rPr>
          <w:t>(一)、安全生产管理</w:t>
        </w:r>
        <w:r>
          <w:tab/>
        </w:r>
        <w:r>
          <w:fldChar w:fldCharType="begin"/>
        </w:r>
        <w:r>
          <w:instrText xml:space="preserve"> PAGEREF _Toc29379 \h </w:instrText>
        </w:r>
        <w:r>
          <w:fldChar w:fldCharType="separate"/>
        </w:r>
        <w:r>
          <w:t>38</w:t>
        </w:r>
        <w:r>
          <w:fldChar w:fldCharType="end"/>
        </w:r>
      </w:hyperlink>
    </w:p>
    <w:p>
      <w:pPr>
        <w:pStyle w:val="TOC2"/>
        <w:tabs>
          <w:tab w:val="right" w:leader="dot" w:pos="8306"/>
        </w:tabs>
      </w:pPr>
      <w:hyperlink w:anchor="_Toc19413" w:history="1">
        <w:r>
          <w:rPr>
            <w:rFonts w:ascii="仿宋" w:eastAsia="仿宋" w:hAnsi="仿宋" w:cs="仿宋" w:hint="eastAsia"/>
            <w:lang w:eastAsia="zh-CN"/>
          </w:rPr>
          <w:t>(二)、应急预案与响应</w:t>
        </w:r>
        <w:r>
          <w:tab/>
        </w:r>
        <w:r>
          <w:fldChar w:fldCharType="begin"/>
        </w:r>
        <w:r>
          <w:instrText xml:space="preserve"> PAGEREF _Toc19413 \h </w:instrText>
        </w:r>
        <w:r>
          <w:fldChar w:fldCharType="separate"/>
        </w:r>
        <w:r>
          <w:t>39</w:t>
        </w:r>
        <w:r>
          <w:fldChar w:fldCharType="end"/>
        </w:r>
      </w:hyperlink>
    </w:p>
    <w:p>
      <w:pPr>
        <w:pStyle w:val="TOC1"/>
        <w:tabs>
          <w:tab w:val="right" w:leader="dot" w:pos="8306"/>
        </w:tabs>
      </w:pPr>
      <w:hyperlink w:anchor="_Toc24117" w:history="1">
        <w:r>
          <w:rPr>
            <w:rFonts w:ascii="仿宋" w:eastAsia="仿宋" w:hAnsi="仿宋" w:cs="仿宋" w:hint="eastAsia"/>
            <w:lang w:eastAsia="zh-CN"/>
          </w:rPr>
          <w:t>十、环境保护与治理方案</w:t>
        </w:r>
        <w:r>
          <w:tab/>
        </w:r>
        <w:r>
          <w:fldChar w:fldCharType="begin"/>
        </w:r>
        <w:r>
          <w:instrText xml:space="preserve"> PAGEREF _Toc24117 \h </w:instrText>
        </w:r>
        <w:r>
          <w:fldChar w:fldCharType="separate"/>
        </w:r>
        <w:r>
          <w:t>41</w:t>
        </w:r>
        <w:r>
          <w:fldChar w:fldCharType="end"/>
        </w:r>
      </w:hyperlink>
    </w:p>
    <w:p>
      <w:pPr>
        <w:pStyle w:val="TOC2"/>
        <w:tabs>
          <w:tab w:val="right" w:leader="dot" w:pos="8306"/>
        </w:tabs>
      </w:pPr>
      <w:hyperlink w:anchor="_Toc31875" w:history="1">
        <w:r>
          <w:rPr>
            <w:rFonts w:ascii="仿宋" w:eastAsia="仿宋" w:hAnsi="仿宋" w:cs="仿宋" w:hint="eastAsia"/>
            <w:lang w:eastAsia="zh-CN"/>
          </w:rPr>
          <w:t>(一)、项目环境影响评估</w:t>
        </w:r>
        <w:r>
          <w:tab/>
        </w:r>
        <w:r>
          <w:fldChar w:fldCharType="begin"/>
        </w:r>
        <w:r>
          <w:instrText xml:space="preserve"> PAGEREF _Toc31875 \h </w:instrText>
        </w:r>
        <w:r>
          <w:fldChar w:fldCharType="separate"/>
        </w:r>
        <w:r>
          <w:t>41</w:t>
        </w:r>
        <w:r>
          <w:fldChar w:fldCharType="end"/>
        </w:r>
      </w:hyperlink>
    </w:p>
    <w:p>
      <w:pPr>
        <w:pStyle w:val="TOC2"/>
        <w:tabs>
          <w:tab w:val="right" w:leader="dot" w:pos="8306"/>
        </w:tabs>
      </w:pPr>
      <w:hyperlink w:anchor="_Toc22203" w:history="1">
        <w:r>
          <w:rPr>
            <w:rFonts w:ascii="仿宋" w:eastAsia="仿宋" w:hAnsi="仿宋" w:cs="仿宋" w:hint="eastAsia"/>
            <w:lang w:eastAsia="zh-CN"/>
          </w:rPr>
          <w:t>(二)、环境保护措施与治理方案</w:t>
        </w:r>
        <w:r>
          <w:tab/>
        </w:r>
        <w:r>
          <w:fldChar w:fldCharType="begin"/>
        </w:r>
        <w:r>
          <w:instrText xml:space="preserve"> PAGEREF _Toc22203 \h </w:instrText>
        </w:r>
        <w:r>
          <w:fldChar w:fldCharType="separate"/>
        </w:r>
        <w:r>
          <w:t>41</w:t>
        </w:r>
        <w:r>
          <w:fldChar w:fldCharType="end"/>
        </w:r>
      </w:hyperlink>
    </w:p>
    <w:p>
      <w:pPr>
        <w:pStyle w:val="TOC1"/>
        <w:tabs>
          <w:tab w:val="right" w:leader="dot" w:pos="8306"/>
        </w:tabs>
      </w:pPr>
      <w:hyperlink w:anchor="_Toc18519" w:history="1">
        <w:r>
          <w:rPr>
            <w:rFonts w:ascii="仿宋" w:eastAsia="仿宋" w:hAnsi="仿宋" w:cs="仿宋" w:hint="eastAsia"/>
            <w:lang w:eastAsia="zh-CN"/>
          </w:rPr>
          <w:t>十一、土地利用与规划方案</w:t>
        </w:r>
        <w:r>
          <w:tab/>
        </w:r>
        <w:r>
          <w:fldChar w:fldCharType="begin"/>
        </w:r>
        <w:r>
          <w:instrText xml:space="preserve"> PAGEREF _Toc18519 \h </w:instrText>
        </w:r>
        <w:r>
          <w:fldChar w:fldCharType="separate"/>
        </w:r>
        <w:r>
          <w:t>42</w:t>
        </w:r>
        <w:r>
          <w:fldChar w:fldCharType="end"/>
        </w:r>
      </w:hyperlink>
    </w:p>
    <w:p>
      <w:pPr>
        <w:pStyle w:val="TOC2"/>
        <w:tabs>
          <w:tab w:val="right" w:leader="dot" w:pos="8306"/>
        </w:tabs>
      </w:pPr>
      <w:hyperlink w:anchor="_Toc21417" w:history="1">
        <w:r>
          <w:rPr>
            <w:rFonts w:ascii="仿宋" w:eastAsia="仿宋" w:hAnsi="仿宋" w:cs="仿宋" w:hint="eastAsia"/>
            <w:lang w:eastAsia="zh-CN"/>
          </w:rPr>
          <w:t>(一)、项目用地情况分析</w:t>
        </w:r>
        <w:r>
          <w:tab/>
        </w:r>
        <w:r>
          <w:fldChar w:fldCharType="begin"/>
        </w:r>
        <w:r>
          <w:instrText xml:space="preserve"> PAGEREF _Toc21417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0" w:history="1">
        <w:r>
          <w:rPr>
            <w:rFonts w:ascii="仿宋" w:eastAsia="仿宋" w:hAnsi="仿宋" w:cs="仿宋" w:hint="eastAsia"/>
            <w:lang w:eastAsia="zh-CN"/>
          </w:rPr>
          <w:t>(二)、土地利用规划方案</w:t>
        </w:r>
        <w:r>
          <w:tab/>
        </w:r>
        <w:r>
          <w:fldChar w:fldCharType="begin"/>
        </w:r>
        <w:r>
          <w:instrText xml:space="preserve"> PAGEREF _Toc11890 \h </w:instrText>
        </w:r>
        <w:r>
          <w:fldChar w:fldCharType="separate"/>
        </w:r>
        <w:r>
          <w:t>43</w:t>
        </w:r>
        <w:r>
          <w:fldChar w:fldCharType="end"/>
        </w:r>
      </w:hyperlink>
    </w:p>
    <w:p>
      <w:pPr>
        <w:pStyle w:val="TOC1"/>
        <w:tabs>
          <w:tab w:val="right" w:leader="dot" w:pos="8306"/>
        </w:tabs>
      </w:pPr>
      <w:hyperlink w:anchor="_Toc4169" w:history="1">
        <w:r>
          <w:rPr>
            <w:rFonts w:ascii="仿宋" w:eastAsia="仿宋" w:hAnsi="仿宋" w:cs="仿宋" w:hint="eastAsia"/>
            <w:lang w:eastAsia="zh-CN"/>
          </w:rPr>
          <w:t>十二、环境保护与绿色发展</w:t>
        </w:r>
        <w:r>
          <w:tab/>
        </w:r>
        <w:r>
          <w:fldChar w:fldCharType="begin"/>
        </w:r>
        <w:r>
          <w:instrText xml:space="preserve"> PAGEREF _Toc4169 \h </w:instrText>
        </w:r>
        <w:r>
          <w:fldChar w:fldCharType="separate"/>
        </w:r>
        <w:r>
          <w:t>44</w:t>
        </w:r>
        <w:r>
          <w:fldChar w:fldCharType="end"/>
        </w:r>
      </w:hyperlink>
    </w:p>
    <w:p>
      <w:pPr>
        <w:pStyle w:val="TOC2"/>
        <w:tabs>
          <w:tab w:val="right" w:leader="dot" w:pos="8306"/>
        </w:tabs>
      </w:pPr>
      <w:hyperlink w:anchor="_Toc6880" w:history="1">
        <w:r>
          <w:rPr>
            <w:rFonts w:ascii="仿宋" w:eastAsia="仿宋" w:hAnsi="仿宋" w:cs="仿宋" w:hint="eastAsia"/>
            <w:lang w:eastAsia="zh-CN"/>
          </w:rPr>
          <w:t>(一)、环境保护措施</w:t>
        </w:r>
        <w:r>
          <w:tab/>
        </w:r>
        <w:r>
          <w:fldChar w:fldCharType="begin"/>
        </w:r>
        <w:r>
          <w:instrText xml:space="preserve"> PAGEREF _Toc6880 \h </w:instrText>
        </w:r>
        <w:r>
          <w:fldChar w:fldCharType="separate"/>
        </w:r>
        <w:r>
          <w:t>44</w:t>
        </w:r>
        <w:r>
          <w:fldChar w:fldCharType="end"/>
        </w:r>
      </w:hyperlink>
    </w:p>
    <w:p>
      <w:pPr>
        <w:pStyle w:val="TOC2"/>
        <w:tabs>
          <w:tab w:val="right" w:leader="dot" w:pos="8306"/>
        </w:tabs>
      </w:pPr>
      <w:hyperlink w:anchor="_Toc5820" w:history="1">
        <w:r>
          <w:rPr>
            <w:rFonts w:ascii="仿宋" w:eastAsia="仿宋" w:hAnsi="仿宋" w:cs="仿宋" w:hint="eastAsia"/>
            <w:lang w:eastAsia="zh-CN"/>
          </w:rPr>
          <w:t>(二)、绿色发展与可持续发展策略</w:t>
        </w:r>
        <w:r>
          <w:tab/>
        </w:r>
        <w:r>
          <w:fldChar w:fldCharType="begin"/>
        </w:r>
        <w:r>
          <w:instrText xml:space="preserve"> PAGEREF _Toc5820 \h </w:instrText>
        </w:r>
        <w:r>
          <w:fldChar w:fldCharType="separate"/>
        </w:r>
        <w:r>
          <w:t>46</w:t>
        </w:r>
        <w:r>
          <w:fldChar w:fldCharType="end"/>
        </w:r>
      </w:hyperlink>
    </w:p>
    <w:p>
      <w:pPr>
        <w:pStyle w:val="TOC1"/>
        <w:tabs>
          <w:tab w:val="right" w:leader="dot" w:pos="8306"/>
        </w:tabs>
      </w:pPr>
      <w:hyperlink w:anchor="_Toc3187" w:history="1">
        <w:r>
          <w:rPr>
            <w:rFonts w:ascii="仿宋" w:eastAsia="仿宋" w:hAnsi="仿宋" w:cs="仿宋" w:hint="eastAsia"/>
            <w:lang w:eastAsia="zh-CN"/>
          </w:rPr>
          <w:t>十三、知识产权管理与保护</w:t>
        </w:r>
        <w:r>
          <w:tab/>
        </w:r>
        <w:r>
          <w:fldChar w:fldCharType="begin"/>
        </w:r>
        <w:r>
          <w:instrText xml:space="preserve"> PAGEREF _Toc3187 \h </w:instrText>
        </w:r>
        <w:r>
          <w:fldChar w:fldCharType="separate"/>
        </w:r>
        <w:r>
          <w:t>47</w:t>
        </w:r>
        <w:r>
          <w:fldChar w:fldCharType="end"/>
        </w:r>
      </w:hyperlink>
    </w:p>
    <w:p>
      <w:pPr>
        <w:pStyle w:val="TOC2"/>
        <w:tabs>
          <w:tab w:val="right" w:leader="dot" w:pos="8306"/>
        </w:tabs>
      </w:pPr>
      <w:hyperlink w:anchor="_Toc31449" w:history="1">
        <w:r>
          <w:rPr>
            <w:rFonts w:ascii="仿宋" w:eastAsia="仿宋" w:hAnsi="仿宋" w:cs="仿宋" w:hint="eastAsia"/>
            <w:lang w:eastAsia="zh-CN"/>
          </w:rPr>
          <w:t>(一)、知识产权管理体系建设</w:t>
        </w:r>
        <w:r>
          <w:tab/>
        </w:r>
        <w:r>
          <w:fldChar w:fldCharType="begin"/>
        </w:r>
        <w:r>
          <w:instrText xml:space="preserve"> PAGEREF _Toc31449 \h </w:instrText>
        </w:r>
        <w:r>
          <w:fldChar w:fldCharType="separate"/>
        </w:r>
        <w:r>
          <w:t>47</w:t>
        </w:r>
        <w:r>
          <w:fldChar w:fldCharType="end"/>
        </w:r>
      </w:hyperlink>
    </w:p>
    <w:p>
      <w:pPr>
        <w:pStyle w:val="TOC2"/>
        <w:tabs>
          <w:tab w:val="right" w:leader="dot" w:pos="8306"/>
        </w:tabs>
      </w:pPr>
      <w:hyperlink w:anchor="_Toc24244" w:history="1">
        <w:r>
          <w:rPr>
            <w:rFonts w:ascii="仿宋" w:eastAsia="仿宋" w:hAnsi="仿宋" w:cs="仿宋" w:hint="eastAsia"/>
            <w:lang w:eastAsia="zh-CN"/>
          </w:rPr>
          <w:t>(二)、知识产权保护措施</w:t>
        </w:r>
        <w:r>
          <w:tab/>
        </w:r>
        <w:r>
          <w:fldChar w:fldCharType="begin"/>
        </w:r>
        <w:r>
          <w:instrText xml:space="preserve"> PAGEREF _Toc24244 \h </w:instrText>
        </w:r>
        <w:r>
          <w:fldChar w:fldCharType="separate"/>
        </w:r>
        <w:r>
          <w:t>48</w:t>
        </w:r>
        <w:r>
          <w:fldChar w:fldCharType="end"/>
        </w:r>
      </w:hyperlink>
    </w:p>
    <w:p>
      <w:pPr>
        <w:pStyle w:val="TOC1"/>
        <w:tabs>
          <w:tab w:val="right" w:leader="dot" w:pos="8306"/>
        </w:tabs>
      </w:pPr>
      <w:hyperlink w:anchor="_Toc3308" w:history="1">
        <w:r>
          <w:rPr>
            <w:rFonts w:ascii="仿宋" w:eastAsia="仿宋" w:hAnsi="仿宋" w:cs="仿宋" w:hint="eastAsia"/>
            <w:lang w:eastAsia="zh-CN"/>
          </w:rPr>
          <w:t>十四、产业协同与集群发展</w:t>
        </w:r>
        <w:r>
          <w:tab/>
        </w:r>
        <w:r>
          <w:fldChar w:fldCharType="begin"/>
        </w:r>
        <w:r>
          <w:instrText xml:space="preserve"> PAGEREF _Toc3308 \h </w:instrText>
        </w:r>
        <w:r>
          <w:fldChar w:fldCharType="separate"/>
        </w:r>
        <w:r>
          <w:t>50</w:t>
        </w:r>
        <w:r>
          <w:fldChar w:fldCharType="end"/>
        </w:r>
      </w:hyperlink>
    </w:p>
    <w:p>
      <w:pPr>
        <w:pStyle w:val="TOC2"/>
        <w:tabs>
          <w:tab w:val="right" w:leader="dot" w:pos="8306"/>
        </w:tabs>
      </w:pPr>
      <w:hyperlink w:anchor="_Toc24" w:history="1">
        <w:r>
          <w:rPr>
            <w:rFonts w:ascii="仿宋" w:eastAsia="仿宋" w:hAnsi="仿宋" w:cs="仿宋" w:hint="eastAsia"/>
            <w:lang w:eastAsia="zh-CN"/>
          </w:rPr>
          <w:t>(一)、产业协同机制建设</w:t>
        </w:r>
        <w:r>
          <w:tab/>
        </w:r>
        <w:r>
          <w:fldChar w:fldCharType="begin"/>
        </w:r>
        <w:r>
          <w:instrText xml:space="preserve"> PAGEREF _Toc24 \h </w:instrText>
        </w:r>
        <w:r>
          <w:fldChar w:fldCharType="separate"/>
        </w:r>
        <w:r>
          <w:t>50</w:t>
        </w:r>
        <w:r>
          <w:fldChar w:fldCharType="end"/>
        </w:r>
      </w:hyperlink>
    </w:p>
    <w:p>
      <w:pPr>
        <w:pStyle w:val="TOC2"/>
        <w:tabs>
          <w:tab w:val="right" w:leader="dot" w:pos="8306"/>
        </w:tabs>
      </w:pPr>
      <w:hyperlink w:anchor="_Toc19334" w:history="1">
        <w:r>
          <w:rPr>
            <w:rFonts w:ascii="仿宋" w:eastAsia="仿宋" w:hAnsi="仿宋" w:cs="仿宋" w:hint="eastAsia"/>
            <w:lang w:eastAsia="zh-CN"/>
          </w:rPr>
          <w:t>(二)、产业集群培育与发展</w:t>
        </w:r>
        <w:r>
          <w:tab/>
        </w:r>
        <w:r>
          <w:fldChar w:fldCharType="begin"/>
        </w:r>
        <w:r>
          <w:instrText xml:space="preserve"> PAGEREF _Toc19334 \h </w:instrText>
        </w:r>
        <w:r>
          <w:fldChar w:fldCharType="separate"/>
        </w:r>
        <w:r>
          <w:t>51</w:t>
        </w:r>
        <w:r>
          <w:fldChar w:fldCharType="end"/>
        </w:r>
      </w:hyperlink>
    </w:p>
    <w:p>
      <w:pPr>
        <w:pStyle w:val="TOC1"/>
        <w:tabs>
          <w:tab w:val="right" w:leader="dot" w:pos="8306"/>
        </w:tabs>
      </w:pPr>
      <w:hyperlink w:anchor="_Toc24344" w:history="1">
        <w:r>
          <w:rPr>
            <w:rFonts w:ascii="仿宋" w:eastAsia="仿宋" w:hAnsi="仿宋" w:cs="仿宋" w:hint="eastAsia"/>
            <w:lang w:eastAsia="zh-CN"/>
          </w:rPr>
          <w:t>十五、法律法规与政策遵循</w:t>
        </w:r>
        <w:r>
          <w:tab/>
        </w:r>
        <w:r>
          <w:fldChar w:fldCharType="begin"/>
        </w:r>
        <w:r>
          <w:instrText xml:space="preserve"> PAGEREF _Toc24344 \h </w:instrText>
        </w:r>
        <w:r>
          <w:fldChar w:fldCharType="separate"/>
        </w:r>
        <w:r>
          <w:t>52</w:t>
        </w:r>
        <w:r>
          <w:fldChar w:fldCharType="end"/>
        </w:r>
      </w:hyperlink>
    </w:p>
    <w:p>
      <w:pPr>
        <w:pStyle w:val="TOC2"/>
        <w:tabs>
          <w:tab w:val="right" w:leader="dot" w:pos="8306"/>
        </w:tabs>
      </w:pPr>
      <w:hyperlink w:anchor="_Toc21695" w:history="1">
        <w:r>
          <w:rPr>
            <w:rFonts w:ascii="仿宋" w:eastAsia="仿宋" w:hAnsi="仿宋" w:cs="仿宋" w:hint="eastAsia"/>
            <w:lang w:eastAsia="zh-CN"/>
          </w:rPr>
          <w:t>(一)、法律法规遵守</w:t>
        </w:r>
        <w:r>
          <w:tab/>
        </w:r>
        <w:r>
          <w:fldChar w:fldCharType="begin"/>
        </w:r>
        <w:r>
          <w:instrText xml:space="preserve"> PAGEREF _Toc21695 \h </w:instrText>
        </w:r>
        <w:r>
          <w:fldChar w:fldCharType="separate"/>
        </w:r>
        <w:r>
          <w:t>52</w:t>
        </w:r>
        <w:r>
          <w:fldChar w:fldCharType="end"/>
        </w:r>
      </w:hyperlink>
    </w:p>
    <w:p>
      <w:pPr>
        <w:pStyle w:val="TOC2"/>
        <w:tabs>
          <w:tab w:val="right" w:leader="dot" w:pos="8306"/>
        </w:tabs>
      </w:pPr>
      <w:hyperlink w:anchor="_Toc27876" w:history="1">
        <w:r>
          <w:rPr>
            <w:rFonts w:ascii="仿宋" w:eastAsia="仿宋" w:hAnsi="仿宋" w:cs="仿宋" w:hint="eastAsia"/>
            <w:lang w:eastAsia="zh-CN"/>
          </w:rPr>
          <w:t>(二)、政策导向与利用</w:t>
        </w:r>
        <w:r>
          <w:tab/>
        </w:r>
        <w:r>
          <w:fldChar w:fldCharType="begin"/>
        </w:r>
        <w:r>
          <w:instrText xml:space="preserve"> PAGEREF _Toc27876 \h </w:instrText>
        </w:r>
        <w:r>
          <w:fldChar w:fldCharType="separate"/>
        </w:r>
        <w:r>
          <w:t>53</w:t>
        </w:r>
        <w:r>
          <w:fldChar w:fldCharType="end"/>
        </w:r>
      </w:hyperlink>
    </w:p>
    <w:p>
      <w:pPr>
        <w:pStyle w:val="TOC1"/>
        <w:tabs>
          <w:tab w:val="right" w:leader="dot" w:pos="8306"/>
        </w:tabs>
      </w:pPr>
      <w:hyperlink w:anchor="_Toc23192" w:history="1">
        <w:r>
          <w:rPr>
            <w:rFonts w:ascii="仿宋" w:eastAsia="仿宋" w:hAnsi="仿宋" w:cs="仿宋" w:hint="eastAsia"/>
            <w:lang w:eastAsia="zh-CN"/>
          </w:rPr>
          <w:t>十六、合作与交流机制建立</w:t>
        </w:r>
        <w:r>
          <w:tab/>
        </w:r>
        <w:r>
          <w:fldChar w:fldCharType="begin"/>
        </w:r>
        <w:r>
          <w:instrText xml:space="preserve"> PAGEREF _Toc23192 \h </w:instrText>
        </w:r>
        <w:r>
          <w:fldChar w:fldCharType="separate"/>
        </w:r>
        <w:r>
          <w:t>54</w:t>
        </w:r>
        <w:r>
          <w:fldChar w:fldCharType="end"/>
        </w:r>
      </w:hyperlink>
    </w:p>
    <w:p>
      <w:pPr>
        <w:pStyle w:val="TOC2"/>
        <w:tabs>
          <w:tab w:val="right" w:leader="dot" w:pos="8306"/>
        </w:tabs>
      </w:pPr>
      <w:hyperlink w:anchor="_Toc19138" w:history="1">
        <w:r>
          <w:rPr>
            <w:rFonts w:ascii="仿宋" w:eastAsia="仿宋" w:hAnsi="仿宋" w:cs="仿宋" w:hint="eastAsia"/>
            <w:lang w:eastAsia="zh-CN"/>
          </w:rPr>
          <w:t>(一)、合作伙伴选择与合作方式</w:t>
        </w:r>
        <w:r>
          <w:tab/>
        </w:r>
        <w:r>
          <w:fldChar w:fldCharType="begin"/>
        </w:r>
        <w:r>
          <w:instrText xml:space="preserve"> PAGEREF _Toc19138 \h </w:instrText>
        </w:r>
        <w:r>
          <w:fldChar w:fldCharType="separate"/>
        </w:r>
        <w:r>
          <w:t>54</w:t>
        </w:r>
        <w:r>
          <w:fldChar w:fldCharType="end"/>
        </w:r>
      </w:hyperlink>
    </w:p>
    <w:p>
      <w:pPr>
        <w:pStyle w:val="TOC2"/>
        <w:tabs>
          <w:tab w:val="right" w:leader="dot" w:pos="8306"/>
        </w:tabs>
      </w:pPr>
      <w:hyperlink w:anchor="_Toc31586" w:history="1">
        <w:r>
          <w:rPr>
            <w:rFonts w:ascii="仿宋" w:eastAsia="仿宋" w:hAnsi="仿宋" w:cs="仿宋" w:hint="eastAsia"/>
            <w:lang w:eastAsia="zh-CN"/>
          </w:rPr>
          <w:t>(二)、交流与合作平台搭建</w:t>
        </w:r>
        <w:r>
          <w:tab/>
        </w:r>
        <w:r>
          <w:fldChar w:fldCharType="begin"/>
        </w:r>
        <w:r>
          <w:instrText xml:space="preserve"> PAGEREF _Toc31586 \h </w:instrText>
        </w:r>
        <w:r>
          <w:fldChar w:fldCharType="separate"/>
        </w:r>
        <w:r>
          <w:t>55</w:t>
        </w:r>
        <w:r>
          <w:fldChar w:fldCharType="end"/>
        </w:r>
      </w:hyperlink>
    </w:p>
    <w:p>
      <w:pPr>
        <w:pStyle w:val="TOC1"/>
        <w:tabs>
          <w:tab w:val="right" w:leader="dot" w:pos="8306"/>
        </w:tabs>
      </w:pPr>
      <w:hyperlink w:anchor="_Toc8029" w:history="1">
        <w:r>
          <w:rPr>
            <w:rFonts w:ascii="仿宋" w:eastAsia="仿宋" w:hAnsi="仿宋" w:cs="仿宋" w:hint="eastAsia"/>
            <w:lang w:eastAsia="zh-CN"/>
          </w:rPr>
          <w:t>十七、项目施工方案</w:t>
        </w:r>
        <w:r>
          <w:tab/>
        </w:r>
        <w:r>
          <w:fldChar w:fldCharType="begin"/>
        </w:r>
        <w:r>
          <w:instrText xml:space="preserve"> PAGEREF _Toc8029 \h </w:instrText>
        </w:r>
        <w:r>
          <w:fldChar w:fldCharType="separate"/>
        </w:r>
        <w:r>
          <w:t>57</w:t>
        </w:r>
        <w:r>
          <w:fldChar w:fldCharType="end"/>
        </w:r>
      </w:hyperlink>
    </w:p>
    <w:p>
      <w:pPr>
        <w:pStyle w:val="TOC2"/>
        <w:tabs>
          <w:tab w:val="right" w:leader="dot" w:pos="8306"/>
        </w:tabs>
      </w:pPr>
      <w:hyperlink w:anchor="_Toc9803" w:history="1">
        <w:r>
          <w:rPr>
            <w:rFonts w:ascii="仿宋" w:eastAsia="仿宋" w:hAnsi="仿宋" w:cs="仿宋" w:hint="eastAsia"/>
            <w:lang w:eastAsia="zh-CN"/>
          </w:rPr>
          <w:t>(一)、施工组织设计</w:t>
        </w:r>
        <w:r>
          <w:tab/>
        </w:r>
        <w:r>
          <w:fldChar w:fldCharType="begin"/>
        </w:r>
        <w:r>
          <w:instrText xml:space="preserve"> PAGEREF _Toc9803 \h </w:instrText>
        </w:r>
        <w:r>
          <w:fldChar w:fldCharType="separate"/>
        </w:r>
        <w:r>
          <w:t>57</w:t>
        </w:r>
        <w:r>
          <w:fldChar w:fldCharType="end"/>
        </w:r>
      </w:hyperlink>
    </w:p>
    <w:p>
      <w:pPr>
        <w:pStyle w:val="TOC2"/>
        <w:tabs>
          <w:tab w:val="right" w:leader="dot" w:pos="8306"/>
        </w:tabs>
      </w:pPr>
      <w:hyperlink w:anchor="_Toc15246" w:history="1">
        <w:r>
          <w:rPr>
            <w:rFonts w:ascii="仿宋" w:eastAsia="仿宋" w:hAnsi="仿宋" w:cs="仿宋" w:hint="eastAsia"/>
            <w:lang w:eastAsia="zh-CN"/>
          </w:rPr>
          <w:t>(二)、施工工艺与技术路线</w:t>
        </w:r>
        <w:r>
          <w:tab/>
        </w:r>
        <w:r>
          <w:fldChar w:fldCharType="begin"/>
        </w:r>
        <w:r>
          <w:instrText xml:space="preserve"> PAGEREF _Toc15246 \h </w:instrText>
        </w:r>
        <w:r>
          <w:fldChar w:fldCharType="separate"/>
        </w:r>
        <w:r>
          <w:t>58</w:t>
        </w:r>
        <w:r>
          <w:fldChar w:fldCharType="end"/>
        </w:r>
      </w:hyperlink>
    </w:p>
    <w:p>
      <w:pPr>
        <w:pStyle w:val="TOC2"/>
        <w:tabs>
          <w:tab w:val="right" w:leader="dot" w:pos="8306"/>
        </w:tabs>
      </w:pPr>
      <w:hyperlink w:anchor="_Toc13711" w:history="1">
        <w:r>
          <w:rPr>
            <w:rFonts w:ascii="仿宋" w:eastAsia="仿宋" w:hAnsi="仿宋" w:cs="仿宋" w:hint="eastAsia"/>
            <w:lang w:eastAsia="zh-CN"/>
          </w:rPr>
          <w:t>(三)、关键节点施工计划</w:t>
        </w:r>
        <w:r>
          <w:tab/>
        </w:r>
        <w:r>
          <w:fldChar w:fldCharType="begin"/>
        </w:r>
        <w:r>
          <w:instrText xml:space="preserve"> PAGEREF _Toc13711 \h </w:instrText>
        </w:r>
        <w:r>
          <w:fldChar w:fldCharType="separate"/>
        </w:r>
        <w:r>
          <w:t>59</w:t>
        </w:r>
        <w:r>
          <w:fldChar w:fldCharType="end"/>
        </w:r>
      </w:hyperlink>
    </w:p>
    <w:p>
      <w:pPr>
        <w:pStyle w:val="TOC2"/>
        <w:tabs>
          <w:tab w:val="right" w:leader="dot" w:pos="8306"/>
        </w:tabs>
      </w:pPr>
      <w:hyperlink w:anchor="_Toc12898" w:history="1">
        <w:r>
          <w:rPr>
            <w:rFonts w:ascii="仿宋" w:eastAsia="仿宋" w:hAnsi="仿宋" w:cs="仿宋" w:hint="eastAsia"/>
            <w:lang w:eastAsia="zh-CN"/>
          </w:rPr>
          <w:t>(四)、施工现场管理</w:t>
        </w:r>
        <w:r>
          <w:tab/>
        </w:r>
        <w:r>
          <w:fldChar w:fldCharType="begin"/>
        </w:r>
        <w:r>
          <w:instrText xml:space="preserve"> PAGEREF _Toc12898 \h </w:instrText>
        </w:r>
        <w:r>
          <w:fldChar w:fldCharType="separate"/>
        </w:r>
        <w:r>
          <w:t>61</w:t>
        </w:r>
        <w:r>
          <w:fldChar w:fldCharType="end"/>
        </w:r>
      </w:hyperlink>
    </w:p>
    <w:p>
      <w:pPr>
        <w:pStyle w:val="TOC1"/>
        <w:tabs>
          <w:tab w:val="right" w:leader="dot" w:pos="8306"/>
        </w:tabs>
      </w:pPr>
      <w:hyperlink w:anchor="_Toc29395" w:history="1">
        <w:r>
          <w:rPr>
            <w:rFonts w:ascii="仿宋" w:eastAsia="仿宋" w:hAnsi="仿宋" w:cs="仿宋" w:hint="eastAsia"/>
            <w:lang w:eastAsia="zh-CN"/>
          </w:rPr>
          <w:t>十八、质量管理与控制</w:t>
        </w:r>
        <w:r>
          <w:tab/>
        </w:r>
        <w:r>
          <w:fldChar w:fldCharType="begin"/>
        </w:r>
        <w:r>
          <w:instrText xml:space="preserve"> PAGEREF _Toc29395 \h </w:instrText>
        </w:r>
        <w:r>
          <w:fldChar w:fldCharType="separate"/>
        </w:r>
        <w:r>
          <w:t>63</w:t>
        </w:r>
        <w:r>
          <w:fldChar w:fldCharType="end"/>
        </w:r>
      </w:hyperlink>
    </w:p>
    <w:p>
      <w:pPr>
        <w:pStyle w:val="TOC2"/>
        <w:tabs>
          <w:tab w:val="right" w:leader="dot" w:pos="8306"/>
        </w:tabs>
      </w:pPr>
      <w:hyperlink w:anchor="_Toc26226" w:history="1">
        <w:r>
          <w:rPr>
            <w:rFonts w:ascii="仿宋" w:eastAsia="仿宋" w:hAnsi="仿宋" w:cs="仿宋" w:hint="eastAsia"/>
            <w:lang w:eastAsia="zh-CN"/>
          </w:rPr>
          <w:t>(一)、质量管理体系建设</w:t>
        </w:r>
        <w:r>
          <w:tab/>
        </w:r>
        <w:r>
          <w:fldChar w:fldCharType="begin"/>
        </w:r>
        <w:r>
          <w:instrText xml:space="preserve"> PAGEREF _Toc26226 \h </w:instrText>
        </w:r>
        <w:r>
          <w:fldChar w:fldCharType="separate"/>
        </w:r>
        <w:r>
          <w:t>63</w:t>
        </w:r>
        <w:r>
          <w:fldChar w:fldCharType="end"/>
        </w:r>
      </w:hyperlink>
    </w:p>
    <w:p>
      <w:pPr>
        <w:pStyle w:val="TOC2"/>
        <w:tabs>
          <w:tab w:val="right" w:leader="dot" w:pos="8306"/>
        </w:tabs>
      </w:pPr>
      <w:hyperlink w:anchor="_Toc8115" w:history="1">
        <w:r>
          <w:rPr>
            <w:rFonts w:ascii="仿宋" w:eastAsia="仿宋" w:hAnsi="仿宋" w:cs="仿宋" w:hint="eastAsia"/>
            <w:lang w:eastAsia="zh-CN"/>
          </w:rPr>
          <w:t>(二)、质量控制措施</w:t>
        </w:r>
        <w:r>
          <w:tab/>
        </w:r>
        <w:r>
          <w:fldChar w:fldCharType="begin"/>
        </w:r>
        <w:r>
          <w:instrText xml:space="preserve"> PAGEREF _Toc8115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一、活性氧化铝项目的技术资源开发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二、活性氧化铝项目的人力资源管理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活性氧化铝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三、活性氧化铝项目的资金资源筹措与优化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活性氧化铝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3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活性氧化铝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活性氧化铝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活性氧化铝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65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活性氧化铝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活性氧化铝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智能技术的应用：活性氧化铝项目将利用智能技术，如物联网（IoT）和大数据分析，来监控和优化资源使用。通过实时数据分析，项目可以更有效地管理能源消耗、减少原材料浪费，并提高生产过程的整体效率。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149"/>
      <w:r>
        <w:rPr>
          <w:rFonts w:ascii="仿宋" w:eastAsia="仿宋" w:hAnsi="仿宋" w:cs="仿宋" w:hint="eastAsia"/>
          <w:sz w:val="28"/>
          <w:lang w:eastAsia="zh-CN"/>
        </w:rPr>
        <w:t>二、活性氧化铝项目概论</w:t>
      </w:r>
      <w:bookmarkEnd w:id="6"/>
    </w:p>
    <w:p>
      <w:pPr>
        <w:pStyle w:val="Heading2"/>
        <w:rPr>
          <w:rFonts w:ascii="仿宋" w:eastAsia="仿宋" w:hAnsi="仿宋" w:cs="仿宋" w:hint="eastAsia"/>
          <w:lang w:eastAsia="zh-CN"/>
        </w:rPr>
      </w:pPr>
      <w:bookmarkStart w:id="7" w:name="_Toc214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活性氧化铝项目的申报单位是“XXX实业发展公司”，这是一家在其所处行业内备受尊敬的企业。公司自成立以来，通过其在活性氧化铝项目中表现出的创新精神和卓越执行力，在市场上赢得了显著的地位。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该公司的法定代表人秦XX，在活性氧化铝项目及其他多个行业领域中都有着显著的贡献。秦XX以其出色的领导才能和敏锐的商业洞察力，带领公司在活性氧化铝项目等多个领域实现了持续的成长和成功。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活性氧化铝项目的重要合作伙伴。公司专注于[行业名称]领域，以创新作为驱动力，不断推动技术进步和市场扩张。在活性氧化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活性氧化铝项目中展现了强劲的增长和稳定的财务表现。公司通过有效的策略，在活性氧化铝项目中扩大了其市场份额并增强了盈利能力。同时，公司积极承担社会责任，参与各类社会公益项目，增强了其在活性氧化铝项目中的品牌形象和社会影响力。</w:t>
      </w:r>
    </w:p>
    <w:p>
      <w:pPr>
        <w:pStyle w:val="Heading2"/>
        <w:ind w:firstLine="560" w:firstLineChars="200"/>
        <w:rPr>
          <w:rFonts w:ascii="仿宋" w:eastAsia="仿宋" w:hAnsi="仿宋" w:cs="仿宋" w:hint="eastAsia"/>
          <w:sz w:val="28"/>
          <w:lang w:eastAsia="zh-CN"/>
        </w:rPr>
      </w:pPr>
      <w:bookmarkStart w:id="8" w:name="_Toc930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性氧化铝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活性氧化铝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46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797"/>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活性氧化铝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https://d.book118.com/968000127107006033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52434"/>
    <w:rsid w:val="2A1524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0012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2024-01-24T02:50:00Z</dcterms:created>
  <dcterms:modified xsi:type="dcterms:W3CDTF">2024-01-24T02:50:31Z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B79343EABCEA4DE98BA006170E67EB1A_11</vt:lpwstr>
  </property>
  <property fmtid="{D5CDD505-2E9C-101B-9397-08002B2CF9AE}" pid="3" name="KSOProductBuildVer">
    <vt:lpwstr>2052-12.1.0.16120</vt:lpwstr>
  </property>
</Properties>
</file>