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婴幼儿用纸项目建设方案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99" w:history="1">
        <w:r>
          <w:rPr>
            <w:rFonts w:ascii="仿宋" w:eastAsia="仿宋" w:hAnsi="仿宋" w:cs="仿宋" w:hint="eastAsia"/>
            <w:lang w:eastAsia="zh-CN"/>
          </w:rPr>
          <w:t>前言</w:t>
        </w:r>
        <w:r>
          <w:tab/>
        </w:r>
        <w:r>
          <w:fldChar w:fldCharType="begin"/>
        </w:r>
        <w:r>
          <w:instrText xml:space="preserve"> PAGEREF _Toc11699 \h </w:instrText>
        </w:r>
        <w:r>
          <w:fldChar w:fldCharType="separate"/>
        </w:r>
        <w:r>
          <w:t>3</w:t>
        </w:r>
        <w:r>
          <w:fldChar w:fldCharType="end"/>
        </w:r>
      </w:hyperlink>
    </w:p>
    <w:p>
      <w:pPr>
        <w:pStyle w:val="TOC1"/>
        <w:tabs>
          <w:tab w:val="right" w:leader="dot" w:pos="8306"/>
        </w:tabs>
      </w:pPr>
      <w:hyperlink w:anchor="_Toc12388" w:history="1">
        <w:r>
          <w:rPr>
            <w:rFonts w:ascii="仿宋" w:eastAsia="仿宋" w:hAnsi="仿宋" w:cs="仿宋" w:hint="eastAsia"/>
            <w:lang w:eastAsia="zh-CN"/>
          </w:rPr>
          <w:t>一、经济影响分析</w:t>
        </w:r>
        <w:r>
          <w:tab/>
        </w:r>
        <w:r>
          <w:fldChar w:fldCharType="begin"/>
        </w:r>
        <w:r>
          <w:instrText xml:space="preserve"> PAGEREF _Toc12388 \h </w:instrText>
        </w:r>
        <w:r>
          <w:fldChar w:fldCharType="separate"/>
        </w:r>
        <w:r>
          <w:t>3</w:t>
        </w:r>
        <w:r>
          <w:fldChar w:fldCharType="end"/>
        </w:r>
      </w:hyperlink>
    </w:p>
    <w:p>
      <w:pPr>
        <w:pStyle w:val="TOC2"/>
        <w:tabs>
          <w:tab w:val="right" w:leader="dot" w:pos="8306"/>
        </w:tabs>
      </w:pPr>
      <w:hyperlink w:anchor="_Toc27460" w:history="1">
        <w:r>
          <w:rPr>
            <w:rFonts w:ascii="仿宋" w:eastAsia="仿宋" w:hAnsi="仿宋" w:cs="仿宋" w:hint="eastAsia"/>
            <w:lang w:eastAsia="zh-CN"/>
          </w:rPr>
          <w:t>(一)、经济费用效益或费用效果分析</w:t>
        </w:r>
        <w:r>
          <w:tab/>
        </w:r>
        <w:r>
          <w:fldChar w:fldCharType="begin"/>
        </w:r>
        <w:r>
          <w:instrText xml:space="preserve"> PAGEREF _Toc27460 \h </w:instrText>
        </w:r>
        <w:r>
          <w:fldChar w:fldCharType="separate"/>
        </w:r>
        <w:r>
          <w:t>3</w:t>
        </w:r>
        <w:r>
          <w:fldChar w:fldCharType="end"/>
        </w:r>
      </w:hyperlink>
    </w:p>
    <w:p>
      <w:pPr>
        <w:pStyle w:val="TOC2"/>
        <w:tabs>
          <w:tab w:val="right" w:leader="dot" w:pos="8306"/>
        </w:tabs>
      </w:pPr>
      <w:hyperlink w:anchor="_Toc13441" w:history="1">
        <w:r>
          <w:rPr>
            <w:rFonts w:ascii="仿宋" w:eastAsia="仿宋" w:hAnsi="仿宋" w:cs="仿宋" w:hint="eastAsia"/>
            <w:lang w:eastAsia="zh-CN"/>
          </w:rPr>
          <w:t>(二)、行业影响分析</w:t>
        </w:r>
        <w:r>
          <w:tab/>
        </w:r>
        <w:r>
          <w:fldChar w:fldCharType="begin"/>
        </w:r>
        <w:r>
          <w:instrText xml:space="preserve"> PAGEREF _Toc13441 \h </w:instrText>
        </w:r>
        <w:r>
          <w:fldChar w:fldCharType="separate"/>
        </w:r>
        <w:r>
          <w:t>5</w:t>
        </w:r>
        <w:r>
          <w:fldChar w:fldCharType="end"/>
        </w:r>
      </w:hyperlink>
    </w:p>
    <w:p>
      <w:pPr>
        <w:pStyle w:val="TOC2"/>
        <w:tabs>
          <w:tab w:val="right" w:leader="dot" w:pos="8306"/>
        </w:tabs>
      </w:pPr>
      <w:hyperlink w:anchor="_Toc25377" w:history="1">
        <w:r>
          <w:rPr>
            <w:rFonts w:ascii="仿宋" w:eastAsia="仿宋" w:hAnsi="仿宋" w:cs="仿宋" w:hint="eastAsia"/>
            <w:lang w:eastAsia="zh-CN"/>
          </w:rPr>
          <w:t>(三)、区域经济影响分析</w:t>
        </w:r>
        <w:r>
          <w:tab/>
        </w:r>
        <w:r>
          <w:fldChar w:fldCharType="begin"/>
        </w:r>
        <w:r>
          <w:instrText xml:space="preserve"> PAGEREF _Toc25377 \h </w:instrText>
        </w:r>
        <w:r>
          <w:fldChar w:fldCharType="separate"/>
        </w:r>
        <w:r>
          <w:t>7</w:t>
        </w:r>
        <w:r>
          <w:fldChar w:fldCharType="end"/>
        </w:r>
      </w:hyperlink>
    </w:p>
    <w:p>
      <w:pPr>
        <w:pStyle w:val="TOC2"/>
        <w:tabs>
          <w:tab w:val="right" w:leader="dot" w:pos="8306"/>
        </w:tabs>
      </w:pPr>
      <w:hyperlink w:anchor="_Toc4199" w:history="1">
        <w:r>
          <w:rPr>
            <w:rFonts w:ascii="仿宋" w:eastAsia="仿宋" w:hAnsi="仿宋" w:cs="仿宋" w:hint="eastAsia"/>
            <w:lang w:eastAsia="zh-CN"/>
          </w:rPr>
          <w:t>(四)、宏观经济影响分析</w:t>
        </w:r>
        <w:r>
          <w:tab/>
        </w:r>
        <w:r>
          <w:fldChar w:fldCharType="begin"/>
        </w:r>
        <w:r>
          <w:instrText xml:space="preserve"> PAGEREF _Toc4199 \h </w:instrText>
        </w:r>
        <w:r>
          <w:fldChar w:fldCharType="separate"/>
        </w:r>
        <w:r>
          <w:t>8</w:t>
        </w:r>
        <w:r>
          <w:fldChar w:fldCharType="end"/>
        </w:r>
      </w:hyperlink>
    </w:p>
    <w:p>
      <w:pPr>
        <w:pStyle w:val="TOC1"/>
        <w:tabs>
          <w:tab w:val="right" w:leader="dot" w:pos="8306"/>
        </w:tabs>
      </w:pPr>
      <w:hyperlink w:anchor="_Toc5265" w:history="1">
        <w:r>
          <w:rPr>
            <w:rFonts w:ascii="仿宋" w:eastAsia="仿宋" w:hAnsi="仿宋" w:cs="仿宋" w:hint="eastAsia"/>
            <w:lang w:eastAsia="zh-CN"/>
          </w:rPr>
          <w:t>二、项目监理与质量保证</w:t>
        </w:r>
        <w:r>
          <w:tab/>
        </w:r>
        <w:r>
          <w:fldChar w:fldCharType="begin"/>
        </w:r>
        <w:r>
          <w:instrText xml:space="preserve"> PAGEREF _Toc5265 \h </w:instrText>
        </w:r>
        <w:r>
          <w:fldChar w:fldCharType="separate"/>
        </w:r>
        <w:r>
          <w:t>9</w:t>
        </w:r>
        <w:r>
          <w:fldChar w:fldCharType="end"/>
        </w:r>
      </w:hyperlink>
    </w:p>
    <w:p>
      <w:pPr>
        <w:pStyle w:val="TOC2"/>
        <w:tabs>
          <w:tab w:val="right" w:leader="dot" w:pos="8306"/>
        </w:tabs>
      </w:pPr>
      <w:hyperlink w:anchor="_Toc32211" w:history="1">
        <w:r>
          <w:rPr>
            <w:rFonts w:ascii="仿宋" w:eastAsia="仿宋" w:hAnsi="仿宋" w:cs="仿宋" w:hint="eastAsia"/>
            <w:lang w:eastAsia="zh-CN"/>
          </w:rPr>
          <w:t>(一)、监理体系构建</w:t>
        </w:r>
        <w:r>
          <w:tab/>
        </w:r>
        <w:r>
          <w:fldChar w:fldCharType="begin"/>
        </w:r>
        <w:r>
          <w:instrText xml:space="preserve"> PAGEREF _Toc32211 \h </w:instrText>
        </w:r>
        <w:r>
          <w:fldChar w:fldCharType="separate"/>
        </w:r>
        <w:r>
          <w:t>9</w:t>
        </w:r>
        <w:r>
          <w:fldChar w:fldCharType="end"/>
        </w:r>
      </w:hyperlink>
    </w:p>
    <w:p>
      <w:pPr>
        <w:pStyle w:val="TOC2"/>
        <w:tabs>
          <w:tab w:val="right" w:leader="dot" w:pos="8306"/>
        </w:tabs>
      </w:pPr>
      <w:hyperlink w:anchor="_Toc21438" w:history="1">
        <w:r>
          <w:rPr>
            <w:rFonts w:ascii="仿宋" w:eastAsia="仿宋" w:hAnsi="仿宋" w:cs="仿宋" w:hint="eastAsia"/>
            <w:lang w:eastAsia="zh-CN"/>
          </w:rPr>
          <w:t>(二)、质量保证体系实施</w:t>
        </w:r>
        <w:r>
          <w:tab/>
        </w:r>
        <w:r>
          <w:fldChar w:fldCharType="begin"/>
        </w:r>
        <w:r>
          <w:instrText xml:space="preserve"> PAGEREF _Toc21438 \h </w:instrText>
        </w:r>
        <w:r>
          <w:fldChar w:fldCharType="separate"/>
        </w:r>
        <w:r>
          <w:t>10</w:t>
        </w:r>
        <w:r>
          <w:fldChar w:fldCharType="end"/>
        </w:r>
      </w:hyperlink>
    </w:p>
    <w:p>
      <w:pPr>
        <w:pStyle w:val="TOC2"/>
        <w:tabs>
          <w:tab w:val="right" w:leader="dot" w:pos="8306"/>
        </w:tabs>
      </w:pPr>
      <w:hyperlink w:anchor="_Toc1053" w:history="1">
        <w:r>
          <w:rPr>
            <w:rFonts w:ascii="仿宋" w:eastAsia="仿宋" w:hAnsi="仿宋" w:cs="仿宋" w:hint="eastAsia"/>
            <w:lang w:eastAsia="zh-CN"/>
          </w:rPr>
          <w:t>(三)、监理与质量控制流程</w:t>
        </w:r>
        <w:r>
          <w:tab/>
        </w:r>
        <w:r>
          <w:fldChar w:fldCharType="begin"/>
        </w:r>
        <w:r>
          <w:instrText xml:space="preserve"> PAGEREF _Toc1053 \h </w:instrText>
        </w:r>
        <w:r>
          <w:fldChar w:fldCharType="separate"/>
        </w:r>
        <w:r>
          <w:t>11</w:t>
        </w:r>
        <w:r>
          <w:fldChar w:fldCharType="end"/>
        </w:r>
      </w:hyperlink>
    </w:p>
    <w:p>
      <w:pPr>
        <w:pStyle w:val="TOC1"/>
        <w:tabs>
          <w:tab w:val="right" w:leader="dot" w:pos="8306"/>
        </w:tabs>
      </w:pPr>
      <w:hyperlink w:anchor="_Toc26384" w:history="1">
        <w:r>
          <w:rPr>
            <w:rFonts w:ascii="仿宋" w:eastAsia="仿宋" w:hAnsi="仿宋" w:cs="仿宋" w:hint="eastAsia"/>
            <w:lang w:eastAsia="zh-CN"/>
          </w:rPr>
          <w:t>三、资源开发及综合利用分析</w:t>
        </w:r>
        <w:r>
          <w:tab/>
        </w:r>
        <w:r>
          <w:fldChar w:fldCharType="begin"/>
        </w:r>
        <w:r>
          <w:instrText xml:space="preserve"> PAGEREF _Toc26384 \h </w:instrText>
        </w:r>
        <w:r>
          <w:fldChar w:fldCharType="separate"/>
        </w:r>
        <w:r>
          <w:t>11</w:t>
        </w:r>
        <w:r>
          <w:fldChar w:fldCharType="end"/>
        </w:r>
      </w:hyperlink>
    </w:p>
    <w:p>
      <w:pPr>
        <w:pStyle w:val="TOC2"/>
        <w:tabs>
          <w:tab w:val="right" w:leader="dot" w:pos="8306"/>
        </w:tabs>
      </w:pPr>
      <w:hyperlink w:anchor="_Toc693" w:history="1">
        <w:r>
          <w:rPr>
            <w:rFonts w:ascii="仿宋" w:eastAsia="仿宋" w:hAnsi="仿宋" w:cs="仿宋" w:hint="eastAsia"/>
            <w:lang w:eastAsia="zh-CN"/>
          </w:rPr>
          <w:t>(一)、资源开发方案</w:t>
        </w:r>
        <w:r>
          <w:tab/>
        </w:r>
        <w:r>
          <w:fldChar w:fldCharType="begin"/>
        </w:r>
        <w:r>
          <w:instrText xml:space="preserve"> PAGEREF _Toc693 \h </w:instrText>
        </w:r>
        <w:r>
          <w:fldChar w:fldCharType="separate"/>
        </w:r>
        <w:r>
          <w:t>11</w:t>
        </w:r>
        <w:r>
          <w:fldChar w:fldCharType="end"/>
        </w:r>
      </w:hyperlink>
    </w:p>
    <w:p>
      <w:pPr>
        <w:pStyle w:val="TOC2"/>
        <w:tabs>
          <w:tab w:val="right" w:leader="dot" w:pos="8306"/>
        </w:tabs>
      </w:pPr>
      <w:hyperlink w:anchor="_Toc16442" w:history="1">
        <w:r>
          <w:rPr>
            <w:rFonts w:ascii="仿宋" w:eastAsia="仿宋" w:hAnsi="仿宋" w:cs="仿宋" w:hint="eastAsia"/>
            <w:lang w:eastAsia="zh-CN"/>
          </w:rPr>
          <w:t>(二)、资源利用方案</w:t>
        </w:r>
        <w:r>
          <w:tab/>
        </w:r>
        <w:r>
          <w:fldChar w:fldCharType="begin"/>
        </w:r>
        <w:r>
          <w:instrText xml:space="preserve"> PAGEREF _Toc16442 \h </w:instrText>
        </w:r>
        <w:r>
          <w:fldChar w:fldCharType="separate"/>
        </w:r>
        <w:r>
          <w:t>12</w:t>
        </w:r>
        <w:r>
          <w:fldChar w:fldCharType="end"/>
        </w:r>
      </w:hyperlink>
    </w:p>
    <w:p>
      <w:pPr>
        <w:pStyle w:val="TOC2"/>
        <w:tabs>
          <w:tab w:val="right" w:leader="dot" w:pos="8306"/>
        </w:tabs>
      </w:pPr>
      <w:hyperlink w:anchor="_Toc31872" w:history="1">
        <w:r>
          <w:rPr>
            <w:rFonts w:ascii="仿宋" w:eastAsia="仿宋" w:hAnsi="仿宋" w:cs="仿宋" w:hint="eastAsia"/>
            <w:lang w:eastAsia="zh-CN"/>
          </w:rPr>
          <w:t>(三)、资源节约措施</w:t>
        </w:r>
        <w:r>
          <w:tab/>
        </w:r>
        <w:r>
          <w:fldChar w:fldCharType="begin"/>
        </w:r>
        <w:r>
          <w:instrText xml:space="preserve"> PAGEREF _Toc31872 \h </w:instrText>
        </w:r>
        <w:r>
          <w:fldChar w:fldCharType="separate"/>
        </w:r>
        <w:r>
          <w:t>14</w:t>
        </w:r>
        <w:r>
          <w:fldChar w:fldCharType="end"/>
        </w:r>
      </w:hyperlink>
    </w:p>
    <w:p>
      <w:pPr>
        <w:pStyle w:val="TOC1"/>
        <w:tabs>
          <w:tab w:val="right" w:leader="dot" w:pos="8306"/>
        </w:tabs>
      </w:pPr>
      <w:hyperlink w:anchor="_Toc13982" w:history="1">
        <w:r>
          <w:rPr>
            <w:rFonts w:ascii="仿宋" w:eastAsia="仿宋" w:hAnsi="仿宋" w:cs="仿宋" w:hint="eastAsia"/>
            <w:lang w:eastAsia="zh-CN"/>
          </w:rPr>
          <w:t>四、社会影响分析</w:t>
        </w:r>
        <w:r>
          <w:tab/>
        </w:r>
        <w:r>
          <w:fldChar w:fldCharType="begin"/>
        </w:r>
        <w:r>
          <w:instrText xml:space="preserve"> PAGEREF _Toc13982 \h </w:instrText>
        </w:r>
        <w:r>
          <w:fldChar w:fldCharType="separate"/>
        </w:r>
        <w:r>
          <w:t>15</w:t>
        </w:r>
        <w:r>
          <w:fldChar w:fldCharType="end"/>
        </w:r>
      </w:hyperlink>
    </w:p>
    <w:p>
      <w:pPr>
        <w:pStyle w:val="TOC2"/>
        <w:tabs>
          <w:tab w:val="right" w:leader="dot" w:pos="8306"/>
        </w:tabs>
      </w:pPr>
      <w:hyperlink w:anchor="_Toc4895" w:history="1">
        <w:r>
          <w:rPr>
            <w:rFonts w:ascii="仿宋" w:eastAsia="仿宋" w:hAnsi="仿宋" w:cs="仿宋" w:hint="eastAsia"/>
            <w:lang w:eastAsia="zh-CN"/>
          </w:rPr>
          <w:t>(一)、社会影响效果分析</w:t>
        </w:r>
        <w:r>
          <w:tab/>
        </w:r>
        <w:r>
          <w:fldChar w:fldCharType="begin"/>
        </w:r>
        <w:r>
          <w:instrText xml:space="preserve"> PAGEREF _Toc4895 \h </w:instrText>
        </w:r>
        <w:r>
          <w:fldChar w:fldCharType="separate"/>
        </w:r>
        <w:r>
          <w:t>15</w:t>
        </w:r>
        <w:r>
          <w:fldChar w:fldCharType="end"/>
        </w:r>
      </w:hyperlink>
    </w:p>
    <w:p>
      <w:pPr>
        <w:pStyle w:val="TOC2"/>
        <w:tabs>
          <w:tab w:val="right" w:leader="dot" w:pos="8306"/>
        </w:tabs>
      </w:pPr>
      <w:hyperlink w:anchor="_Toc5632" w:history="1">
        <w:r>
          <w:rPr>
            <w:rFonts w:ascii="仿宋" w:eastAsia="仿宋" w:hAnsi="仿宋" w:cs="仿宋" w:hint="eastAsia"/>
            <w:lang w:eastAsia="zh-CN"/>
          </w:rPr>
          <w:t>(二)、社会适应性分析</w:t>
        </w:r>
        <w:r>
          <w:tab/>
        </w:r>
        <w:r>
          <w:fldChar w:fldCharType="begin"/>
        </w:r>
        <w:r>
          <w:instrText xml:space="preserve"> PAGEREF _Toc5632 \h </w:instrText>
        </w:r>
        <w:r>
          <w:fldChar w:fldCharType="separate"/>
        </w:r>
        <w:r>
          <w:t>17</w:t>
        </w:r>
        <w:r>
          <w:fldChar w:fldCharType="end"/>
        </w:r>
      </w:hyperlink>
    </w:p>
    <w:p>
      <w:pPr>
        <w:pStyle w:val="TOC2"/>
        <w:tabs>
          <w:tab w:val="right" w:leader="dot" w:pos="8306"/>
        </w:tabs>
      </w:pPr>
      <w:hyperlink w:anchor="_Toc22882" w:history="1">
        <w:r>
          <w:rPr>
            <w:rFonts w:ascii="仿宋" w:eastAsia="仿宋" w:hAnsi="仿宋" w:cs="仿宋" w:hint="eastAsia"/>
            <w:lang w:eastAsia="zh-CN"/>
          </w:rPr>
          <w:t>(三)、社会风险及对策分析</w:t>
        </w:r>
        <w:r>
          <w:tab/>
        </w:r>
        <w:r>
          <w:fldChar w:fldCharType="begin"/>
        </w:r>
        <w:r>
          <w:instrText xml:space="preserve"> PAGEREF _Toc22882 \h </w:instrText>
        </w:r>
        <w:r>
          <w:fldChar w:fldCharType="separate"/>
        </w:r>
        <w:r>
          <w:t>19</w:t>
        </w:r>
        <w:r>
          <w:fldChar w:fldCharType="end"/>
        </w:r>
      </w:hyperlink>
    </w:p>
    <w:p>
      <w:pPr>
        <w:pStyle w:val="TOC1"/>
        <w:tabs>
          <w:tab w:val="right" w:leader="dot" w:pos="8306"/>
        </w:tabs>
      </w:pPr>
      <w:hyperlink w:anchor="_Toc11164" w:history="1">
        <w:r>
          <w:rPr>
            <w:rFonts w:ascii="仿宋" w:eastAsia="仿宋" w:hAnsi="仿宋" w:cs="仿宋" w:hint="eastAsia"/>
            <w:lang w:eastAsia="zh-CN"/>
          </w:rPr>
          <w:t>五、财务管理与成本控制</w:t>
        </w:r>
        <w:r>
          <w:tab/>
        </w:r>
        <w:r>
          <w:fldChar w:fldCharType="begin"/>
        </w:r>
        <w:r>
          <w:instrText xml:space="preserve"> PAGEREF _Toc11164 \h </w:instrText>
        </w:r>
        <w:r>
          <w:fldChar w:fldCharType="separate"/>
        </w:r>
        <w:r>
          <w:t>22</w:t>
        </w:r>
        <w:r>
          <w:fldChar w:fldCharType="end"/>
        </w:r>
      </w:hyperlink>
    </w:p>
    <w:p>
      <w:pPr>
        <w:pStyle w:val="TOC2"/>
        <w:tabs>
          <w:tab w:val="right" w:leader="dot" w:pos="8306"/>
        </w:tabs>
      </w:pPr>
      <w:hyperlink w:anchor="_Toc7805" w:history="1">
        <w:r>
          <w:rPr>
            <w:rFonts w:ascii="仿宋" w:eastAsia="仿宋" w:hAnsi="仿宋" w:cs="仿宋" w:hint="eastAsia"/>
            <w:lang w:eastAsia="zh-CN"/>
          </w:rPr>
          <w:t>(一)、财务管理体系建设</w:t>
        </w:r>
        <w:r>
          <w:tab/>
        </w:r>
        <w:r>
          <w:fldChar w:fldCharType="begin"/>
        </w:r>
        <w:r>
          <w:instrText xml:space="preserve"> PAGEREF _Toc7805 \h </w:instrText>
        </w:r>
        <w:r>
          <w:fldChar w:fldCharType="separate"/>
        </w:r>
        <w:r>
          <w:t>22</w:t>
        </w:r>
        <w:r>
          <w:fldChar w:fldCharType="end"/>
        </w:r>
      </w:hyperlink>
    </w:p>
    <w:p>
      <w:pPr>
        <w:pStyle w:val="TOC2"/>
        <w:tabs>
          <w:tab w:val="right" w:leader="dot" w:pos="8306"/>
        </w:tabs>
      </w:pPr>
      <w:hyperlink w:anchor="_Toc3353" w:history="1">
        <w:r>
          <w:rPr>
            <w:rFonts w:ascii="仿宋" w:eastAsia="仿宋" w:hAnsi="仿宋" w:cs="仿宋" w:hint="eastAsia"/>
            <w:lang w:eastAsia="zh-CN"/>
          </w:rPr>
          <w:t>(二)、成本控制措施</w:t>
        </w:r>
        <w:r>
          <w:tab/>
        </w:r>
        <w:r>
          <w:fldChar w:fldCharType="begin"/>
        </w:r>
        <w:r>
          <w:instrText xml:space="preserve"> PAGEREF _Toc3353 \h </w:instrText>
        </w:r>
        <w:r>
          <w:fldChar w:fldCharType="separate"/>
        </w:r>
        <w:r>
          <w:t>23</w:t>
        </w:r>
        <w:r>
          <w:fldChar w:fldCharType="end"/>
        </w:r>
      </w:hyperlink>
    </w:p>
    <w:p>
      <w:pPr>
        <w:pStyle w:val="TOC1"/>
        <w:tabs>
          <w:tab w:val="right" w:leader="dot" w:pos="8306"/>
        </w:tabs>
      </w:pPr>
      <w:hyperlink w:anchor="_Toc8121" w:history="1">
        <w:r>
          <w:rPr>
            <w:rFonts w:ascii="仿宋" w:eastAsia="仿宋" w:hAnsi="仿宋" w:cs="仿宋" w:hint="eastAsia"/>
            <w:lang w:eastAsia="zh-CN"/>
          </w:rPr>
          <w:t>六、建设风险评估分析</w:t>
        </w:r>
        <w:r>
          <w:tab/>
        </w:r>
        <w:r>
          <w:fldChar w:fldCharType="begin"/>
        </w:r>
        <w:r>
          <w:instrText xml:space="preserve"> PAGEREF _Toc8121 \h </w:instrText>
        </w:r>
        <w:r>
          <w:fldChar w:fldCharType="separate"/>
        </w:r>
        <w:r>
          <w:t>25</w:t>
        </w:r>
        <w:r>
          <w:fldChar w:fldCharType="end"/>
        </w:r>
      </w:hyperlink>
    </w:p>
    <w:p>
      <w:pPr>
        <w:pStyle w:val="TOC2"/>
        <w:tabs>
          <w:tab w:val="right" w:leader="dot" w:pos="8306"/>
        </w:tabs>
      </w:pPr>
      <w:hyperlink w:anchor="_Toc28659" w:history="1">
        <w:r>
          <w:rPr>
            <w:rFonts w:ascii="仿宋" w:eastAsia="仿宋" w:hAnsi="仿宋" w:cs="仿宋" w:hint="eastAsia"/>
            <w:lang w:eastAsia="zh-CN"/>
          </w:rPr>
          <w:t>(一)、政策风险分析</w:t>
        </w:r>
        <w:r>
          <w:tab/>
        </w:r>
        <w:r>
          <w:fldChar w:fldCharType="begin"/>
        </w:r>
        <w:r>
          <w:instrText xml:space="preserve"> PAGEREF _Toc28659 \h </w:instrText>
        </w:r>
        <w:r>
          <w:fldChar w:fldCharType="separate"/>
        </w:r>
        <w:r>
          <w:t>25</w:t>
        </w:r>
        <w:r>
          <w:fldChar w:fldCharType="end"/>
        </w:r>
      </w:hyperlink>
    </w:p>
    <w:p>
      <w:pPr>
        <w:pStyle w:val="TOC2"/>
        <w:tabs>
          <w:tab w:val="right" w:leader="dot" w:pos="8306"/>
        </w:tabs>
      </w:pPr>
      <w:hyperlink w:anchor="_Toc15529" w:history="1">
        <w:r>
          <w:rPr>
            <w:rFonts w:ascii="仿宋" w:eastAsia="仿宋" w:hAnsi="仿宋" w:cs="仿宋" w:hint="eastAsia"/>
            <w:lang w:eastAsia="zh-CN"/>
          </w:rPr>
          <w:t>(二)、社会风险分析</w:t>
        </w:r>
        <w:r>
          <w:tab/>
        </w:r>
        <w:r>
          <w:fldChar w:fldCharType="begin"/>
        </w:r>
        <w:r>
          <w:instrText xml:space="preserve"> PAGEREF _Toc15529 \h </w:instrText>
        </w:r>
        <w:r>
          <w:fldChar w:fldCharType="separate"/>
        </w:r>
        <w:r>
          <w:t>26</w:t>
        </w:r>
        <w:r>
          <w:fldChar w:fldCharType="end"/>
        </w:r>
      </w:hyperlink>
    </w:p>
    <w:p>
      <w:pPr>
        <w:pStyle w:val="TOC2"/>
        <w:tabs>
          <w:tab w:val="right" w:leader="dot" w:pos="8306"/>
        </w:tabs>
      </w:pPr>
      <w:hyperlink w:anchor="_Toc23885" w:history="1">
        <w:r>
          <w:rPr>
            <w:rFonts w:ascii="仿宋" w:eastAsia="仿宋" w:hAnsi="仿宋" w:cs="仿宋" w:hint="eastAsia"/>
            <w:lang w:eastAsia="zh-CN"/>
          </w:rPr>
          <w:t>(三)、市场风险分析</w:t>
        </w:r>
        <w:r>
          <w:tab/>
        </w:r>
        <w:r>
          <w:fldChar w:fldCharType="begin"/>
        </w:r>
        <w:r>
          <w:instrText xml:space="preserve"> PAGEREF _Toc23885 \h </w:instrText>
        </w:r>
        <w:r>
          <w:fldChar w:fldCharType="separate"/>
        </w:r>
        <w:r>
          <w:t>27</w:t>
        </w:r>
        <w:r>
          <w:fldChar w:fldCharType="end"/>
        </w:r>
      </w:hyperlink>
    </w:p>
    <w:p>
      <w:pPr>
        <w:pStyle w:val="TOC2"/>
        <w:tabs>
          <w:tab w:val="right" w:leader="dot" w:pos="8306"/>
        </w:tabs>
      </w:pPr>
      <w:hyperlink w:anchor="_Toc27194" w:history="1">
        <w:r>
          <w:rPr>
            <w:rFonts w:ascii="仿宋" w:eastAsia="仿宋" w:hAnsi="仿宋" w:cs="仿宋" w:hint="eastAsia"/>
            <w:lang w:eastAsia="zh-CN"/>
          </w:rPr>
          <w:t>(四)、资金风险分析</w:t>
        </w:r>
        <w:r>
          <w:tab/>
        </w:r>
        <w:r>
          <w:fldChar w:fldCharType="begin"/>
        </w:r>
        <w:r>
          <w:instrText xml:space="preserve"> PAGEREF _Toc27194 \h </w:instrText>
        </w:r>
        <w:r>
          <w:fldChar w:fldCharType="separate"/>
        </w:r>
        <w:r>
          <w:t>28</w:t>
        </w:r>
        <w:r>
          <w:fldChar w:fldCharType="end"/>
        </w:r>
      </w:hyperlink>
    </w:p>
    <w:p>
      <w:pPr>
        <w:pStyle w:val="TOC2"/>
        <w:tabs>
          <w:tab w:val="right" w:leader="dot" w:pos="8306"/>
        </w:tabs>
      </w:pPr>
      <w:hyperlink w:anchor="_Toc11604" w:history="1">
        <w:r>
          <w:rPr>
            <w:rFonts w:ascii="仿宋" w:eastAsia="仿宋" w:hAnsi="仿宋" w:cs="仿宋" w:hint="eastAsia"/>
            <w:lang w:eastAsia="zh-CN"/>
          </w:rPr>
          <w:t>(五)、技术风险分析</w:t>
        </w:r>
        <w:r>
          <w:tab/>
        </w:r>
        <w:r>
          <w:fldChar w:fldCharType="begin"/>
        </w:r>
        <w:r>
          <w:instrText xml:space="preserve"> PAGEREF _Toc11604 \h </w:instrText>
        </w:r>
        <w:r>
          <w:fldChar w:fldCharType="separate"/>
        </w:r>
        <w:r>
          <w:t>29</w:t>
        </w:r>
        <w:r>
          <w:fldChar w:fldCharType="end"/>
        </w:r>
      </w:hyperlink>
    </w:p>
    <w:p>
      <w:pPr>
        <w:pStyle w:val="TOC2"/>
        <w:tabs>
          <w:tab w:val="right" w:leader="dot" w:pos="8306"/>
        </w:tabs>
      </w:pPr>
      <w:hyperlink w:anchor="_Toc17174" w:history="1">
        <w:r>
          <w:rPr>
            <w:rFonts w:ascii="仿宋" w:eastAsia="仿宋" w:hAnsi="仿宋" w:cs="仿宋" w:hint="eastAsia"/>
            <w:lang w:eastAsia="zh-CN"/>
          </w:rPr>
          <w:t>(六)、财务风险分析</w:t>
        </w:r>
        <w:r>
          <w:tab/>
        </w:r>
        <w:r>
          <w:fldChar w:fldCharType="begin"/>
        </w:r>
        <w:r>
          <w:instrText xml:space="preserve"> PAGEREF _Toc17174 \h </w:instrText>
        </w:r>
        <w:r>
          <w:fldChar w:fldCharType="separate"/>
        </w:r>
        <w:r>
          <w:t>31</w:t>
        </w:r>
        <w:r>
          <w:fldChar w:fldCharType="end"/>
        </w:r>
      </w:hyperlink>
    </w:p>
    <w:p>
      <w:pPr>
        <w:pStyle w:val="TOC2"/>
        <w:tabs>
          <w:tab w:val="right" w:leader="dot" w:pos="8306"/>
        </w:tabs>
      </w:pPr>
      <w:hyperlink w:anchor="_Toc20108" w:history="1">
        <w:r>
          <w:rPr>
            <w:rFonts w:ascii="仿宋" w:eastAsia="仿宋" w:hAnsi="仿宋" w:cs="仿宋" w:hint="eastAsia"/>
            <w:lang w:eastAsia="zh-CN"/>
          </w:rPr>
          <w:t>(七)、管理风险分析</w:t>
        </w:r>
        <w:r>
          <w:tab/>
        </w:r>
        <w:r>
          <w:fldChar w:fldCharType="begin"/>
        </w:r>
        <w:r>
          <w:instrText xml:space="preserve"> PAGEREF _Toc20108 \h </w:instrText>
        </w:r>
        <w:r>
          <w:fldChar w:fldCharType="separate"/>
        </w:r>
        <w:r>
          <w:t>32</w:t>
        </w:r>
        <w:r>
          <w:fldChar w:fldCharType="end"/>
        </w:r>
      </w:hyperlink>
    </w:p>
    <w:p>
      <w:pPr>
        <w:pStyle w:val="TOC2"/>
        <w:tabs>
          <w:tab w:val="right" w:leader="dot" w:pos="8306"/>
        </w:tabs>
      </w:pPr>
      <w:hyperlink w:anchor="_Toc18473" w:history="1">
        <w:r>
          <w:rPr>
            <w:rFonts w:ascii="仿宋" w:eastAsia="仿宋" w:hAnsi="仿宋" w:cs="仿宋" w:hint="eastAsia"/>
            <w:lang w:eastAsia="zh-CN"/>
          </w:rPr>
          <w:t>(八)、其它风险分析</w:t>
        </w:r>
        <w:r>
          <w:tab/>
        </w:r>
        <w:r>
          <w:fldChar w:fldCharType="begin"/>
        </w:r>
        <w:r>
          <w:instrText xml:space="preserve"> PAGEREF _Toc18473 \h </w:instrText>
        </w:r>
        <w:r>
          <w:fldChar w:fldCharType="separate"/>
        </w:r>
        <w:r>
          <w:t>34</w:t>
        </w:r>
        <w:r>
          <w:fldChar w:fldCharType="end"/>
        </w:r>
      </w:hyperlink>
    </w:p>
    <w:p>
      <w:pPr>
        <w:pStyle w:val="TOC2"/>
        <w:tabs>
          <w:tab w:val="right" w:leader="dot" w:pos="8306"/>
        </w:tabs>
      </w:pPr>
      <w:hyperlink w:anchor="_Toc16581" w:history="1">
        <w:r>
          <w:rPr>
            <w:rFonts w:ascii="仿宋" w:eastAsia="仿宋" w:hAnsi="仿宋" w:cs="仿宋" w:hint="eastAsia"/>
            <w:lang w:eastAsia="zh-CN"/>
          </w:rPr>
          <w:t>(九)、社会影响评估</w:t>
        </w:r>
        <w:r>
          <w:tab/>
        </w:r>
        <w:r>
          <w:fldChar w:fldCharType="begin"/>
        </w:r>
        <w:r>
          <w:instrText xml:space="preserve"> PAGEREF _Toc16581 \h </w:instrText>
        </w:r>
        <w:r>
          <w:fldChar w:fldCharType="separate"/>
        </w:r>
        <w:r>
          <w:t>35</w:t>
        </w:r>
        <w:r>
          <w:fldChar w:fldCharType="end"/>
        </w:r>
      </w:hyperlink>
    </w:p>
    <w:p>
      <w:pPr>
        <w:pStyle w:val="TOC1"/>
        <w:tabs>
          <w:tab w:val="right" w:leader="dot" w:pos="8306"/>
        </w:tabs>
      </w:pPr>
      <w:hyperlink w:anchor="_Toc14926" w:history="1">
        <w:r>
          <w:rPr>
            <w:rFonts w:ascii="仿宋" w:eastAsia="仿宋" w:hAnsi="仿宋" w:cs="仿宋" w:hint="eastAsia"/>
            <w:lang w:eastAsia="zh-CN"/>
          </w:rPr>
          <w:t>七、项目变更管理</w:t>
        </w:r>
        <w:r>
          <w:tab/>
        </w:r>
        <w:r>
          <w:fldChar w:fldCharType="begin"/>
        </w:r>
        <w:r>
          <w:instrText xml:space="preserve"> PAGEREF _Toc14926 \h </w:instrText>
        </w:r>
        <w:r>
          <w:fldChar w:fldCharType="separate"/>
        </w:r>
        <w:r>
          <w:t>37</w:t>
        </w:r>
        <w:r>
          <w:fldChar w:fldCharType="end"/>
        </w:r>
      </w:hyperlink>
    </w:p>
    <w:p>
      <w:pPr>
        <w:pStyle w:val="TOC2"/>
        <w:tabs>
          <w:tab w:val="right" w:leader="dot" w:pos="8306"/>
        </w:tabs>
      </w:pPr>
      <w:hyperlink w:anchor="_Toc10381" w:history="1">
        <w:r>
          <w:rPr>
            <w:rFonts w:ascii="仿宋" w:eastAsia="仿宋" w:hAnsi="仿宋" w:cs="仿宋" w:hint="eastAsia"/>
            <w:lang w:eastAsia="zh-CN"/>
          </w:rPr>
          <w:t>(一)、变更控制流程</w:t>
        </w:r>
        <w:r>
          <w:tab/>
        </w:r>
        <w:r>
          <w:fldChar w:fldCharType="begin"/>
        </w:r>
        <w:r>
          <w:instrText xml:space="preserve"> PAGEREF _Toc10381 \h </w:instrText>
        </w:r>
        <w:r>
          <w:fldChar w:fldCharType="separate"/>
        </w:r>
        <w:r>
          <w:t>37</w:t>
        </w:r>
        <w:r>
          <w:fldChar w:fldCharType="end"/>
        </w:r>
      </w:hyperlink>
    </w:p>
    <w:p>
      <w:pPr>
        <w:pStyle w:val="TOC2"/>
        <w:tabs>
          <w:tab w:val="right" w:leader="dot" w:pos="8306"/>
        </w:tabs>
      </w:pPr>
      <w:hyperlink w:anchor="_Toc32367" w:history="1">
        <w:r>
          <w:rPr>
            <w:rFonts w:ascii="仿宋" w:eastAsia="仿宋" w:hAnsi="仿宋" w:cs="仿宋" w:hint="eastAsia"/>
            <w:lang w:eastAsia="zh-CN"/>
          </w:rPr>
          <w:t>(二)、影响评估与处理</w:t>
        </w:r>
        <w:r>
          <w:tab/>
        </w:r>
        <w:r>
          <w:fldChar w:fldCharType="begin"/>
        </w:r>
        <w:r>
          <w:instrText xml:space="preserve"> PAGEREF _Toc32367 \h </w:instrText>
        </w:r>
        <w:r>
          <w:fldChar w:fldCharType="separate"/>
        </w:r>
        <w:r>
          <w:t>38</w:t>
        </w:r>
        <w:r>
          <w:fldChar w:fldCharType="end"/>
        </w:r>
      </w:hyperlink>
    </w:p>
    <w:p>
      <w:pPr>
        <w:pStyle w:val="TOC2"/>
        <w:tabs>
          <w:tab w:val="right" w:leader="dot" w:pos="8306"/>
        </w:tabs>
      </w:pPr>
      <w:hyperlink w:anchor="_Toc18265" w:history="1">
        <w:r>
          <w:rPr>
            <w:rFonts w:ascii="仿宋" w:eastAsia="仿宋" w:hAnsi="仿宋" w:cs="仿宋" w:hint="eastAsia"/>
            <w:lang w:eastAsia="zh-CN"/>
          </w:rPr>
          <w:t>(三)、变更记录与追踪</w:t>
        </w:r>
        <w:r>
          <w:tab/>
        </w:r>
        <w:r>
          <w:fldChar w:fldCharType="begin"/>
        </w:r>
        <w:r>
          <w:instrText xml:space="preserve"> PAGEREF _Toc18265 \h </w:instrText>
        </w:r>
        <w:r>
          <w:fldChar w:fldCharType="separate"/>
        </w:r>
        <w:r>
          <w:t>39</w:t>
        </w:r>
        <w:r>
          <w:fldChar w:fldCharType="end"/>
        </w:r>
      </w:hyperlink>
    </w:p>
    <w:p>
      <w:pPr>
        <w:pStyle w:val="TOC2"/>
        <w:tabs>
          <w:tab w:val="right" w:leader="dot" w:pos="8306"/>
        </w:tabs>
      </w:pPr>
      <w:hyperlink w:anchor="_Toc18334" w:history="1">
        <w:r>
          <w:rPr>
            <w:rFonts w:ascii="仿宋" w:eastAsia="仿宋" w:hAnsi="仿宋" w:cs="仿宋" w:hint="eastAsia"/>
            <w:lang w:eastAsia="zh-CN"/>
          </w:rPr>
          <w:t>(四)、变更管理策略</w:t>
        </w:r>
        <w:r>
          <w:tab/>
        </w:r>
        <w:r>
          <w:fldChar w:fldCharType="begin"/>
        </w:r>
        <w:r>
          <w:instrText xml:space="preserve"> PAGEREF _Toc18334 \h </w:instrText>
        </w:r>
        <w:r>
          <w:fldChar w:fldCharType="separate"/>
        </w:r>
        <w:r>
          <w:t>41</w:t>
        </w:r>
        <w:r>
          <w:fldChar w:fldCharType="end"/>
        </w:r>
      </w:hyperlink>
    </w:p>
    <w:p>
      <w:pPr>
        <w:pStyle w:val="TOC1"/>
        <w:tabs>
          <w:tab w:val="right" w:leader="dot" w:pos="8306"/>
        </w:tabs>
      </w:pPr>
      <w:hyperlink w:anchor="_Toc17845" w:history="1">
        <w:r>
          <w:rPr>
            <w:rFonts w:ascii="仿宋" w:eastAsia="仿宋" w:hAnsi="仿宋" w:cs="仿宋" w:hint="eastAsia"/>
            <w:lang w:eastAsia="zh-CN"/>
          </w:rPr>
          <w:t>八、技术创新与产业升级</w:t>
        </w:r>
        <w:r>
          <w:tab/>
        </w:r>
        <w:r>
          <w:fldChar w:fldCharType="begin"/>
        </w:r>
        <w:r>
          <w:instrText xml:space="preserve"> PAGEREF _Toc17845 \h </w:instrText>
        </w:r>
        <w:r>
          <w:fldChar w:fldCharType="separate"/>
        </w:r>
        <w:r>
          <w:t>43</w:t>
        </w:r>
        <w:r>
          <w:fldChar w:fldCharType="end"/>
        </w:r>
      </w:hyperlink>
    </w:p>
    <w:p>
      <w:pPr>
        <w:pStyle w:val="TOC2"/>
        <w:tabs>
          <w:tab w:val="right" w:leader="dot" w:pos="8306"/>
        </w:tabs>
      </w:pPr>
      <w:hyperlink w:anchor="_Toc24301" w:history="1">
        <w:r>
          <w:rPr>
            <w:rFonts w:ascii="仿宋" w:eastAsia="仿宋" w:hAnsi="仿宋" w:cs="仿宋" w:hint="eastAsia"/>
            <w:lang w:eastAsia="zh-CN"/>
          </w:rPr>
          <w:t>(一)、技术创新方向与目标</w:t>
        </w:r>
        <w:r>
          <w:tab/>
        </w:r>
        <w:r>
          <w:fldChar w:fldCharType="begin"/>
        </w:r>
        <w:r>
          <w:instrText xml:space="preserve"> PAGEREF _Toc24301 \h </w:instrText>
        </w:r>
        <w:r>
          <w:fldChar w:fldCharType="separate"/>
        </w:r>
        <w:r>
          <w:t>43</w:t>
        </w:r>
        <w:r>
          <w:fldChar w:fldCharType="end"/>
        </w:r>
      </w:hyperlink>
    </w:p>
    <w:p>
      <w:pPr>
        <w:pStyle w:val="TOC2"/>
        <w:tabs>
          <w:tab w:val="right" w:leader="dot" w:pos="8306"/>
        </w:tabs>
      </w:pPr>
      <w:hyperlink w:anchor="_Toc26686" w:history="1">
        <w:r>
          <w:rPr>
            <w:rFonts w:ascii="仿宋" w:eastAsia="仿宋" w:hAnsi="仿宋" w:cs="仿宋" w:hint="eastAsia"/>
            <w:lang w:eastAsia="zh-CN"/>
          </w:rPr>
          <w:t>(二)、产业升级路径与措施</w:t>
        </w:r>
        <w:r>
          <w:tab/>
        </w:r>
        <w:r>
          <w:fldChar w:fldCharType="begin"/>
        </w:r>
        <w:r>
          <w:instrText xml:space="preserve"> PAGEREF _Toc26686 \h </w:instrText>
        </w:r>
        <w:r>
          <w:fldChar w:fldCharType="separate"/>
        </w:r>
        <w:r>
          <w:t>44</w:t>
        </w:r>
        <w:r>
          <w:fldChar w:fldCharType="end"/>
        </w:r>
      </w:hyperlink>
    </w:p>
    <w:p>
      <w:pPr>
        <w:pStyle w:val="TOC1"/>
        <w:tabs>
          <w:tab w:val="right" w:leader="dot" w:pos="8306"/>
        </w:tabs>
      </w:pPr>
      <w:hyperlink w:anchor="_Toc24335" w:history="1">
        <w:r>
          <w:rPr>
            <w:rFonts w:ascii="仿宋" w:eastAsia="仿宋" w:hAnsi="仿宋" w:cs="仿宋" w:hint="eastAsia"/>
            <w:lang w:eastAsia="zh-CN"/>
          </w:rPr>
          <w:t>九、安全与应急管理</w:t>
        </w:r>
        <w:r>
          <w:tab/>
        </w:r>
        <w:r>
          <w:fldChar w:fldCharType="begin"/>
        </w:r>
        <w:r>
          <w:instrText xml:space="preserve"> PAGEREF _Toc24335 \h </w:instrText>
        </w:r>
        <w:r>
          <w:fldChar w:fldCharType="separate"/>
        </w:r>
        <w:r>
          <w:t>45</w:t>
        </w:r>
        <w:r>
          <w:fldChar w:fldCharType="end"/>
        </w:r>
      </w:hyperlink>
    </w:p>
    <w:p>
      <w:pPr>
        <w:pStyle w:val="TOC2"/>
        <w:tabs>
          <w:tab w:val="right" w:leader="dot" w:pos="8306"/>
        </w:tabs>
      </w:pPr>
      <w:hyperlink w:anchor="_Toc19770" w:history="1">
        <w:r>
          <w:rPr>
            <w:rFonts w:ascii="仿宋" w:eastAsia="仿宋" w:hAnsi="仿宋" w:cs="仿宋" w:hint="eastAsia"/>
            <w:lang w:eastAsia="zh-CN"/>
          </w:rPr>
          <w:t>(一)、安全生产管理</w:t>
        </w:r>
        <w:r>
          <w:tab/>
        </w:r>
        <w:r>
          <w:fldChar w:fldCharType="begin"/>
        </w:r>
        <w:r>
          <w:instrText xml:space="preserve"> PAGEREF _Toc19770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68" w:history="1">
        <w:r>
          <w:rPr>
            <w:rFonts w:ascii="仿宋" w:eastAsia="仿宋" w:hAnsi="仿宋" w:cs="仿宋" w:hint="eastAsia"/>
            <w:lang w:eastAsia="zh-CN"/>
          </w:rPr>
          <w:t>(二)、应急预案与响应</w:t>
        </w:r>
        <w:r>
          <w:tab/>
        </w:r>
        <w:r>
          <w:fldChar w:fldCharType="begin"/>
        </w:r>
        <w:r>
          <w:instrText xml:space="preserve"> PAGEREF _Toc10768 \h </w:instrText>
        </w:r>
        <w:r>
          <w:fldChar w:fldCharType="separate"/>
        </w:r>
        <w:r>
          <w:t>47</w:t>
        </w:r>
        <w:r>
          <w:fldChar w:fldCharType="end"/>
        </w:r>
      </w:hyperlink>
    </w:p>
    <w:p>
      <w:pPr>
        <w:pStyle w:val="TOC1"/>
        <w:tabs>
          <w:tab w:val="right" w:leader="dot" w:pos="8306"/>
        </w:tabs>
      </w:pPr>
      <w:hyperlink w:anchor="_Toc32765" w:history="1">
        <w:r>
          <w:rPr>
            <w:rFonts w:ascii="仿宋" w:eastAsia="仿宋" w:hAnsi="仿宋" w:cs="仿宋" w:hint="eastAsia"/>
            <w:lang w:eastAsia="zh-CN"/>
          </w:rPr>
          <w:t>十、客户关系管理与市场拓展</w:t>
        </w:r>
        <w:r>
          <w:tab/>
        </w:r>
        <w:r>
          <w:fldChar w:fldCharType="begin"/>
        </w:r>
        <w:r>
          <w:instrText xml:space="preserve"> PAGEREF _Toc32765 \h </w:instrText>
        </w:r>
        <w:r>
          <w:fldChar w:fldCharType="separate"/>
        </w:r>
        <w:r>
          <w:t>49</w:t>
        </w:r>
        <w:r>
          <w:fldChar w:fldCharType="end"/>
        </w:r>
      </w:hyperlink>
    </w:p>
    <w:p>
      <w:pPr>
        <w:pStyle w:val="TOC2"/>
        <w:tabs>
          <w:tab w:val="right" w:leader="dot" w:pos="8306"/>
        </w:tabs>
      </w:pPr>
      <w:hyperlink w:anchor="_Toc20889" w:history="1">
        <w:r>
          <w:rPr>
            <w:rFonts w:ascii="仿宋" w:eastAsia="仿宋" w:hAnsi="仿宋" w:cs="仿宋" w:hint="eastAsia"/>
            <w:lang w:eastAsia="zh-CN"/>
          </w:rPr>
          <w:t>(一)、客户关系管理策略</w:t>
        </w:r>
        <w:r>
          <w:tab/>
        </w:r>
        <w:r>
          <w:fldChar w:fldCharType="begin"/>
        </w:r>
        <w:r>
          <w:instrText xml:space="preserve"> PAGEREF _Toc20889 \h </w:instrText>
        </w:r>
        <w:r>
          <w:fldChar w:fldCharType="separate"/>
        </w:r>
        <w:r>
          <w:t>49</w:t>
        </w:r>
        <w:r>
          <w:fldChar w:fldCharType="end"/>
        </w:r>
      </w:hyperlink>
    </w:p>
    <w:p>
      <w:pPr>
        <w:pStyle w:val="TOC2"/>
        <w:tabs>
          <w:tab w:val="right" w:leader="dot" w:pos="8306"/>
        </w:tabs>
      </w:pPr>
      <w:hyperlink w:anchor="_Toc22664" w:history="1">
        <w:r>
          <w:rPr>
            <w:rFonts w:ascii="仿宋" w:eastAsia="仿宋" w:hAnsi="仿宋" w:cs="仿宋" w:hint="eastAsia"/>
            <w:lang w:eastAsia="zh-CN"/>
          </w:rPr>
          <w:t>(二)、市场拓展方案</w:t>
        </w:r>
        <w:r>
          <w:tab/>
        </w:r>
        <w:r>
          <w:fldChar w:fldCharType="begin"/>
        </w:r>
        <w:r>
          <w:instrText xml:space="preserve"> PAGEREF _Toc22664 \h </w:instrText>
        </w:r>
        <w:r>
          <w:fldChar w:fldCharType="separate"/>
        </w:r>
        <w:r>
          <w:t>50</w:t>
        </w:r>
        <w:r>
          <w:fldChar w:fldCharType="end"/>
        </w:r>
      </w:hyperlink>
    </w:p>
    <w:p>
      <w:pPr>
        <w:pStyle w:val="TOC1"/>
        <w:tabs>
          <w:tab w:val="right" w:leader="dot" w:pos="8306"/>
        </w:tabs>
      </w:pPr>
      <w:hyperlink w:anchor="_Toc11941" w:history="1">
        <w:r>
          <w:rPr>
            <w:rFonts w:ascii="仿宋" w:eastAsia="仿宋" w:hAnsi="仿宋" w:cs="仿宋" w:hint="eastAsia"/>
            <w:lang w:eastAsia="zh-CN"/>
          </w:rPr>
          <w:t>十一、经济效益与社会效益优化</w:t>
        </w:r>
        <w:r>
          <w:tab/>
        </w:r>
        <w:r>
          <w:fldChar w:fldCharType="begin"/>
        </w:r>
        <w:r>
          <w:instrText xml:space="preserve"> PAGEREF _Toc11941 \h </w:instrText>
        </w:r>
        <w:r>
          <w:fldChar w:fldCharType="separate"/>
        </w:r>
        <w:r>
          <w:t>51</w:t>
        </w:r>
        <w:r>
          <w:fldChar w:fldCharType="end"/>
        </w:r>
      </w:hyperlink>
    </w:p>
    <w:p>
      <w:pPr>
        <w:pStyle w:val="TOC2"/>
        <w:tabs>
          <w:tab w:val="right" w:leader="dot" w:pos="8306"/>
        </w:tabs>
      </w:pPr>
      <w:hyperlink w:anchor="_Toc4350" w:history="1">
        <w:r>
          <w:rPr>
            <w:rFonts w:ascii="仿宋" w:eastAsia="仿宋" w:hAnsi="仿宋" w:cs="仿宋" w:hint="eastAsia"/>
            <w:lang w:eastAsia="zh-CN"/>
          </w:rPr>
          <w:t>(一)、经济效益提升策略</w:t>
        </w:r>
        <w:r>
          <w:tab/>
        </w:r>
        <w:r>
          <w:fldChar w:fldCharType="begin"/>
        </w:r>
        <w:r>
          <w:instrText xml:space="preserve"> PAGEREF _Toc4350 \h </w:instrText>
        </w:r>
        <w:r>
          <w:fldChar w:fldCharType="separate"/>
        </w:r>
        <w:r>
          <w:t>51</w:t>
        </w:r>
        <w:r>
          <w:fldChar w:fldCharType="end"/>
        </w:r>
      </w:hyperlink>
    </w:p>
    <w:p>
      <w:pPr>
        <w:pStyle w:val="TOC2"/>
        <w:tabs>
          <w:tab w:val="right" w:leader="dot" w:pos="8306"/>
        </w:tabs>
      </w:pPr>
      <w:hyperlink w:anchor="_Toc2964" w:history="1">
        <w:r>
          <w:rPr>
            <w:rFonts w:ascii="仿宋" w:eastAsia="仿宋" w:hAnsi="仿宋" w:cs="仿宋" w:hint="eastAsia"/>
            <w:lang w:eastAsia="zh-CN"/>
          </w:rPr>
          <w:t>(二)、社会效益增强方案</w:t>
        </w:r>
        <w:r>
          <w:tab/>
        </w:r>
        <w:r>
          <w:fldChar w:fldCharType="begin"/>
        </w:r>
        <w:r>
          <w:instrText xml:space="preserve"> PAGEREF _Toc2964 \h </w:instrText>
        </w:r>
        <w:r>
          <w:fldChar w:fldCharType="separate"/>
        </w:r>
        <w:r>
          <w:t>52</w:t>
        </w:r>
        <w:r>
          <w:fldChar w:fldCharType="end"/>
        </w:r>
      </w:hyperlink>
    </w:p>
    <w:p>
      <w:pPr>
        <w:pStyle w:val="TOC1"/>
        <w:tabs>
          <w:tab w:val="right" w:leader="dot" w:pos="8306"/>
        </w:tabs>
      </w:pPr>
      <w:hyperlink w:anchor="_Toc2020" w:history="1">
        <w:r>
          <w:rPr>
            <w:rFonts w:ascii="仿宋" w:eastAsia="仿宋" w:hAnsi="仿宋" w:cs="仿宋" w:hint="eastAsia"/>
            <w:lang w:eastAsia="zh-CN"/>
          </w:rPr>
          <w:t>十二、项目进度计划</w:t>
        </w:r>
        <w:r>
          <w:tab/>
        </w:r>
        <w:r>
          <w:fldChar w:fldCharType="begin"/>
        </w:r>
        <w:r>
          <w:instrText xml:space="preserve"> PAGEREF _Toc2020 \h </w:instrText>
        </w:r>
        <w:r>
          <w:fldChar w:fldCharType="separate"/>
        </w:r>
        <w:r>
          <w:t>53</w:t>
        </w:r>
        <w:r>
          <w:fldChar w:fldCharType="end"/>
        </w:r>
      </w:hyperlink>
    </w:p>
    <w:p>
      <w:pPr>
        <w:pStyle w:val="TOC2"/>
        <w:tabs>
          <w:tab w:val="right" w:leader="dot" w:pos="8306"/>
        </w:tabs>
      </w:pPr>
      <w:hyperlink w:anchor="_Toc7151" w:history="1">
        <w:r>
          <w:rPr>
            <w:rFonts w:ascii="仿宋" w:eastAsia="仿宋" w:hAnsi="仿宋" w:cs="仿宋" w:hint="eastAsia"/>
            <w:lang w:eastAsia="zh-CN"/>
          </w:rPr>
          <w:t>(一)、建设周期</w:t>
        </w:r>
        <w:r>
          <w:tab/>
        </w:r>
        <w:r>
          <w:fldChar w:fldCharType="begin"/>
        </w:r>
        <w:r>
          <w:instrText xml:space="preserve"> PAGEREF _Toc7151 \h </w:instrText>
        </w:r>
        <w:r>
          <w:fldChar w:fldCharType="separate"/>
        </w:r>
        <w:r>
          <w:t>53</w:t>
        </w:r>
        <w:r>
          <w:fldChar w:fldCharType="end"/>
        </w:r>
      </w:hyperlink>
    </w:p>
    <w:p>
      <w:pPr>
        <w:pStyle w:val="TOC2"/>
        <w:tabs>
          <w:tab w:val="right" w:leader="dot" w:pos="8306"/>
        </w:tabs>
      </w:pPr>
      <w:hyperlink w:anchor="_Toc7499" w:history="1">
        <w:r>
          <w:rPr>
            <w:rFonts w:ascii="仿宋" w:eastAsia="仿宋" w:hAnsi="仿宋" w:cs="仿宋" w:hint="eastAsia"/>
            <w:lang w:eastAsia="zh-CN"/>
          </w:rPr>
          <w:t>(二)、建设进度</w:t>
        </w:r>
        <w:r>
          <w:tab/>
        </w:r>
        <w:r>
          <w:fldChar w:fldCharType="begin"/>
        </w:r>
        <w:r>
          <w:instrText xml:space="preserve"> PAGEREF _Toc7499 \h </w:instrText>
        </w:r>
        <w:r>
          <w:fldChar w:fldCharType="separate"/>
        </w:r>
        <w:r>
          <w:t>53</w:t>
        </w:r>
        <w:r>
          <w:fldChar w:fldCharType="end"/>
        </w:r>
      </w:hyperlink>
    </w:p>
    <w:p>
      <w:pPr>
        <w:pStyle w:val="TOC2"/>
        <w:tabs>
          <w:tab w:val="right" w:leader="dot" w:pos="8306"/>
        </w:tabs>
      </w:pPr>
      <w:hyperlink w:anchor="_Toc5999" w:history="1">
        <w:r>
          <w:rPr>
            <w:rFonts w:ascii="仿宋" w:eastAsia="仿宋" w:hAnsi="仿宋" w:cs="仿宋" w:hint="eastAsia"/>
            <w:lang w:eastAsia="zh-CN"/>
          </w:rPr>
          <w:t>(三)、进度安排注意事项</w:t>
        </w:r>
        <w:r>
          <w:tab/>
        </w:r>
        <w:r>
          <w:fldChar w:fldCharType="begin"/>
        </w:r>
        <w:r>
          <w:instrText xml:space="preserve"> PAGEREF _Toc5999 \h </w:instrText>
        </w:r>
        <w:r>
          <w:fldChar w:fldCharType="separate"/>
        </w:r>
        <w:r>
          <w:t>55</w:t>
        </w:r>
        <w:r>
          <w:fldChar w:fldCharType="end"/>
        </w:r>
      </w:hyperlink>
    </w:p>
    <w:p>
      <w:pPr>
        <w:pStyle w:val="TOC2"/>
        <w:tabs>
          <w:tab w:val="right" w:leader="dot" w:pos="8306"/>
        </w:tabs>
      </w:pPr>
      <w:hyperlink w:anchor="_Toc19023" w:history="1">
        <w:r>
          <w:rPr>
            <w:rFonts w:ascii="仿宋" w:eastAsia="仿宋" w:hAnsi="仿宋" w:cs="仿宋" w:hint="eastAsia"/>
            <w:lang w:eastAsia="zh-CN"/>
          </w:rPr>
          <w:t>(四)、人力资源配置</w:t>
        </w:r>
        <w:r>
          <w:tab/>
        </w:r>
        <w:r>
          <w:fldChar w:fldCharType="begin"/>
        </w:r>
        <w:r>
          <w:instrText xml:space="preserve"> PAGEREF _Toc19023 \h </w:instrText>
        </w:r>
        <w:r>
          <w:fldChar w:fldCharType="separate"/>
        </w:r>
        <w:r>
          <w:t>56</w:t>
        </w:r>
        <w:r>
          <w:fldChar w:fldCharType="end"/>
        </w:r>
      </w:hyperlink>
    </w:p>
    <w:p>
      <w:pPr>
        <w:pStyle w:val="TOC2"/>
        <w:tabs>
          <w:tab w:val="right" w:leader="dot" w:pos="8306"/>
        </w:tabs>
      </w:pPr>
      <w:hyperlink w:anchor="_Toc14839" w:history="1">
        <w:r>
          <w:rPr>
            <w:rFonts w:ascii="仿宋" w:eastAsia="仿宋" w:hAnsi="仿宋" w:cs="仿宋" w:hint="eastAsia"/>
            <w:lang w:eastAsia="zh-CN"/>
          </w:rPr>
          <w:t>(五)、员工培训</w:t>
        </w:r>
        <w:r>
          <w:tab/>
        </w:r>
        <w:r>
          <w:fldChar w:fldCharType="begin"/>
        </w:r>
        <w:r>
          <w:instrText xml:space="preserve"> PAGEREF _Toc14839 \h </w:instrText>
        </w:r>
        <w:r>
          <w:fldChar w:fldCharType="separate"/>
        </w:r>
        <w:r>
          <w:t>58</w:t>
        </w:r>
        <w:r>
          <w:fldChar w:fldCharType="end"/>
        </w:r>
      </w:hyperlink>
    </w:p>
    <w:p>
      <w:pPr>
        <w:pStyle w:val="TOC2"/>
        <w:tabs>
          <w:tab w:val="right" w:leader="dot" w:pos="8306"/>
        </w:tabs>
      </w:pPr>
      <w:hyperlink w:anchor="_Toc19861" w:history="1">
        <w:r>
          <w:rPr>
            <w:rFonts w:ascii="仿宋" w:eastAsia="仿宋" w:hAnsi="仿宋" w:cs="仿宋" w:hint="eastAsia"/>
            <w:lang w:eastAsia="zh-CN"/>
          </w:rPr>
          <w:t>(六)、项目实施保障</w:t>
        </w:r>
        <w:r>
          <w:tab/>
        </w:r>
        <w:r>
          <w:fldChar w:fldCharType="begin"/>
        </w:r>
        <w:r>
          <w:instrText xml:space="preserve"> PAGEREF _Toc19861 \h </w:instrText>
        </w:r>
        <w:r>
          <w:fldChar w:fldCharType="separate"/>
        </w:r>
        <w:r>
          <w:t>58</w:t>
        </w:r>
        <w:r>
          <w:fldChar w:fldCharType="end"/>
        </w:r>
      </w:hyperlink>
    </w:p>
    <w:p>
      <w:pPr>
        <w:pStyle w:val="TOC2"/>
        <w:tabs>
          <w:tab w:val="right" w:leader="dot" w:pos="8306"/>
        </w:tabs>
      </w:pPr>
      <w:hyperlink w:anchor="_Toc14500" w:history="1">
        <w:r>
          <w:rPr>
            <w:rFonts w:ascii="仿宋" w:eastAsia="仿宋" w:hAnsi="仿宋" w:cs="仿宋" w:hint="eastAsia"/>
            <w:lang w:eastAsia="zh-CN"/>
          </w:rPr>
          <w:t>(七)、安全规范管理</w:t>
        </w:r>
        <w:r>
          <w:tab/>
        </w:r>
        <w:r>
          <w:fldChar w:fldCharType="begin"/>
        </w:r>
        <w:r>
          <w:instrText xml:space="preserve"> PAGEREF _Toc14500 \h </w:instrText>
        </w:r>
        <w:r>
          <w:fldChar w:fldCharType="separate"/>
        </w:r>
        <w:r>
          <w:t>59</w:t>
        </w:r>
        <w:r>
          <w:fldChar w:fldCharType="end"/>
        </w:r>
      </w:hyperlink>
    </w:p>
    <w:p>
      <w:pPr>
        <w:pStyle w:val="TOC1"/>
        <w:tabs>
          <w:tab w:val="right" w:leader="dot" w:pos="8306"/>
        </w:tabs>
      </w:pPr>
      <w:hyperlink w:anchor="_Toc23725" w:history="1">
        <w:r>
          <w:rPr>
            <w:rFonts w:ascii="仿宋" w:eastAsia="仿宋" w:hAnsi="仿宋" w:cs="仿宋" w:hint="eastAsia"/>
            <w:lang w:eastAsia="zh-CN"/>
          </w:rPr>
          <w:t>十三、设施与设备管理</w:t>
        </w:r>
        <w:r>
          <w:tab/>
        </w:r>
        <w:r>
          <w:fldChar w:fldCharType="begin"/>
        </w:r>
        <w:r>
          <w:instrText xml:space="preserve"> PAGEREF _Toc23725 \h </w:instrText>
        </w:r>
        <w:r>
          <w:fldChar w:fldCharType="separate"/>
        </w:r>
        <w:r>
          <w:t>61</w:t>
        </w:r>
        <w:r>
          <w:fldChar w:fldCharType="end"/>
        </w:r>
      </w:hyperlink>
    </w:p>
    <w:p>
      <w:pPr>
        <w:pStyle w:val="TOC2"/>
        <w:tabs>
          <w:tab w:val="right" w:leader="dot" w:pos="8306"/>
        </w:tabs>
      </w:pPr>
      <w:hyperlink w:anchor="_Toc31780" w:history="1">
        <w:r>
          <w:rPr>
            <w:rFonts w:ascii="仿宋" w:eastAsia="仿宋" w:hAnsi="仿宋" w:cs="仿宋" w:hint="eastAsia"/>
            <w:lang w:eastAsia="zh-CN"/>
          </w:rPr>
          <w:t>(一)、设施规划与配置</w:t>
        </w:r>
        <w:r>
          <w:tab/>
        </w:r>
        <w:r>
          <w:fldChar w:fldCharType="begin"/>
        </w:r>
        <w:r>
          <w:instrText xml:space="preserve"> PAGEREF _Toc31780 \h </w:instrText>
        </w:r>
        <w:r>
          <w:fldChar w:fldCharType="separate"/>
        </w:r>
        <w:r>
          <w:t>61</w:t>
        </w:r>
        <w:r>
          <w:fldChar w:fldCharType="end"/>
        </w:r>
      </w:hyperlink>
    </w:p>
    <w:p>
      <w:pPr>
        <w:pStyle w:val="TOC2"/>
        <w:tabs>
          <w:tab w:val="right" w:leader="dot" w:pos="8306"/>
        </w:tabs>
      </w:pPr>
      <w:hyperlink w:anchor="_Toc2428" w:history="1">
        <w:r>
          <w:rPr>
            <w:rFonts w:ascii="仿宋" w:eastAsia="仿宋" w:hAnsi="仿宋" w:cs="仿宋" w:hint="eastAsia"/>
            <w:lang w:eastAsia="zh-CN"/>
          </w:rPr>
          <w:t>(二)、设备采购与维护管理</w:t>
        </w:r>
        <w:r>
          <w:tab/>
        </w:r>
        <w:r>
          <w:fldChar w:fldCharType="begin"/>
        </w:r>
        <w:r>
          <w:instrText xml:space="preserve"> PAGEREF _Toc2428 \h </w:instrText>
        </w:r>
        <w:r>
          <w:fldChar w:fldCharType="separate"/>
        </w:r>
        <w:r>
          <w:t>61</w:t>
        </w:r>
        <w:r>
          <w:fldChar w:fldCharType="end"/>
        </w:r>
      </w:hyperlink>
    </w:p>
    <w:p>
      <w:pPr>
        <w:pStyle w:val="TOC2"/>
        <w:tabs>
          <w:tab w:val="right" w:leader="dot" w:pos="8306"/>
        </w:tabs>
      </w:pPr>
      <w:hyperlink w:anchor="_Toc13035" w:history="1">
        <w:r>
          <w:rPr>
            <w:rFonts w:ascii="仿宋" w:eastAsia="仿宋" w:hAnsi="仿宋" w:cs="仿宋" w:hint="eastAsia"/>
            <w:lang w:eastAsia="zh-CN"/>
          </w:rPr>
          <w:t>(三)、设施设备升级策略</w:t>
        </w:r>
        <w:r>
          <w:tab/>
        </w:r>
        <w:r>
          <w:fldChar w:fldCharType="begin"/>
        </w:r>
        <w:r>
          <w:instrText xml:space="preserve"> PAGEREF _Toc13035 \h </w:instrText>
        </w:r>
        <w:r>
          <w:fldChar w:fldCharType="separate"/>
        </w:r>
        <w:r>
          <w:t>62</w:t>
        </w:r>
        <w:r>
          <w:fldChar w:fldCharType="end"/>
        </w:r>
      </w:hyperlink>
    </w:p>
    <w:p>
      <w:pPr>
        <w:pStyle w:val="TOC1"/>
        <w:tabs>
          <w:tab w:val="right" w:leader="dot" w:pos="8306"/>
        </w:tabs>
      </w:pPr>
      <w:hyperlink w:anchor="_Toc17446" w:history="1">
        <w:r>
          <w:rPr>
            <w:rFonts w:ascii="仿宋" w:eastAsia="仿宋" w:hAnsi="仿宋" w:cs="仿宋" w:hint="eastAsia"/>
            <w:lang w:eastAsia="zh-CN"/>
          </w:rPr>
          <w:t>十四、产业协同与集群发展</w:t>
        </w:r>
        <w:r>
          <w:tab/>
        </w:r>
        <w:r>
          <w:fldChar w:fldCharType="begin"/>
        </w:r>
        <w:r>
          <w:instrText xml:space="preserve"> PAGEREF _Toc17446 \h </w:instrText>
        </w:r>
        <w:r>
          <w:fldChar w:fldCharType="separate"/>
        </w:r>
        <w:r>
          <w:t>63</w:t>
        </w:r>
        <w:r>
          <w:fldChar w:fldCharType="end"/>
        </w:r>
      </w:hyperlink>
    </w:p>
    <w:p>
      <w:pPr>
        <w:pStyle w:val="TOC2"/>
        <w:tabs>
          <w:tab w:val="right" w:leader="dot" w:pos="8306"/>
        </w:tabs>
      </w:pPr>
      <w:hyperlink w:anchor="_Toc8715" w:history="1">
        <w:r>
          <w:rPr>
            <w:rFonts w:ascii="仿宋" w:eastAsia="仿宋" w:hAnsi="仿宋" w:cs="仿宋" w:hint="eastAsia"/>
            <w:lang w:eastAsia="zh-CN"/>
          </w:rPr>
          <w:t>(一)、产业协同机制建设</w:t>
        </w:r>
        <w:r>
          <w:tab/>
        </w:r>
        <w:r>
          <w:fldChar w:fldCharType="begin"/>
        </w:r>
        <w:r>
          <w:instrText xml:space="preserve"> PAGEREF _Toc8715 \h </w:instrText>
        </w:r>
        <w:r>
          <w:fldChar w:fldCharType="separate"/>
        </w:r>
        <w:r>
          <w:t>63</w:t>
        </w:r>
        <w:r>
          <w:fldChar w:fldCharType="end"/>
        </w:r>
      </w:hyperlink>
    </w:p>
    <w:p>
      <w:pPr>
        <w:pStyle w:val="TOC2"/>
        <w:tabs>
          <w:tab w:val="right" w:leader="dot" w:pos="8306"/>
        </w:tabs>
      </w:pPr>
      <w:hyperlink w:anchor="_Toc25867" w:history="1">
        <w:r>
          <w:rPr>
            <w:rFonts w:ascii="仿宋" w:eastAsia="仿宋" w:hAnsi="仿宋" w:cs="仿宋" w:hint="eastAsia"/>
            <w:lang w:eastAsia="zh-CN"/>
          </w:rPr>
          <w:t>(二)、产业集群培育与发展</w:t>
        </w:r>
        <w:r>
          <w:tab/>
        </w:r>
        <w:r>
          <w:fldChar w:fldCharType="begin"/>
        </w:r>
        <w:r>
          <w:instrText xml:space="preserve"> PAGEREF _Toc25867 \h </w:instrText>
        </w:r>
        <w:r>
          <w:fldChar w:fldCharType="separate"/>
        </w:r>
        <w:r>
          <w:t>64</w:t>
        </w:r>
        <w:r>
          <w:fldChar w:fldCharType="end"/>
        </w:r>
      </w:hyperlink>
    </w:p>
    <w:p>
      <w:pPr>
        <w:pStyle w:val="TOC1"/>
        <w:tabs>
          <w:tab w:val="right" w:leader="dot" w:pos="8306"/>
        </w:tabs>
      </w:pPr>
      <w:hyperlink w:anchor="_Toc4527" w:history="1">
        <w:r>
          <w:rPr>
            <w:rFonts w:ascii="仿宋" w:eastAsia="仿宋" w:hAnsi="仿宋" w:cs="仿宋" w:hint="eastAsia"/>
            <w:lang w:eastAsia="zh-CN"/>
          </w:rPr>
          <w:t>十五、人力资源管理与开发</w:t>
        </w:r>
        <w:r>
          <w:tab/>
        </w:r>
        <w:r>
          <w:fldChar w:fldCharType="begin"/>
        </w:r>
        <w:r>
          <w:instrText xml:space="preserve"> PAGEREF _Toc4527 \h </w:instrText>
        </w:r>
        <w:r>
          <w:fldChar w:fldCharType="separate"/>
        </w:r>
        <w:r>
          <w:t>65</w:t>
        </w:r>
        <w:r>
          <w:fldChar w:fldCharType="end"/>
        </w:r>
      </w:hyperlink>
    </w:p>
    <w:p>
      <w:pPr>
        <w:pStyle w:val="TOC2"/>
        <w:tabs>
          <w:tab w:val="right" w:leader="dot" w:pos="8306"/>
        </w:tabs>
      </w:pPr>
      <w:hyperlink w:anchor="_Toc18381" w:history="1">
        <w:r>
          <w:rPr>
            <w:rFonts w:ascii="仿宋" w:eastAsia="仿宋" w:hAnsi="仿宋" w:cs="仿宋" w:hint="eastAsia"/>
            <w:lang w:eastAsia="zh-CN"/>
          </w:rPr>
          <w:t>(一)、人力资源规划</w:t>
        </w:r>
        <w:r>
          <w:tab/>
        </w:r>
        <w:r>
          <w:fldChar w:fldCharType="begin"/>
        </w:r>
        <w:r>
          <w:instrText xml:space="preserve"> PAGEREF _Toc18381 \h </w:instrText>
        </w:r>
        <w:r>
          <w:fldChar w:fldCharType="separate"/>
        </w:r>
        <w:r>
          <w:t>65</w:t>
        </w:r>
        <w:r>
          <w:fldChar w:fldCharType="end"/>
        </w:r>
      </w:hyperlink>
    </w:p>
    <w:p>
      <w:pPr>
        <w:pStyle w:val="TOC2"/>
        <w:tabs>
          <w:tab w:val="right" w:leader="dot" w:pos="8306"/>
        </w:tabs>
      </w:pPr>
      <w:hyperlink w:anchor="_Toc23176" w:history="1">
        <w:r>
          <w:rPr>
            <w:rFonts w:ascii="仿宋" w:eastAsia="仿宋" w:hAnsi="仿宋" w:cs="仿宋" w:hint="eastAsia"/>
            <w:lang w:eastAsia="zh-CN"/>
          </w:rPr>
          <w:t>(二)、人力资源开发与培训</w:t>
        </w:r>
        <w:r>
          <w:tab/>
        </w:r>
        <w:r>
          <w:fldChar w:fldCharType="begin"/>
        </w:r>
        <w:r>
          <w:instrText xml:space="preserve"> PAGEREF _Toc23176 \h </w:instrText>
        </w:r>
        <w:r>
          <w:fldChar w:fldCharType="separate"/>
        </w:r>
        <w:r>
          <w:t>67</w:t>
        </w:r>
        <w:r>
          <w:fldChar w:fldCharType="end"/>
        </w:r>
      </w:hyperlink>
    </w:p>
    <w:p>
      <w:pPr>
        <w:pStyle w:val="TOC1"/>
        <w:tabs>
          <w:tab w:val="right" w:leader="dot" w:pos="8306"/>
        </w:tabs>
      </w:pPr>
      <w:hyperlink w:anchor="_Toc1922" w:history="1">
        <w:r>
          <w:rPr>
            <w:rFonts w:ascii="仿宋" w:eastAsia="仿宋" w:hAnsi="仿宋" w:cs="仿宋" w:hint="eastAsia"/>
            <w:lang w:eastAsia="zh-CN"/>
          </w:rPr>
          <w:t>十六、成果转化与推广应用</w:t>
        </w:r>
        <w:r>
          <w:tab/>
        </w:r>
        <w:r>
          <w:fldChar w:fldCharType="begin"/>
        </w:r>
        <w:r>
          <w:instrText xml:space="preserve"> PAGEREF _Toc1922 \h </w:instrText>
        </w:r>
        <w:r>
          <w:fldChar w:fldCharType="separate"/>
        </w:r>
        <w:r>
          <w:t>69</w:t>
        </w:r>
        <w:r>
          <w:fldChar w:fldCharType="end"/>
        </w:r>
      </w:hyperlink>
    </w:p>
    <w:p>
      <w:pPr>
        <w:pStyle w:val="TOC2"/>
        <w:tabs>
          <w:tab w:val="right" w:leader="dot" w:pos="8306"/>
        </w:tabs>
      </w:pPr>
      <w:hyperlink w:anchor="_Toc958" w:history="1">
        <w:r>
          <w:rPr>
            <w:rFonts w:ascii="仿宋" w:eastAsia="仿宋" w:hAnsi="仿宋" w:cs="仿宋" w:hint="eastAsia"/>
            <w:lang w:eastAsia="zh-CN"/>
          </w:rPr>
          <w:t>(一)、成果转化策略制定</w:t>
        </w:r>
        <w:r>
          <w:tab/>
        </w:r>
        <w:r>
          <w:fldChar w:fldCharType="begin"/>
        </w:r>
        <w:r>
          <w:instrText xml:space="preserve"> PAGEREF _Toc958 \h </w:instrText>
        </w:r>
        <w:r>
          <w:fldChar w:fldCharType="separate"/>
        </w:r>
        <w:r>
          <w:t>69</w:t>
        </w:r>
        <w:r>
          <w:fldChar w:fldCharType="end"/>
        </w:r>
      </w:hyperlink>
    </w:p>
    <w:p>
      <w:pPr>
        <w:pStyle w:val="TOC2"/>
        <w:tabs>
          <w:tab w:val="right" w:leader="dot" w:pos="8306"/>
        </w:tabs>
      </w:pPr>
      <w:hyperlink w:anchor="_Toc11647" w:history="1">
        <w:r>
          <w:rPr>
            <w:rFonts w:ascii="仿宋" w:eastAsia="仿宋" w:hAnsi="仿宋" w:cs="仿宋" w:hint="eastAsia"/>
            <w:lang w:eastAsia="zh-CN"/>
          </w:rPr>
          <w:t>(二)、成果推广应用方案</w:t>
        </w:r>
        <w:r>
          <w:tab/>
        </w:r>
        <w:r>
          <w:fldChar w:fldCharType="begin"/>
        </w:r>
        <w:r>
          <w:instrText xml:space="preserve"> PAGEREF _Toc11647 \h </w:instrText>
        </w:r>
        <w:r>
          <w:fldChar w:fldCharType="separate"/>
        </w:r>
        <w:r>
          <w:t>70</w:t>
        </w:r>
        <w:r>
          <w:fldChar w:fldCharType="end"/>
        </w:r>
      </w:hyperlink>
    </w:p>
    <w:p>
      <w:pPr>
        <w:pStyle w:val="TOC1"/>
        <w:tabs>
          <w:tab w:val="right" w:leader="dot" w:pos="8306"/>
        </w:tabs>
      </w:pPr>
      <w:hyperlink w:anchor="_Toc7438" w:history="1">
        <w:r>
          <w:rPr>
            <w:rFonts w:ascii="仿宋" w:eastAsia="仿宋" w:hAnsi="仿宋" w:cs="仿宋" w:hint="eastAsia"/>
            <w:lang w:eastAsia="zh-CN"/>
          </w:rPr>
          <w:t>十七、质量管理与控制</w:t>
        </w:r>
        <w:r>
          <w:tab/>
        </w:r>
        <w:r>
          <w:fldChar w:fldCharType="begin"/>
        </w:r>
        <w:r>
          <w:instrText xml:space="preserve"> PAGEREF _Toc7438 \h </w:instrText>
        </w:r>
        <w:r>
          <w:fldChar w:fldCharType="separate"/>
        </w:r>
        <w:r>
          <w:t>72</w:t>
        </w:r>
        <w:r>
          <w:fldChar w:fldCharType="end"/>
        </w:r>
      </w:hyperlink>
    </w:p>
    <w:p>
      <w:pPr>
        <w:pStyle w:val="TOC2"/>
        <w:tabs>
          <w:tab w:val="right" w:leader="dot" w:pos="8306"/>
        </w:tabs>
      </w:pPr>
      <w:hyperlink w:anchor="_Toc28505" w:history="1">
        <w:r>
          <w:rPr>
            <w:rFonts w:ascii="仿宋" w:eastAsia="仿宋" w:hAnsi="仿宋" w:cs="仿宋" w:hint="eastAsia"/>
            <w:lang w:eastAsia="zh-CN"/>
          </w:rPr>
          <w:t>(一)、质量管理体系建设</w:t>
        </w:r>
        <w:r>
          <w:tab/>
        </w:r>
        <w:r>
          <w:fldChar w:fldCharType="begin"/>
        </w:r>
        <w:r>
          <w:instrText xml:space="preserve"> PAGEREF _Toc28505 \h </w:instrText>
        </w:r>
        <w:r>
          <w:fldChar w:fldCharType="separate"/>
        </w:r>
        <w:r>
          <w:t>72</w:t>
        </w:r>
        <w:r>
          <w:fldChar w:fldCharType="end"/>
        </w:r>
      </w:hyperlink>
    </w:p>
    <w:p>
      <w:pPr>
        <w:pStyle w:val="TOC2"/>
        <w:tabs>
          <w:tab w:val="right" w:leader="dot" w:pos="8306"/>
        </w:tabs>
      </w:pPr>
      <w:hyperlink w:anchor="_Toc8004" w:history="1">
        <w:r>
          <w:rPr>
            <w:rFonts w:ascii="仿宋" w:eastAsia="仿宋" w:hAnsi="仿宋" w:cs="仿宋" w:hint="eastAsia"/>
            <w:lang w:eastAsia="zh-CN"/>
          </w:rPr>
          <w:t>(二)、质量控制措施</w:t>
        </w:r>
        <w:r>
          <w:tab/>
        </w:r>
        <w:r>
          <w:fldChar w:fldCharType="begin"/>
        </w:r>
        <w:r>
          <w:instrText xml:space="preserve"> PAGEREF _Toc8004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38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46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直接收益：假设婴幼儿用纸项目的产品或服务年销售收入为XX万元。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44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婴幼儿用纸项目通过引入先进的人工智能技术优化生产流程，例如自动化的物流系统和智能数据分析，可能大幅提高产品的质量和生产效率。这可能迫使竞争对手也必须投资于类似技术，以保持市场竞争力。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用纸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若婴幼儿用纸项目成功推广新型环保产品，比如采用可回收材料的包装，可能会激发消费者对可持续产品的需求。这种需求的增长可能迫使整个行业转向更环保的产品设计和生产方法。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婴幼儿用纸项目在减少环境影响方面的努力，如实施零废物生产和减少二氧化碳排放，可能会促使行业设立更高的环保标准。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婴幼儿用纸项目对新原料和技术的需求可能促使供应商调整生产策略，比如采用更环保的生产方法或开发新型原材料。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37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婴幼儿用纸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用纸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婴幼儿用纸项目对于所在区域的经济发展、就业机会的创造、当地企业的成长以及社区福祉的提升都有着积极而深远的影响。通过这些多方面的经济活动，项目有望成为推动区域经济增长和社会进步的重要力量。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19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婴幼儿用纸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用纸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婴幼儿用纸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婴幼儿用纸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婴幼儿用纸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265"/>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32211"/>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1438"/>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053"/>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6384"/>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693"/>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一、婴幼儿用纸项目的技术资源开发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https://d.book118.com/968004013127006026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B07D39"/>
    <w:rsid w:val="2EB07D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04013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2023-12-26T19:01:00Z</dcterms:created>
  <dcterms:modified xsi:type="dcterms:W3CDTF">2023-12-26T19:01:31Z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2C75C32A420A4E378913E96B49F785A9_11</vt:lpwstr>
  </property>
  <property fmtid="{D5CDD505-2E9C-101B-9397-08002B2CF9AE}" pid="3" name="KSOProductBuildVer">
    <vt:lpwstr>2052-12.1.0.16120</vt:lpwstr>
  </property>
</Properties>
</file>