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卷烟项目构思建设方案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33" w:history="1">
        <w:r>
          <w:rPr>
            <w:rFonts w:ascii="仿宋" w:eastAsia="仿宋" w:hAnsi="仿宋" w:cs="仿宋" w:hint="eastAsia"/>
            <w:lang w:eastAsia="zh-CN"/>
          </w:rPr>
          <w:t>序言</w:t>
        </w:r>
        <w:r>
          <w:tab/>
        </w:r>
        <w:r>
          <w:fldChar w:fldCharType="begin"/>
        </w:r>
        <w:r>
          <w:instrText xml:space="preserve"> PAGEREF _Toc14833 \h </w:instrText>
        </w:r>
        <w:r>
          <w:fldChar w:fldCharType="separate"/>
        </w:r>
        <w:r>
          <w:t>3</w:t>
        </w:r>
        <w:r>
          <w:fldChar w:fldCharType="end"/>
        </w:r>
      </w:hyperlink>
    </w:p>
    <w:p>
      <w:pPr>
        <w:pStyle w:val="TOC1"/>
        <w:tabs>
          <w:tab w:val="right" w:leader="dot" w:pos="8306"/>
        </w:tabs>
      </w:pPr>
      <w:hyperlink w:anchor="_Toc23413" w:history="1">
        <w:r>
          <w:rPr>
            <w:rFonts w:ascii="仿宋" w:eastAsia="仿宋" w:hAnsi="仿宋" w:cs="仿宋" w:hint="eastAsia"/>
            <w:lang w:eastAsia="zh-CN"/>
          </w:rPr>
          <w:t>一、资源开发及综合利用分析</w:t>
        </w:r>
        <w:r>
          <w:tab/>
        </w:r>
        <w:r>
          <w:fldChar w:fldCharType="begin"/>
        </w:r>
        <w:r>
          <w:instrText xml:space="preserve"> PAGEREF _Toc23413 \h </w:instrText>
        </w:r>
        <w:r>
          <w:fldChar w:fldCharType="separate"/>
        </w:r>
        <w:r>
          <w:t>3</w:t>
        </w:r>
        <w:r>
          <w:fldChar w:fldCharType="end"/>
        </w:r>
      </w:hyperlink>
    </w:p>
    <w:p>
      <w:pPr>
        <w:pStyle w:val="TOC2"/>
        <w:tabs>
          <w:tab w:val="right" w:leader="dot" w:pos="8306"/>
        </w:tabs>
      </w:pPr>
      <w:hyperlink w:anchor="_Toc5553" w:history="1">
        <w:r>
          <w:rPr>
            <w:rFonts w:ascii="仿宋" w:eastAsia="仿宋" w:hAnsi="仿宋" w:cs="仿宋" w:hint="eastAsia"/>
            <w:lang w:eastAsia="zh-CN"/>
          </w:rPr>
          <w:t>(一)、资源开发方案</w:t>
        </w:r>
        <w:r>
          <w:tab/>
        </w:r>
        <w:r>
          <w:fldChar w:fldCharType="begin"/>
        </w:r>
        <w:r>
          <w:instrText xml:space="preserve"> PAGEREF _Toc5553 \h </w:instrText>
        </w:r>
        <w:r>
          <w:fldChar w:fldCharType="separate"/>
        </w:r>
        <w:r>
          <w:t>3</w:t>
        </w:r>
        <w:r>
          <w:fldChar w:fldCharType="end"/>
        </w:r>
      </w:hyperlink>
    </w:p>
    <w:p>
      <w:pPr>
        <w:pStyle w:val="TOC2"/>
        <w:tabs>
          <w:tab w:val="right" w:leader="dot" w:pos="8306"/>
        </w:tabs>
      </w:pPr>
      <w:hyperlink w:anchor="_Toc24922" w:history="1">
        <w:r>
          <w:rPr>
            <w:rFonts w:ascii="仿宋" w:eastAsia="仿宋" w:hAnsi="仿宋" w:cs="仿宋" w:hint="eastAsia"/>
            <w:lang w:eastAsia="zh-CN"/>
          </w:rPr>
          <w:t>(二)、资源利用方案</w:t>
        </w:r>
        <w:r>
          <w:tab/>
        </w:r>
        <w:r>
          <w:fldChar w:fldCharType="begin"/>
        </w:r>
        <w:r>
          <w:instrText xml:space="preserve"> PAGEREF _Toc24922 \h </w:instrText>
        </w:r>
        <w:r>
          <w:fldChar w:fldCharType="separate"/>
        </w:r>
        <w:r>
          <w:t>4</w:t>
        </w:r>
        <w:r>
          <w:fldChar w:fldCharType="end"/>
        </w:r>
      </w:hyperlink>
    </w:p>
    <w:p>
      <w:pPr>
        <w:pStyle w:val="TOC2"/>
        <w:tabs>
          <w:tab w:val="right" w:leader="dot" w:pos="8306"/>
        </w:tabs>
      </w:pPr>
      <w:hyperlink w:anchor="_Toc19251" w:history="1">
        <w:r>
          <w:rPr>
            <w:rFonts w:ascii="仿宋" w:eastAsia="仿宋" w:hAnsi="仿宋" w:cs="仿宋" w:hint="eastAsia"/>
            <w:lang w:eastAsia="zh-CN"/>
          </w:rPr>
          <w:t>(三)、资源节约措施</w:t>
        </w:r>
        <w:r>
          <w:tab/>
        </w:r>
        <w:r>
          <w:fldChar w:fldCharType="begin"/>
        </w:r>
        <w:r>
          <w:instrText xml:space="preserve"> PAGEREF _Toc19251 \h </w:instrText>
        </w:r>
        <w:r>
          <w:fldChar w:fldCharType="separate"/>
        </w:r>
        <w:r>
          <w:t>5</w:t>
        </w:r>
        <w:r>
          <w:fldChar w:fldCharType="end"/>
        </w:r>
      </w:hyperlink>
    </w:p>
    <w:p>
      <w:pPr>
        <w:pStyle w:val="TOC1"/>
        <w:tabs>
          <w:tab w:val="right" w:leader="dot" w:pos="8306"/>
        </w:tabs>
      </w:pPr>
      <w:hyperlink w:anchor="_Toc13146" w:history="1">
        <w:r>
          <w:rPr>
            <w:rFonts w:ascii="仿宋" w:eastAsia="仿宋" w:hAnsi="仿宋" w:cs="仿宋" w:hint="eastAsia"/>
            <w:lang w:eastAsia="zh-CN"/>
          </w:rPr>
          <w:t>二、项目监理与质量保证</w:t>
        </w:r>
        <w:r>
          <w:tab/>
        </w:r>
        <w:r>
          <w:fldChar w:fldCharType="begin"/>
        </w:r>
        <w:r>
          <w:instrText xml:space="preserve"> PAGEREF _Toc13146 \h </w:instrText>
        </w:r>
        <w:r>
          <w:fldChar w:fldCharType="separate"/>
        </w:r>
        <w:r>
          <w:t>6</w:t>
        </w:r>
        <w:r>
          <w:fldChar w:fldCharType="end"/>
        </w:r>
      </w:hyperlink>
    </w:p>
    <w:p>
      <w:pPr>
        <w:pStyle w:val="TOC2"/>
        <w:tabs>
          <w:tab w:val="right" w:leader="dot" w:pos="8306"/>
        </w:tabs>
      </w:pPr>
      <w:hyperlink w:anchor="_Toc9538" w:history="1">
        <w:r>
          <w:rPr>
            <w:rFonts w:ascii="仿宋" w:eastAsia="仿宋" w:hAnsi="仿宋" w:cs="仿宋" w:hint="eastAsia"/>
            <w:lang w:eastAsia="zh-CN"/>
          </w:rPr>
          <w:t>(一)、监理体系构建</w:t>
        </w:r>
        <w:r>
          <w:tab/>
        </w:r>
        <w:r>
          <w:fldChar w:fldCharType="begin"/>
        </w:r>
        <w:r>
          <w:instrText xml:space="preserve"> PAGEREF _Toc9538 \h </w:instrText>
        </w:r>
        <w:r>
          <w:fldChar w:fldCharType="separate"/>
        </w:r>
        <w:r>
          <w:t>6</w:t>
        </w:r>
        <w:r>
          <w:fldChar w:fldCharType="end"/>
        </w:r>
      </w:hyperlink>
    </w:p>
    <w:p>
      <w:pPr>
        <w:pStyle w:val="TOC2"/>
        <w:tabs>
          <w:tab w:val="right" w:leader="dot" w:pos="8306"/>
        </w:tabs>
      </w:pPr>
      <w:hyperlink w:anchor="_Toc15899" w:history="1">
        <w:r>
          <w:rPr>
            <w:rFonts w:ascii="仿宋" w:eastAsia="仿宋" w:hAnsi="仿宋" w:cs="仿宋" w:hint="eastAsia"/>
            <w:lang w:eastAsia="zh-CN"/>
          </w:rPr>
          <w:t>(二)、质量保证体系实施</w:t>
        </w:r>
        <w:r>
          <w:tab/>
        </w:r>
        <w:r>
          <w:fldChar w:fldCharType="begin"/>
        </w:r>
        <w:r>
          <w:instrText xml:space="preserve"> PAGEREF _Toc15899 \h </w:instrText>
        </w:r>
        <w:r>
          <w:fldChar w:fldCharType="separate"/>
        </w:r>
        <w:r>
          <w:t>7</w:t>
        </w:r>
        <w:r>
          <w:fldChar w:fldCharType="end"/>
        </w:r>
      </w:hyperlink>
    </w:p>
    <w:p>
      <w:pPr>
        <w:pStyle w:val="TOC2"/>
        <w:tabs>
          <w:tab w:val="right" w:leader="dot" w:pos="8306"/>
        </w:tabs>
      </w:pPr>
      <w:hyperlink w:anchor="_Toc7886" w:history="1">
        <w:r>
          <w:rPr>
            <w:rFonts w:ascii="仿宋" w:eastAsia="仿宋" w:hAnsi="仿宋" w:cs="仿宋" w:hint="eastAsia"/>
            <w:lang w:eastAsia="zh-CN"/>
          </w:rPr>
          <w:t>(三)、监理与质量控制流程</w:t>
        </w:r>
        <w:r>
          <w:tab/>
        </w:r>
        <w:r>
          <w:fldChar w:fldCharType="begin"/>
        </w:r>
        <w:r>
          <w:instrText xml:space="preserve"> PAGEREF _Toc7886 \h </w:instrText>
        </w:r>
        <w:r>
          <w:fldChar w:fldCharType="separate"/>
        </w:r>
        <w:r>
          <w:t>8</w:t>
        </w:r>
        <w:r>
          <w:fldChar w:fldCharType="end"/>
        </w:r>
      </w:hyperlink>
    </w:p>
    <w:p>
      <w:pPr>
        <w:pStyle w:val="TOC1"/>
        <w:tabs>
          <w:tab w:val="right" w:leader="dot" w:pos="8306"/>
        </w:tabs>
      </w:pPr>
      <w:hyperlink w:anchor="_Toc22062" w:history="1">
        <w:r>
          <w:rPr>
            <w:rFonts w:ascii="仿宋" w:eastAsia="仿宋" w:hAnsi="仿宋" w:cs="仿宋" w:hint="eastAsia"/>
            <w:lang w:eastAsia="zh-CN"/>
          </w:rPr>
          <w:t>三、环境和生态影响分析</w:t>
        </w:r>
        <w:r>
          <w:tab/>
        </w:r>
        <w:r>
          <w:fldChar w:fldCharType="begin"/>
        </w:r>
        <w:r>
          <w:instrText xml:space="preserve"> PAGEREF _Toc22062 \h </w:instrText>
        </w:r>
        <w:r>
          <w:fldChar w:fldCharType="separate"/>
        </w:r>
        <w:r>
          <w:t>8</w:t>
        </w:r>
        <w:r>
          <w:fldChar w:fldCharType="end"/>
        </w:r>
      </w:hyperlink>
    </w:p>
    <w:p>
      <w:pPr>
        <w:pStyle w:val="TOC2"/>
        <w:tabs>
          <w:tab w:val="right" w:leader="dot" w:pos="8306"/>
        </w:tabs>
      </w:pPr>
      <w:hyperlink w:anchor="_Toc21011" w:history="1">
        <w:r>
          <w:rPr>
            <w:rFonts w:ascii="仿宋" w:eastAsia="仿宋" w:hAnsi="仿宋" w:cs="仿宋" w:hint="eastAsia"/>
            <w:lang w:eastAsia="zh-CN"/>
          </w:rPr>
          <w:t>(一)、环境和生态现状</w:t>
        </w:r>
        <w:r>
          <w:tab/>
        </w:r>
        <w:r>
          <w:fldChar w:fldCharType="begin"/>
        </w:r>
        <w:r>
          <w:instrText xml:space="preserve"> PAGEREF _Toc21011 \h </w:instrText>
        </w:r>
        <w:r>
          <w:fldChar w:fldCharType="separate"/>
        </w:r>
        <w:r>
          <w:t>8</w:t>
        </w:r>
        <w:r>
          <w:fldChar w:fldCharType="end"/>
        </w:r>
      </w:hyperlink>
    </w:p>
    <w:p>
      <w:pPr>
        <w:pStyle w:val="TOC2"/>
        <w:tabs>
          <w:tab w:val="right" w:leader="dot" w:pos="8306"/>
        </w:tabs>
      </w:pPr>
      <w:hyperlink w:anchor="_Toc11523" w:history="1">
        <w:r>
          <w:rPr>
            <w:rFonts w:ascii="仿宋" w:eastAsia="仿宋" w:hAnsi="仿宋" w:cs="仿宋" w:hint="eastAsia"/>
            <w:lang w:eastAsia="zh-CN"/>
          </w:rPr>
          <w:t>(二)、生态环境影响分析</w:t>
        </w:r>
        <w:r>
          <w:tab/>
        </w:r>
        <w:r>
          <w:fldChar w:fldCharType="begin"/>
        </w:r>
        <w:r>
          <w:instrText xml:space="preserve"> PAGEREF _Toc11523 \h </w:instrText>
        </w:r>
        <w:r>
          <w:fldChar w:fldCharType="separate"/>
        </w:r>
        <w:r>
          <w:t>10</w:t>
        </w:r>
        <w:r>
          <w:fldChar w:fldCharType="end"/>
        </w:r>
      </w:hyperlink>
    </w:p>
    <w:p>
      <w:pPr>
        <w:pStyle w:val="TOC2"/>
        <w:tabs>
          <w:tab w:val="right" w:leader="dot" w:pos="8306"/>
        </w:tabs>
      </w:pPr>
      <w:hyperlink w:anchor="_Toc21061" w:history="1">
        <w:r>
          <w:rPr>
            <w:rFonts w:ascii="仿宋" w:eastAsia="仿宋" w:hAnsi="仿宋" w:cs="仿宋" w:hint="eastAsia"/>
            <w:lang w:eastAsia="zh-CN"/>
          </w:rPr>
          <w:t>(三)、生态环境保护措施</w:t>
        </w:r>
        <w:r>
          <w:tab/>
        </w:r>
        <w:r>
          <w:fldChar w:fldCharType="begin"/>
        </w:r>
        <w:r>
          <w:instrText xml:space="preserve"> PAGEREF _Toc21061 \h </w:instrText>
        </w:r>
        <w:r>
          <w:fldChar w:fldCharType="separate"/>
        </w:r>
        <w:r>
          <w:t>11</w:t>
        </w:r>
        <w:r>
          <w:fldChar w:fldCharType="end"/>
        </w:r>
      </w:hyperlink>
    </w:p>
    <w:p>
      <w:pPr>
        <w:pStyle w:val="TOC2"/>
        <w:tabs>
          <w:tab w:val="right" w:leader="dot" w:pos="8306"/>
        </w:tabs>
      </w:pPr>
      <w:hyperlink w:anchor="_Toc6782" w:history="1">
        <w:r>
          <w:rPr>
            <w:rFonts w:ascii="仿宋" w:eastAsia="仿宋" w:hAnsi="仿宋" w:cs="仿宋" w:hint="eastAsia"/>
            <w:lang w:eastAsia="zh-CN"/>
          </w:rPr>
          <w:t>(四)、地质灾害影响分析</w:t>
        </w:r>
        <w:r>
          <w:tab/>
        </w:r>
        <w:r>
          <w:fldChar w:fldCharType="begin"/>
        </w:r>
        <w:r>
          <w:instrText xml:space="preserve"> PAGEREF _Toc6782 \h </w:instrText>
        </w:r>
        <w:r>
          <w:fldChar w:fldCharType="separate"/>
        </w:r>
        <w:r>
          <w:t>13</w:t>
        </w:r>
        <w:r>
          <w:fldChar w:fldCharType="end"/>
        </w:r>
      </w:hyperlink>
    </w:p>
    <w:p>
      <w:pPr>
        <w:pStyle w:val="TOC2"/>
        <w:tabs>
          <w:tab w:val="right" w:leader="dot" w:pos="8306"/>
        </w:tabs>
      </w:pPr>
      <w:hyperlink w:anchor="_Toc19272" w:history="1">
        <w:r>
          <w:rPr>
            <w:rFonts w:ascii="仿宋" w:eastAsia="仿宋" w:hAnsi="仿宋" w:cs="仿宋" w:hint="eastAsia"/>
            <w:lang w:eastAsia="zh-CN"/>
          </w:rPr>
          <w:t>(五)、特殊环境影响</w:t>
        </w:r>
        <w:r>
          <w:tab/>
        </w:r>
        <w:r>
          <w:fldChar w:fldCharType="begin"/>
        </w:r>
        <w:r>
          <w:instrText xml:space="preserve"> PAGEREF _Toc19272 \h </w:instrText>
        </w:r>
        <w:r>
          <w:fldChar w:fldCharType="separate"/>
        </w:r>
        <w:r>
          <w:t>14</w:t>
        </w:r>
        <w:r>
          <w:fldChar w:fldCharType="end"/>
        </w:r>
      </w:hyperlink>
    </w:p>
    <w:p>
      <w:pPr>
        <w:pStyle w:val="TOC1"/>
        <w:tabs>
          <w:tab w:val="right" w:leader="dot" w:pos="8306"/>
        </w:tabs>
      </w:pPr>
      <w:hyperlink w:anchor="_Toc18485" w:history="1">
        <w:r>
          <w:rPr>
            <w:rFonts w:ascii="仿宋" w:eastAsia="仿宋" w:hAnsi="仿宋" w:cs="仿宋" w:hint="eastAsia"/>
            <w:lang w:eastAsia="zh-CN"/>
          </w:rPr>
          <w:t>四、背景、必要性分析</w:t>
        </w:r>
        <w:r>
          <w:tab/>
        </w:r>
        <w:r>
          <w:fldChar w:fldCharType="begin"/>
        </w:r>
        <w:r>
          <w:instrText xml:space="preserve"> PAGEREF _Toc18485 \h </w:instrText>
        </w:r>
        <w:r>
          <w:fldChar w:fldCharType="separate"/>
        </w:r>
        <w:r>
          <w:t>15</w:t>
        </w:r>
        <w:r>
          <w:fldChar w:fldCharType="end"/>
        </w:r>
      </w:hyperlink>
    </w:p>
    <w:p>
      <w:pPr>
        <w:pStyle w:val="TOC2"/>
        <w:tabs>
          <w:tab w:val="right" w:leader="dot" w:pos="8306"/>
        </w:tabs>
      </w:pPr>
      <w:hyperlink w:anchor="_Toc24704" w:history="1">
        <w:r>
          <w:rPr>
            <w:rFonts w:ascii="仿宋" w:eastAsia="仿宋" w:hAnsi="仿宋" w:cs="仿宋" w:hint="eastAsia"/>
            <w:lang w:eastAsia="zh-CN"/>
          </w:rPr>
          <w:t>(一)、项目建设背景</w:t>
        </w:r>
        <w:r>
          <w:tab/>
        </w:r>
        <w:r>
          <w:fldChar w:fldCharType="begin"/>
        </w:r>
        <w:r>
          <w:instrText xml:space="preserve"> PAGEREF _Toc24704 \h </w:instrText>
        </w:r>
        <w:r>
          <w:fldChar w:fldCharType="separate"/>
        </w:r>
        <w:r>
          <w:t>15</w:t>
        </w:r>
        <w:r>
          <w:fldChar w:fldCharType="end"/>
        </w:r>
      </w:hyperlink>
    </w:p>
    <w:p>
      <w:pPr>
        <w:pStyle w:val="TOC2"/>
        <w:tabs>
          <w:tab w:val="right" w:leader="dot" w:pos="8306"/>
        </w:tabs>
      </w:pPr>
      <w:hyperlink w:anchor="_Toc29598" w:history="1">
        <w:r>
          <w:rPr>
            <w:rFonts w:ascii="仿宋" w:eastAsia="仿宋" w:hAnsi="仿宋" w:cs="仿宋" w:hint="eastAsia"/>
            <w:lang w:eastAsia="zh-CN"/>
          </w:rPr>
          <w:t>(二)、必要性分析</w:t>
        </w:r>
        <w:r>
          <w:tab/>
        </w:r>
        <w:r>
          <w:fldChar w:fldCharType="begin"/>
        </w:r>
        <w:r>
          <w:instrText xml:space="preserve"> PAGEREF _Toc29598 \h </w:instrText>
        </w:r>
        <w:r>
          <w:fldChar w:fldCharType="separate"/>
        </w:r>
        <w:r>
          <w:t>16</w:t>
        </w:r>
        <w:r>
          <w:fldChar w:fldCharType="end"/>
        </w:r>
      </w:hyperlink>
    </w:p>
    <w:p>
      <w:pPr>
        <w:pStyle w:val="TOC2"/>
        <w:tabs>
          <w:tab w:val="right" w:leader="dot" w:pos="8306"/>
        </w:tabs>
      </w:pPr>
      <w:hyperlink w:anchor="_Toc19129" w:history="1">
        <w:r>
          <w:rPr>
            <w:rFonts w:ascii="仿宋" w:eastAsia="仿宋" w:hAnsi="仿宋" w:cs="仿宋" w:hint="eastAsia"/>
            <w:lang w:eastAsia="zh-CN"/>
          </w:rPr>
          <w:t>(三)、项目建设有利条件</w:t>
        </w:r>
        <w:r>
          <w:tab/>
        </w:r>
        <w:r>
          <w:fldChar w:fldCharType="begin"/>
        </w:r>
        <w:r>
          <w:instrText xml:space="preserve"> PAGEREF _Toc19129 \h </w:instrText>
        </w:r>
        <w:r>
          <w:fldChar w:fldCharType="separate"/>
        </w:r>
        <w:r>
          <w:t>18</w:t>
        </w:r>
        <w:r>
          <w:fldChar w:fldCharType="end"/>
        </w:r>
      </w:hyperlink>
    </w:p>
    <w:p>
      <w:pPr>
        <w:pStyle w:val="TOC1"/>
        <w:tabs>
          <w:tab w:val="right" w:leader="dot" w:pos="8306"/>
        </w:tabs>
      </w:pPr>
      <w:hyperlink w:anchor="_Toc26296" w:history="1">
        <w:r>
          <w:rPr>
            <w:rFonts w:ascii="仿宋" w:eastAsia="仿宋" w:hAnsi="仿宋" w:cs="仿宋" w:hint="eastAsia"/>
            <w:lang w:eastAsia="zh-CN"/>
          </w:rPr>
          <w:t>五、发展规划、产业政策和行业准入分析</w:t>
        </w:r>
        <w:r>
          <w:tab/>
        </w:r>
        <w:r>
          <w:fldChar w:fldCharType="begin"/>
        </w:r>
        <w:r>
          <w:instrText xml:space="preserve"> PAGEREF _Toc26296 \h </w:instrText>
        </w:r>
        <w:r>
          <w:fldChar w:fldCharType="separate"/>
        </w:r>
        <w:r>
          <w:t>19</w:t>
        </w:r>
        <w:r>
          <w:fldChar w:fldCharType="end"/>
        </w:r>
      </w:hyperlink>
    </w:p>
    <w:p>
      <w:pPr>
        <w:pStyle w:val="TOC2"/>
        <w:tabs>
          <w:tab w:val="right" w:leader="dot" w:pos="8306"/>
        </w:tabs>
      </w:pPr>
      <w:hyperlink w:anchor="_Toc30390" w:history="1">
        <w:r>
          <w:rPr>
            <w:rFonts w:ascii="仿宋" w:eastAsia="仿宋" w:hAnsi="仿宋" w:cs="仿宋" w:hint="eastAsia"/>
            <w:lang w:eastAsia="zh-CN"/>
          </w:rPr>
          <w:t>(一)、发展规划分析</w:t>
        </w:r>
        <w:r>
          <w:tab/>
        </w:r>
        <w:r>
          <w:fldChar w:fldCharType="begin"/>
        </w:r>
        <w:r>
          <w:instrText xml:space="preserve"> PAGEREF _Toc30390 \h </w:instrText>
        </w:r>
        <w:r>
          <w:fldChar w:fldCharType="separate"/>
        </w:r>
        <w:r>
          <w:t>19</w:t>
        </w:r>
        <w:r>
          <w:fldChar w:fldCharType="end"/>
        </w:r>
      </w:hyperlink>
    </w:p>
    <w:p>
      <w:pPr>
        <w:pStyle w:val="TOC2"/>
        <w:tabs>
          <w:tab w:val="right" w:leader="dot" w:pos="8306"/>
        </w:tabs>
      </w:pPr>
      <w:hyperlink w:anchor="_Toc759" w:history="1">
        <w:r>
          <w:rPr>
            <w:rFonts w:ascii="仿宋" w:eastAsia="仿宋" w:hAnsi="仿宋" w:cs="仿宋" w:hint="eastAsia"/>
            <w:lang w:eastAsia="zh-CN"/>
          </w:rPr>
          <w:t>(二)、产业政策分析</w:t>
        </w:r>
        <w:r>
          <w:tab/>
        </w:r>
        <w:r>
          <w:fldChar w:fldCharType="begin"/>
        </w:r>
        <w:r>
          <w:instrText xml:space="preserve"> PAGEREF _Toc759 \h </w:instrText>
        </w:r>
        <w:r>
          <w:fldChar w:fldCharType="separate"/>
        </w:r>
        <w:r>
          <w:t>21</w:t>
        </w:r>
        <w:r>
          <w:fldChar w:fldCharType="end"/>
        </w:r>
      </w:hyperlink>
    </w:p>
    <w:p>
      <w:pPr>
        <w:pStyle w:val="TOC2"/>
        <w:tabs>
          <w:tab w:val="right" w:leader="dot" w:pos="8306"/>
        </w:tabs>
      </w:pPr>
      <w:hyperlink w:anchor="_Toc12532" w:history="1">
        <w:r>
          <w:rPr>
            <w:rFonts w:ascii="仿宋" w:eastAsia="仿宋" w:hAnsi="仿宋" w:cs="仿宋" w:hint="eastAsia"/>
            <w:lang w:eastAsia="zh-CN"/>
          </w:rPr>
          <w:t>(三)、行业准入分析</w:t>
        </w:r>
        <w:r>
          <w:tab/>
        </w:r>
        <w:r>
          <w:fldChar w:fldCharType="begin"/>
        </w:r>
        <w:r>
          <w:instrText xml:space="preserve"> PAGEREF _Toc12532 \h </w:instrText>
        </w:r>
        <w:r>
          <w:fldChar w:fldCharType="separate"/>
        </w:r>
        <w:r>
          <w:t>22</w:t>
        </w:r>
        <w:r>
          <w:fldChar w:fldCharType="end"/>
        </w:r>
      </w:hyperlink>
    </w:p>
    <w:p>
      <w:pPr>
        <w:pStyle w:val="TOC1"/>
        <w:tabs>
          <w:tab w:val="right" w:leader="dot" w:pos="8306"/>
        </w:tabs>
      </w:pPr>
      <w:hyperlink w:anchor="_Toc22640" w:history="1">
        <w:r>
          <w:rPr>
            <w:rFonts w:ascii="仿宋" w:eastAsia="仿宋" w:hAnsi="仿宋" w:cs="仿宋" w:hint="eastAsia"/>
            <w:lang w:eastAsia="zh-CN"/>
          </w:rPr>
          <w:t>六、财务管理与成本控制</w:t>
        </w:r>
        <w:r>
          <w:tab/>
        </w:r>
        <w:r>
          <w:fldChar w:fldCharType="begin"/>
        </w:r>
        <w:r>
          <w:instrText xml:space="preserve"> PAGEREF _Toc22640 \h </w:instrText>
        </w:r>
        <w:r>
          <w:fldChar w:fldCharType="separate"/>
        </w:r>
        <w:r>
          <w:t>24</w:t>
        </w:r>
        <w:r>
          <w:fldChar w:fldCharType="end"/>
        </w:r>
      </w:hyperlink>
    </w:p>
    <w:p>
      <w:pPr>
        <w:pStyle w:val="TOC2"/>
        <w:tabs>
          <w:tab w:val="right" w:leader="dot" w:pos="8306"/>
        </w:tabs>
      </w:pPr>
      <w:hyperlink w:anchor="_Toc4241" w:history="1">
        <w:r>
          <w:rPr>
            <w:rFonts w:ascii="仿宋" w:eastAsia="仿宋" w:hAnsi="仿宋" w:cs="仿宋" w:hint="eastAsia"/>
            <w:lang w:eastAsia="zh-CN"/>
          </w:rPr>
          <w:t>(一)、财务管理体系建设</w:t>
        </w:r>
        <w:r>
          <w:tab/>
        </w:r>
        <w:r>
          <w:fldChar w:fldCharType="begin"/>
        </w:r>
        <w:r>
          <w:instrText xml:space="preserve"> PAGEREF _Toc4241 \h </w:instrText>
        </w:r>
        <w:r>
          <w:fldChar w:fldCharType="separate"/>
        </w:r>
        <w:r>
          <w:t>24</w:t>
        </w:r>
        <w:r>
          <w:fldChar w:fldCharType="end"/>
        </w:r>
      </w:hyperlink>
    </w:p>
    <w:p>
      <w:pPr>
        <w:pStyle w:val="TOC2"/>
        <w:tabs>
          <w:tab w:val="right" w:leader="dot" w:pos="8306"/>
        </w:tabs>
      </w:pPr>
      <w:hyperlink w:anchor="_Toc21409" w:history="1">
        <w:r>
          <w:rPr>
            <w:rFonts w:ascii="仿宋" w:eastAsia="仿宋" w:hAnsi="仿宋" w:cs="仿宋" w:hint="eastAsia"/>
            <w:lang w:eastAsia="zh-CN"/>
          </w:rPr>
          <w:t>(二)、成本控制措施</w:t>
        </w:r>
        <w:r>
          <w:tab/>
        </w:r>
        <w:r>
          <w:fldChar w:fldCharType="begin"/>
        </w:r>
        <w:r>
          <w:instrText xml:space="preserve"> PAGEREF _Toc21409 \h </w:instrText>
        </w:r>
        <w:r>
          <w:fldChar w:fldCharType="separate"/>
        </w:r>
        <w:r>
          <w:t>25</w:t>
        </w:r>
        <w:r>
          <w:fldChar w:fldCharType="end"/>
        </w:r>
      </w:hyperlink>
    </w:p>
    <w:p>
      <w:pPr>
        <w:pStyle w:val="TOC1"/>
        <w:tabs>
          <w:tab w:val="right" w:leader="dot" w:pos="8306"/>
        </w:tabs>
      </w:pPr>
      <w:hyperlink w:anchor="_Toc8837" w:history="1">
        <w:r>
          <w:rPr>
            <w:rFonts w:ascii="仿宋" w:eastAsia="仿宋" w:hAnsi="仿宋" w:cs="仿宋" w:hint="eastAsia"/>
            <w:lang w:eastAsia="zh-CN"/>
          </w:rPr>
          <w:t>七、资金管理与财务规划</w:t>
        </w:r>
        <w:r>
          <w:tab/>
        </w:r>
        <w:r>
          <w:fldChar w:fldCharType="begin"/>
        </w:r>
        <w:r>
          <w:instrText xml:space="preserve"> PAGEREF _Toc8837 \h </w:instrText>
        </w:r>
        <w:r>
          <w:fldChar w:fldCharType="separate"/>
        </w:r>
        <w:r>
          <w:t>26</w:t>
        </w:r>
        <w:r>
          <w:fldChar w:fldCharType="end"/>
        </w:r>
      </w:hyperlink>
    </w:p>
    <w:p>
      <w:pPr>
        <w:pStyle w:val="TOC2"/>
        <w:tabs>
          <w:tab w:val="right" w:leader="dot" w:pos="8306"/>
        </w:tabs>
      </w:pPr>
      <w:hyperlink w:anchor="_Toc7757" w:history="1">
        <w:r>
          <w:rPr>
            <w:rFonts w:ascii="仿宋" w:eastAsia="仿宋" w:hAnsi="仿宋" w:cs="仿宋" w:hint="eastAsia"/>
            <w:lang w:eastAsia="zh-CN"/>
          </w:rPr>
          <w:t>(一)、项目资金来源与筹措</w:t>
        </w:r>
        <w:r>
          <w:tab/>
        </w:r>
        <w:r>
          <w:fldChar w:fldCharType="begin"/>
        </w:r>
        <w:r>
          <w:instrText xml:space="preserve"> PAGEREF _Toc7757 \h </w:instrText>
        </w:r>
        <w:r>
          <w:fldChar w:fldCharType="separate"/>
        </w:r>
        <w:r>
          <w:t>26</w:t>
        </w:r>
        <w:r>
          <w:fldChar w:fldCharType="end"/>
        </w:r>
      </w:hyperlink>
    </w:p>
    <w:p>
      <w:pPr>
        <w:pStyle w:val="TOC2"/>
        <w:tabs>
          <w:tab w:val="right" w:leader="dot" w:pos="8306"/>
        </w:tabs>
      </w:pPr>
      <w:hyperlink w:anchor="_Toc8077" w:history="1">
        <w:r>
          <w:rPr>
            <w:rFonts w:ascii="仿宋" w:eastAsia="仿宋" w:hAnsi="仿宋" w:cs="仿宋" w:hint="eastAsia"/>
            <w:lang w:eastAsia="zh-CN"/>
          </w:rPr>
          <w:t>(二)、资金使用与监管</w:t>
        </w:r>
        <w:r>
          <w:tab/>
        </w:r>
        <w:r>
          <w:fldChar w:fldCharType="begin"/>
        </w:r>
        <w:r>
          <w:instrText xml:space="preserve"> PAGEREF _Toc8077 \h </w:instrText>
        </w:r>
        <w:r>
          <w:fldChar w:fldCharType="separate"/>
        </w:r>
        <w:r>
          <w:t>28</w:t>
        </w:r>
        <w:r>
          <w:fldChar w:fldCharType="end"/>
        </w:r>
      </w:hyperlink>
    </w:p>
    <w:p>
      <w:pPr>
        <w:pStyle w:val="TOC2"/>
        <w:tabs>
          <w:tab w:val="right" w:leader="dot" w:pos="8306"/>
        </w:tabs>
      </w:pPr>
      <w:hyperlink w:anchor="_Toc29749" w:history="1">
        <w:r>
          <w:rPr>
            <w:rFonts w:ascii="仿宋" w:eastAsia="仿宋" w:hAnsi="仿宋" w:cs="仿宋" w:hint="eastAsia"/>
            <w:lang w:eastAsia="zh-CN"/>
          </w:rPr>
          <w:t>(三)、财务规划与预测</w:t>
        </w:r>
        <w:r>
          <w:tab/>
        </w:r>
        <w:r>
          <w:fldChar w:fldCharType="begin"/>
        </w:r>
        <w:r>
          <w:instrText xml:space="preserve"> PAGEREF _Toc29749 \h </w:instrText>
        </w:r>
        <w:r>
          <w:fldChar w:fldCharType="separate"/>
        </w:r>
        <w:r>
          <w:t>29</w:t>
        </w:r>
        <w:r>
          <w:fldChar w:fldCharType="end"/>
        </w:r>
      </w:hyperlink>
    </w:p>
    <w:p>
      <w:pPr>
        <w:pStyle w:val="TOC1"/>
        <w:tabs>
          <w:tab w:val="right" w:leader="dot" w:pos="8306"/>
        </w:tabs>
      </w:pPr>
      <w:hyperlink w:anchor="_Toc2677" w:history="1">
        <w:r>
          <w:rPr>
            <w:rFonts w:ascii="仿宋" w:eastAsia="仿宋" w:hAnsi="仿宋" w:cs="仿宋" w:hint="eastAsia"/>
            <w:lang w:eastAsia="zh-CN"/>
          </w:rPr>
          <w:t>八、环境保护与治理方案</w:t>
        </w:r>
        <w:r>
          <w:tab/>
        </w:r>
        <w:r>
          <w:fldChar w:fldCharType="begin"/>
        </w:r>
        <w:r>
          <w:instrText xml:space="preserve"> PAGEREF _Toc2677 \h </w:instrText>
        </w:r>
        <w:r>
          <w:fldChar w:fldCharType="separate"/>
        </w:r>
        <w:r>
          <w:t>30</w:t>
        </w:r>
        <w:r>
          <w:fldChar w:fldCharType="end"/>
        </w:r>
      </w:hyperlink>
    </w:p>
    <w:p>
      <w:pPr>
        <w:pStyle w:val="TOC2"/>
        <w:tabs>
          <w:tab w:val="right" w:leader="dot" w:pos="8306"/>
        </w:tabs>
      </w:pPr>
      <w:hyperlink w:anchor="_Toc29378" w:history="1">
        <w:r>
          <w:rPr>
            <w:rFonts w:ascii="仿宋" w:eastAsia="仿宋" w:hAnsi="仿宋" w:cs="仿宋" w:hint="eastAsia"/>
            <w:lang w:eastAsia="zh-CN"/>
          </w:rPr>
          <w:t>(一)、项目环境影响评估</w:t>
        </w:r>
        <w:r>
          <w:tab/>
        </w:r>
        <w:r>
          <w:fldChar w:fldCharType="begin"/>
        </w:r>
        <w:r>
          <w:instrText xml:space="preserve"> PAGEREF _Toc29378 \h </w:instrText>
        </w:r>
        <w:r>
          <w:fldChar w:fldCharType="separate"/>
        </w:r>
        <w:r>
          <w:t>30</w:t>
        </w:r>
        <w:r>
          <w:fldChar w:fldCharType="end"/>
        </w:r>
      </w:hyperlink>
    </w:p>
    <w:p>
      <w:pPr>
        <w:pStyle w:val="TOC2"/>
        <w:tabs>
          <w:tab w:val="right" w:leader="dot" w:pos="8306"/>
        </w:tabs>
      </w:pPr>
      <w:hyperlink w:anchor="_Toc16802" w:history="1">
        <w:r>
          <w:rPr>
            <w:rFonts w:ascii="仿宋" w:eastAsia="仿宋" w:hAnsi="仿宋" w:cs="仿宋" w:hint="eastAsia"/>
            <w:lang w:eastAsia="zh-CN"/>
          </w:rPr>
          <w:t>(二)、环境保护措施与治理方案</w:t>
        </w:r>
        <w:r>
          <w:tab/>
        </w:r>
        <w:r>
          <w:fldChar w:fldCharType="begin"/>
        </w:r>
        <w:r>
          <w:instrText xml:space="preserve"> PAGEREF _Toc16802 \h </w:instrText>
        </w:r>
        <w:r>
          <w:fldChar w:fldCharType="separate"/>
        </w:r>
        <w:r>
          <w:t>30</w:t>
        </w:r>
        <w:r>
          <w:fldChar w:fldCharType="end"/>
        </w:r>
      </w:hyperlink>
    </w:p>
    <w:p>
      <w:pPr>
        <w:pStyle w:val="TOC1"/>
        <w:tabs>
          <w:tab w:val="right" w:leader="dot" w:pos="8306"/>
        </w:tabs>
      </w:pPr>
      <w:hyperlink w:anchor="_Toc25308" w:history="1">
        <w:r>
          <w:rPr>
            <w:rFonts w:ascii="仿宋" w:eastAsia="仿宋" w:hAnsi="仿宋" w:cs="仿宋" w:hint="eastAsia"/>
            <w:lang w:eastAsia="zh-CN"/>
          </w:rPr>
          <w:t>九、经济效益与社会效益优化</w:t>
        </w:r>
        <w:r>
          <w:tab/>
        </w:r>
        <w:r>
          <w:fldChar w:fldCharType="begin"/>
        </w:r>
        <w:r>
          <w:instrText xml:space="preserve"> PAGEREF _Toc25308 \h </w:instrText>
        </w:r>
        <w:r>
          <w:fldChar w:fldCharType="separate"/>
        </w:r>
        <w:r>
          <w:t>31</w:t>
        </w:r>
        <w:r>
          <w:fldChar w:fldCharType="end"/>
        </w:r>
      </w:hyperlink>
    </w:p>
    <w:p>
      <w:pPr>
        <w:pStyle w:val="TOC2"/>
        <w:tabs>
          <w:tab w:val="right" w:leader="dot" w:pos="8306"/>
        </w:tabs>
      </w:pPr>
      <w:hyperlink w:anchor="_Toc9744" w:history="1">
        <w:r>
          <w:rPr>
            <w:rFonts w:ascii="仿宋" w:eastAsia="仿宋" w:hAnsi="仿宋" w:cs="仿宋" w:hint="eastAsia"/>
            <w:lang w:eastAsia="zh-CN"/>
          </w:rPr>
          <w:t>(一)、经济效益提升策略</w:t>
        </w:r>
        <w:r>
          <w:tab/>
        </w:r>
        <w:r>
          <w:fldChar w:fldCharType="begin"/>
        </w:r>
        <w:r>
          <w:instrText xml:space="preserve"> PAGEREF _Toc9744 \h </w:instrText>
        </w:r>
        <w:r>
          <w:fldChar w:fldCharType="separate"/>
        </w:r>
        <w:r>
          <w:t>31</w:t>
        </w:r>
        <w:r>
          <w:fldChar w:fldCharType="end"/>
        </w:r>
      </w:hyperlink>
    </w:p>
    <w:p>
      <w:pPr>
        <w:pStyle w:val="TOC2"/>
        <w:tabs>
          <w:tab w:val="right" w:leader="dot" w:pos="8306"/>
        </w:tabs>
      </w:pPr>
      <w:hyperlink w:anchor="_Toc13945" w:history="1">
        <w:r>
          <w:rPr>
            <w:rFonts w:ascii="仿宋" w:eastAsia="仿宋" w:hAnsi="仿宋" w:cs="仿宋" w:hint="eastAsia"/>
            <w:lang w:eastAsia="zh-CN"/>
          </w:rPr>
          <w:t>(二)、社会效益增强方案</w:t>
        </w:r>
        <w:r>
          <w:tab/>
        </w:r>
        <w:r>
          <w:fldChar w:fldCharType="begin"/>
        </w:r>
        <w:r>
          <w:instrText xml:space="preserve"> PAGEREF _Toc13945 \h </w:instrText>
        </w:r>
        <w:r>
          <w:fldChar w:fldCharType="separate"/>
        </w:r>
        <w:r>
          <w:t>32</w:t>
        </w:r>
        <w:r>
          <w:fldChar w:fldCharType="end"/>
        </w:r>
      </w:hyperlink>
    </w:p>
    <w:p>
      <w:pPr>
        <w:pStyle w:val="TOC1"/>
        <w:tabs>
          <w:tab w:val="right" w:leader="dot" w:pos="8306"/>
        </w:tabs>
      </w:pPr>
      <w:hyperlink w:anchor="_Toc19234" w:history="1">
        <w:r>
          <w:rPr>
            <w:rFonts w:ascii="仿宋" w:eastAsia="仿宋" w:hAnsi="仿宋" w:cs="仿宋" w:hint="eastAsia"/>
            <w:lang w:eastAsia="zh-CN"/>
          </w:rPr>
          <w:t>十、项目实施与管理方案</w:t>
        </w:r>
        <w:r>
          <w:tab/>
        </w:r>
        <w:r>
          <w:fldChar w:fldCharType="begin"/>
        </w:r>
        <w:r>
          <w:instrText xml:space="preserve"> PAGEREF _Toc19234 \h </w:instrText>
        </w:r>
        <w:r>
          <w:fldChar w:fldCharType="separate"/>
        </w:r>
        <w:r>
          <w:t>33</w:t>
        </w:r>
        <w:r>
          <w:fldChar w:fldCharType="end"/>
        </w:r>
      </w:hyperlink>
    </w:p>
    <w:p>
      <w:pPr>
        <w:pStyle w:val="TOC2"/>
        <w:tabs>
          <w:tab w:val="right" w:leader="dot" w:pos="8306"/>
        </w:tabs>
      </w:pPr>
      <w:hyperlink w:anchor="_Toc32684" w:history="1">
        <w:r>
          <w:rPr>
            <w:rFonts w:ascii="仿宋" w:eastAsia="仿宋" w:hAnsi="仿宋" w:cs="仿宋" w:hint="eastAsia"/>
            <w:lang w:eastAsia="zh-CN"/>
          </w:rPr>
          <w:t>(一)、项目实施计划</w:t>
        </w:r>
        <w:r>
          <w:tab/>
        </w:r>
        <w:r>
          <w:fldChar w:fldCharType="begin"/>
        </w:r>
        <w:r>
          <w:instrText xml:space="preserve"> PAGEREF _Toc32684 \h </w:instrText>
        </w:r>
        <w:r>
          <w:fldChar w:fldCharType="separate"/>
        </w:r>
        <w:r>
          <w:t>33</w:t>
        </w:r>
        <w:r>
          <w:fldChar w:fldCharType="end"/>
        </w:r>
      </w:hyperlink>
    </w:p>
    <w:p>
      <w:pPr>
        <w:pStyle w:val="TOC2"/>
        <w:tabs>
          <w:tab w:val="right" w:leader="dot" w:pos="8306"/>
        </w:tabs>
      </w:pPr>
      <w:hyperlink w:anchor="_Toc32235" w:history="1">
        <w:r>
          <w:rPr>
            <w:rFonts w:ascii="仿宋" w:eastAsia="仿宋" w:hAnsi="仿宋" w:cs="仿宋" w:hint="eastAsia"/>
            <w:lang w:eastAsia="zh-CN"/>
          </w:rPr>
          <w:t>(二)、项目组织机构与职责</w:t>
        </w:r>
        <w:r>
          <w:tab/>
        </w:r>
        <w:r>
          <w:fldChar w:fldCharType="begin"/>
        </w:r>
        <w:r>
          <w:instrText xml:space="preserve"> PAGEREF _Toc32235 \h </w:instrText>
        </w:r>
        <w:r>
          <w:fldChar w:fldCharType="separate"/>
        </w:r>
        <w:r>
          <w:t>34</w:t>
        </w:r>
        <w:r>
          <w:fldChar w:fldCharType="end"/>
        </w:r>
      </w:hyperlink>
    </w:p>
    <w:p>
      <w:pPr>
        <w:pStyle w:val="TOC2"/>
        <w:tabs>
          <w:tab w:val="right" w:leader="dot" w:pos="8306"/>
        </w:tabs>
      </w:pPr>
      <w:hyperlink w:anchor="_Toc5445" w:history="1">
        <w:r>
          <w:rPr>
            <w:rFonts w:ascii="仿宋" w:eastAsia="仿宋" w:hAnsi="仿宋" w:cs="仿宋" w:hint="eastAsia"/>
            <w:lang w:eastAsia="zh-CN"/>
          </w:rPr>
          <w:t>(三)、项目管理与监控体系</w:t>
        </w:r>
        <w:r>
          <w:tab/>
        </w:r>
        <w:r>
          <w:fldChar w:fldCharType="begin"/>
        </w:r>
        <w:r>
          <w:instrText xml:space="preserve"> PAGEREF _Toc5445 \h </w:instrText>
        </w:r>
        <w:r>
          <w:fldChar w:fldCharType="separate"/>
        </w:r>
        <w:r>
          <w:t>37</w:t>
        </w:r>
        <w:r>
          <w:fldChar w:fldCharType="end"/>
        </w:r>
      </w:hyperlink>
    </w:p>
    <w:p>
      <w:pPr>
        <w:pStyle w:val="TOC1"/>
        <w:tabs>
          <w:tab w:val="right" w:leader="dot" w:pos="8306"/>
        </w:tabs>
      </w:pPr>
      <w:hyperlink w:anchor="_Toc10212" w:history="1">
        <w:r>
          <w:rPr>
            <w:rFonts w:ascii="仿宋" w:eastAsia="仿宋" w:hAnsi="仿宋" w:cs="仿宋" w:hint="eastAsia"/>
            <w:lang w:eastAsia="zh-CN"/>
          </w:rPr>
          <w:t>十一、土地利用与规划方案</w:t>
        </w:r>
        <w:r>
          <w:tab/>
        </w:r>
        <w:r>
          <w:fldChar w:fldCharType="begin"/>
        </w:r>
        <w:r>
          <w:instrText xml:space="preserve"> PAGEREF _Toc10212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29" w:history="1">
        <w:r>
          <w:rPr>
            <w:rFonts w:ascii="仿宋" w:eastAsia="仿宋" w:hAnsi="仿宋" w:cs="仿宋" w:hint="eastAsia"/>
            <w:lang w:eastAsia="zh-CN"/>
          </w:rPr>
          <w:t>(一)、项目用地情况分析</w:t>
        </w:r>
        <w:r>
          <w:tab/>
        </w:r>
        <w:r>
          <w:fldChar w:fldCharType="begin"/>
        </w:r>
        <w:r>
          <w:instrText xml:space="preserve"> PAGEREF _Toc31029 \h </w:instrText>
        </w:r>
        <w:r>
          <w:fldChar w:fldCharType="separate"/>
        </w:r>
        <w:r>
          <w:t>39</w:t>
        </w:r>
        <w:r>
          <w:fldChar w:fldCharType="end"/>
        </w:r>
      </w:hyperlink>
    </w:p>
    <w:p>
      <w:pPr>
        <w:pStyle w:val="TOC2"/>
        <w:tabs>
          <w:tab w:val="right" w:leader="dot" w:pos="8306"/>
        </w:tabs>
      </w:pPr>
      <w:hyperlink w:anchor="_Toc28710" w:history="1">
        <w:r>
          <w:rPr>
            <w:rFonts w:ascii="仿宋" w:eastAsia="仿宋" w:hAnsi="仿宋" w:cs="仿宋" w:hint="eastAsia"/>
            <w:lang w:eastAsia="zh-CN"/>
          </w:rPr>
          <w:t>(二)、土地利用规划方案</w:t>
        </w:r>
        <w:r>
          <w:tab/>
        </w:r>
        <w:r>
          <w:fldChar w:fldCharType="begin"/>
        </w:r>
        <w:r>
          <w:instrText xml:space="preserve"> PAGEREF _Toc28710 \h </w:instrText>
        </w:r>
        <w:r>
          <w:fldChar w:fldCharType="separate"/>
        </w:r>
        <w:r>
          <w:t>40</w:t>
        </w:r>
        <w:r>
          <w:fldChar w:fldCharType="end"/>
        </w:r>
      </w:hyperlink>
    </w:p>
    <w:p>
      <w:pPr>
        <w:pStyle w:val="TOC1"/>
        <w:tabs>
          <w:tab w:val="right" w:leader="dot" w:pos="8306"/>
        </w:tabs>
      </w:pPr>
      <w:hyperlink w:anchor="_Toc30552" w:history="1">
        <w:r>
          <w:rPr>
            <w:rFonts w:ascii="仿宋" w:eastAsia="仿宋" w:hAnsi="仿宋" w:cs="仿宋" w:hint="eastAsia"/>
            <w:lang w:eastAsia="zh-CN"/>
          </w:rPr>
          <w:t>十二、环境保护与绿色发展</w:t>
        </w:r>
        <w:r>
          <w:tab/>
        </w:r>
        <w:r>
          <w:fldChar w:fldCharType="begin"/>
        </w:r>
        <w:r>
          <w:instrText xml:space="preserve"> PAGEREF _Toc30552 \h </w:instrText>
        </w:r>
        <w:r>
          <w:fldChar w:fldCharType="separate"/>
        </w:r>
        <w:r>
          <w:t>41</w:t>
        </w:r>
        <w:r>
          <w:fldChar w:fldCharType="end"/>
        </w:r>
      </w:hyperlink>
    </w:p>
    <w:p>
      <w:pPr>
        <w:pStyle w:val="TOC2"/>
        <w:tabs>
          <w:tab w:val="right" w:leader="dot" w:pos="8306"/>
        </w:tabs>
      </w:pPr>
      <w:hyperlink w:anchor="_Toc22434" w:history="1">
        <w:r>
          <w:rPr>
            <w:rFonts w:ascii="仿宋" w:eastAsia="仿宋" w:hAnsi="仿宋" w:cs="仿宋" w:hint="eastAsia"/>
            <w:lang w:eastAsia="zh-CN"/>
          </w:rPr>
          <w:t>(一)、环境保护措施</w:t>
        </w:r>
        <w:r>
          <w:tab/>
        </w:r>
        <w:r>
          <w:fldChar w:fldCharType="begin"/>
        </w:r>
        <w:r>
          <w:instrText xml:space="preserve"> PAGEREF _Toc22434 \h </w:instrText>
        </w:r>
        <w:r>
          <w:fldChar w:fldCharType="separate"/>
        </w:r>
        <w:r>
          <w:t>41</w:t>
        </w:r>
        <w:r>
          <w:fldChar w:fldCharType="end"/>
        </w:r>
      </w:hyperlink>
    </w:p>
    <w:p>
      <w:pPr>
        <w:pStyle w:val="TOC2"/>
        <w:tabs>
          <w:tab w:val="right" w:leader="dot" w:pos="8306"/>
        </w:tabs>
      </w:pPr>
      <w:hyperlink w:anchor="_Toc26454" w:history="1">
        <w:r>
          <w:rPr>
            <w:rFonts w:ascii="仿宋" w:eastAsia="仿宋" w:hAnsi="仿宋" w:cs="仿宋" w:hint="eastAsia"/>
            <w:lang w:eastAsia="zh-CN"/>
          </w:rPr>
          <w:t>(二)、绿色发展与可持续发展策略</w:t>
        </w:r>
        <w:r>
          <w:tab/>
        </w:r>
        <w:r>
          <w:fldChar w:fldCharType="begin"/>
        </w:r>
        <w:r>
          <w:instrText xml:space="preserve"> PAGEREF _Toc26454 \h </w:instrText>
        </w:r>
        <w:r>
          <w:fldChar w:fldCharType="separate"/>
        </w:r>
        <w:r>
          <w:t>43</w:t>
        </w:r>
        <w:r>
          <w:fldChar w:fldCharType="end"/>
        </w:r>
      </w:hyperlink>
    </w:p>
    <w:p>
      <w:pPr>
        <w:pStyle w:val="TOC1"/>
        <w:tabs>
          <w:tab w:val="right" w:leader="dot" w:pos="8306"/>
        </w:tabs>
      </w:pPr>
      <w:hyperlink w:anchor="_Toc12271" w:history="1">
        <w:r>
          <w:rPr>
            <w:rFonts w:ascii="仿宋" w:eastAsia="仿宋" w:hAnsi="仿宋" w:cs="仿宋" w:hint="eastAsia"/>
            <w:lang w:eastAsia="zh-CN"/>
          </w:rPr>
          <w:t>十三、产业协同与集群发展</w:t>
        </w:r>
        <w:r>
          <w:tab/>
        </w:r>
        <w:r>
          <w:fldChar w:fldCharType="begin"/>
        </w:r>
        <w:r>
          <w:instrText xml:space="preserve"> PAGEREF _Toc12271 \h </w:instrText>
        </w:r>
        <w:r>
          <w:fldChar w:fldCharType="separate"/>
        </w:r>
        <w:r>
          <w:t>44</w:t>
        </w:r>
        <w:r>
          <w:fldChar w:fldCharType="end"/>
        </w:r>
      </w:hyperlink>
    </w:p>
    <w:p>
      <w:pPr>
        <w:pStyle w:val="TOC2"/>
        <w:tabs>
          <w:tab w:val="right" w:leader="dot" w:pos="8306"/>
        </w:tabs>
      </w:pPr>
      <w:hyperlink w:anchor="_Toc4790" w:history="1">
        <w:r>
          <w:rPr>
            <w:rFonts w:ascii="仿宋" w:eastAsia="仿宋" w:hAnsi="仿宋" w:cs="仿宋" w:hint="eastAsia"/>
            <w:lang w:eastAsia="zh-CN"/>
          </w:rPr>
          <w:t>(一)、产业协同机制建设</w:t>
        </w:r>
        <w:r>
          <w:tab/>
        </w:r>
        <w:r>
          <w:fldChar w:fldCharType="begin"/>
        </w:r>
        <w:r>
          <w:instrText xml:space="preserve"> PAGEREF _Toc4790 \h </w:instrText>
        </w:r>
        <w:r>
          <w:fldChar w:fldCharType="separate"/>
        </w:r>
        <w:r>
          <w:t>44</w:t>
        </w:r>
        <w:r>
          <w:fldChar w:fldCharType="end"/>
        </w:r>
      </w:hyperlink>
    </w:p>
    <w:p>
      <w:pPr>
        <w:pStyle w:val="TOC2"/>
        <w:tabs>
          <w:tab w:val="right" w:leader="dot" w:pos="8306"/>
        </w:tabs>
      </w:pPr>
      <w:hyperlink w:anchor="_Toc2464" w:history="1">
        <w:r>
          <w:rPr>
            <w:rFonts w:ascii="仿宋" w:eastAsia="仿宋" w:hAnsi="仿宋" w:cs="仿宋" w:hint="eastAsia"/>
            <w:lang w:eastAsia="zh-CN"/>
          </w:rPr>
          <w:t>(二)、产业集群培育与发展</w:t>
        </w:r>
        <w:r>
          <w:tab/>
        </w:r>
        <w:r>
          <w:fldChar w:fldCharType="begin"/>
        </w:r>
        <w:r>
          <w:instrText xml:space="preserve"> PAGEREF _Toc2464 \h </w:instrText>
        </w:r>
        <w:r>
          <w:fldChar w:fldCharType="separate"/>
        </w:r>
        <w:r>
          <w:t>45</w:t>
        </w:r>
        <w:r>
          <w:fldChar w:fldCharType="end"/>
        </w:r>
      </w:hyperlink>
    </w:p>
    <w:p>
      <w:pPr>
        <w:pStyle w:val="TOC1"/>
        <w:tabs>
          <w:tab w:val="right" w:leader="dot" w:pos="8306"/>
        </w:tabs>
      </w:pPr>
      <w:hyperlink w:anchor="_Toc2134" w:history="1">
        <w:r>
          <w:rPr>
            <w:rFonts w:ascii="仿宋" w:eastAsia="仿宋" w:hAnsi="仿宋" w:cs="仿宋" w:hint="eastAsia"/>
            <w:lang w:eastAsia="zh-CN"/>
          </w:rPr>
          <w:t>十四、创新驱动与持续发展</w:t>
        </w:r>
        <w:r>
          <w:tab/>
        </w:r>
        <w:r>
          <w:fldChar w:fldCharType="begin"/>
        </w:r>
        <w:r>
          <w:instrText xml:space="preserve"> PAGEREF _Toc2134 \h </w:instrText>
        </w:r>
        <w:r>
          <w:fldChar w:fldCharType="separate"/>
        </w:r>
        <w:r>
          <w:t>46</w:t>
        </w:r>
        <w:r>
          <w:fldChar w:fldCharType="end"/>
        </w:r>
      </w:hyperlink>
    </w:p>
    <w:p>
      <w:pPr>
        <w:pStyle w:val="TOC2"/>
        <w:tabs>
          <w:tab w:val="right" w:leader="dot" w:pos="8306"/>
        </w:tabs>
      </w:pPr>
      <w:hyperlink w:anchor="_Toc24135" w:history="1">
        <w:r>
          <w:rPr>
            <w:rFonts w:ascii="仿宋" w:eastAsia="仿宋" w:hAnsi="仿宋" w:cs="仿宋" w:hint="eastAsia"/>
            <w:lang w:eastAsia="zh-CN"/>
          </w:rPr>
          <w:t>(一)、创新驱动战略实施</w:t>
        </w:r>
        <w:r>
          <w:tab/>
        </w:r>
        <w:r>
          <w:fldChar w:fldCharType="begin"/>
        </w:r>
        <w:r>
          <w:instrText xml:space="preserve"> PAGEREF _Toc24135 \h </w:instrText>
        </w:r>
        <w:r>
          <w:fldChar w:fldCharType="separate"/>
        </w:r>
        <w:r>
          <w:t>46</w:t>
        </w:r>
        <w:r>
          <w:fldChar w:fldCharType="end"/>
        </w:r>
      </w:hyperlink>
    </w:p>
    <w:p>
      <w:pPr>
        <w:pStyle w:val="TOC2"/>
        <w:tabs>
          <w:tab w:val="right" w:leader="dot" w:pos="8306"/>
        </w:tabs>
      </w:pPr>
      <w:hyperlink w:anchor="_Toc12521" w:history="1">
        <w:r>
          <w:rPr>
            <w:rFonts w:ascii="仿宋" w:eastAsia="仿宋" w:hAnsi="仿宋" w:cs="仿宋" w:hint="eastAsia"/>
            <w:lang w:eastAsia="zh-CN"/>
          </w:rPr>
          <w:t>(二)、持续发展路径探索</w:t>
        </w:r>
        <w:r>
          <w:tab/>
        </w:r>
        <w:r>
          <w:fldChar w:fldCharType="begin"/>
        </w:r>
        <w:r>
          <w:instrText xml:space="preserve"> PAGEREF _Toc12521 \h </w:instrText>
        </w:r>
        <w:r>
          <w:fldChar w:fldCharType="separate"/>
        </w:r>
        <w:r>
          <w:t>48</w:t>
        </w:r>
        <w:r>
          <w:fldChar w:fldCharType="end"/>
        </w:r>
      </w:hyperlink>
    </w:p>
    <w:p>
      <w:pPr>
        <w:pStyle w:val="TOC1"/>
        <w:tabs>
          <w:tab w:val="right" w:leader="dot" w:pos="8306"/>
        </w:tabs>
      </w:pPr>
      <w:hyperlink w:anchor="_Toc7054" w:history="1">
        <w:r>
          <w:rPr>
            <w:rFonts w:ascii="仿宋" w:eastAsia="仿宋" w:hAnsi="仿宋" w:cs="仿宋" w:hint="eastAsia"/>
            <w:lang w:eastAsia="zh-CN"/>
          </w:rPr>
          <w:t>十五、合作与交流机制建立</w:t>
        </w:r>
        <w:r>
          <w:tab/>
        </w:r>
        <w:r>
          <w:fldChar w:fldCharType="begin"/>
        </w:r>
        <w:r>
          <w:instrText xml:space="preserve"> PAGEREF _Toc7054 \h </w:instrText>
        </w:r>
        <w:r>
          <w:fldChar w:fldCharType="separate"/>
        </w:r>
        <w:r>
          <w:t>52</w:t>
        </w:r>
        <w:r>
          <w:fldChar w:fldCharType="end"/>
        </w:r>
      </w:hyperlink>
    </w:p>
    <w:p>
      <w:pPr>
        <w:pStyle w:val="TOC2"/>
        <w:tabs>
          <w:tab w:val="right" w:leader="dot" w:pos="8306"/>
        </w:tabs>
      </w:pPr>
      <w:hyperlink w:anchor="_Toc21551" w:history="1">
        <w:r>
          <w:rPr>
            <w:rFonts w:ascii="仿宋" w:eastAsia="仿宋" w:hAnsi="仿宋" w:cs="仿宋" w:hint="eastAsia"/>
            <w:lang w:eastAsia="zh-CN"/>
          </w:rPr>
          <w:t>(一)、合作伙伴选择与合作方式</w:t>
        </w:r>
        <w:r>
          <w:tab/>
        </w:r>
        <w:r>
          <w:fldChar w:fldCharType="begin"/>
        </w:r>
        <w:r>
          <w:instrText xml:space="preserve"> PAGEREF _Toc21551 \h </w:instrText>
        </w:r>
        <w:r>
          <w:fldChar w:fldCharType="separate"/>
        </w:r>
        <w:r>
          <w:t>52</w:t>
        </w:r>
        <w:r>
          <w:fldChar w:fldCharType="end"/>
        </w:r>
      </w:hyperlink>
    </w:p>
    <w:p>
      <w:pPr>
        <w:pStyle w:val="TOC2"/>
        <w:tabs>
          <w:tab w:val="right" w:leader="dot" w:pos="8306"/>
        </w:tabs>
      </w:pPr>
      <w:hyperlink w:anchor="_Toc8201" w:history="1">
        <w:r>
          <w:rPr>
            <w:rFonts w:ascii="仿宋" w:eastAsia="仿宋" w:hAnsi="仿宋" w:cs="仿宋" w:hint="eastAsia"/>
            <w:lang w:eastAsia="zh-CN"/>
          </w:rPr>
          <w:t>(二)、交流与合作平台搭建</w:t>
        </w:r>
        <w:r>
          <w:tab/>
        </w:r>
        <w:r>
          <w:fldChar w:fldCharType="begin"/>
        </w:r>
        <w:r>
          <w:instrText xml:space="preserve"> PAGEREF _Toc8201 \h </w:instrText>
        </w:r>
        <w:r>
          <w:fldChar w:fldCharType="separate"/>
        </w:r>
        <w:r>
          <w:t>53</w:t>
        </w:r>
        <w:r>
          <w:fldChar w:fldCharType="end"/>
        </w:r>
      </w:hyperlink>
    </w:p>
    <w:p>
      <w:pPr>
        <w:pStyle w:val="TOC1"/>
        <w:tabs>
          <w:tab w:val="right" w:leader="dot" w:pos="8306"/>
        </w:tabs>
      </w:pPr>
      <w:hyperlink w:anchor="_Toc31990" w:history="1">
        <w:r>
          <w:rPr>
            <w:rFonts w:ascii="仿宋" w:eastAsia="仿宋" w:hAnsi="仿宋" w:cs="仿宋" w:hint="eastAsia"/>
            <w:lang w:eastAsia="zh-CN"/>
          </w:rPr>
          <w:t>十六、知识产权管理与保护</w:t>
        </w:r>
        <w:r>
          <w:tab/>
        </w:r>
        <w:r>
          <w:fldChar w:fldCharType="begin"/>
        </w:r>
        <w:r>
          <w:instrText xml:space="preserve"> PAGEREF _Toc31990 \h </w:instrText>
        </w:r>
        <w:r>
          <w:fldChar w:fldCharType="separate"/>
        </w:r>
        <w:r>
          <w:t>55</w:t>
        </w:r>
        <w:r>
          <w:fldChar w:fldCharType="end"/>
        </w:r>
      </w:hyperlink>
    </w:p>
    <w:p>
      <w:pPr>
        <w:pStyle w:val="TOC2"/>
        <w:tabs>
          <w:tab w:val="right" w:leader="dot" w:pos="8306"/>
        </w:tabs>
      </w:pPr>
      <w:hyperlink w:anchor="_Toc32688" w:history="1">
        <w:r>
          <w:rPr>
            <w:rFonts w:ascii="仿宋" w:eastAsia="仿宋" w:hAnsi="仿宋" w:cs="仿宋" w:hint="eastAsia"/>
            <w:lang w:eastAsia="zh-CN"/>
          </w:rPr>
          <w:t>(一)、知识产权管理体系建设</w:t>
        </w:r>
        <w:r>
          <w:tab/>
        </w:r>
        <w:r>
          <w:fldChar w:fldCharType="begin"/>
        </w:r>
        <w:r>
          <w:instrText xml:space="preserve"> PAGEREF _Toc32688 \h </w:instrText>
        </w:r>
        <w:r>
          <w:fldChar w:fldCharType="separate"/>
        </w:r>
        <w:r>
          <w:t>55</w:t>
        </w:r>
        <w:r>
          <w:fldChar w:fldCharType="end"/>
        </w:r>
      </w:hyperlink>
    </w:p>
    <w:p>
      <w:pPr>
        <w:pStyle w:val="TOC2"/>
        <w:tabs>
          <w:tab w:val="right" w:leader="dot" w:pos="8306"/>
        </w:tabs>
      </w:pPr>
      <w:hyperlink w:anchor="_Toc23085" w:history="1">
        <w:r>
          <w:rPr>
            <w:rFonts w:ascii="仿宋" w:eastAsia="仿宋" w:hAnsi="仿宋" w:cs="仿宋" w:hint="eastAsia"/>
            <w:lang w:eastAsia="zh-CN"/>
          </w:rPr>
          <w:t>(二)、知识产权保护措施</w:t>
        </w:r>
        <w:r>
          <w:tab/>
        </w:r>
        <w:r>
          <w:fldChar w:fldCharType="begin"/>
        </w:r>
        <w:r>
          <w:instrText xml:space="preserve"> PAGEREF _Toc23085 \h </w:instrText>
        </w:r>
        <w:r>
          <w:fldChar w:fldCharType="separate"/>
        </w:r>
        <w:r>
          <w:t>55</w:t>
        </w:r>
        <w:r>
          <w:fldChar w:fldCharType="end"/>
        </w:r>
      </w:hyperlink>
    </w:p>
    <w:p>
      <w:pPr>
        <w:pStyle w:val="TOC1"/>
        <w:tabs>
          <w:tab w:val="right" w:leader="dot" w:pos="8306"/>
        </w:tabs>
      </w:pPr>
      <w:hyperlink w:anchor="_Toc21800" w:history="1">
        <w:r>
          <w:rPr>
            <w:rFonts w:ascii="仿宋" w:eastAsia="仿宋" w:hAnsi="仿宋" w:cs="仿宋" w:hint="eastAsia"/>
            <w:lang w:eastAsia="zh-CN"/>
          </w:rPr>
          <w:t>十七、成果转化与推广应用</w:t>
        </w:r>
        <w:r>
          <w:tab/>
        </w:r>
        <w:r>
          <w:fldChar w:fldCharType="begin"/>
        </w:r>
        <w:r>
          <w:instrText xml:space="preserve"> PAGEREF _Toc21800 \h </w:instrText>
        </w:r>
        <w:r>
          <w:fldChar w:fldCharType="separate"/>
        </w:r>
        <w:r>
          <w:t>57</w:t>
        </w:r>
        <w:r>
          <w:fldChar w:fldCharType="end"/>
        </w:r>
      </w:hyperlink>
    </w:p>
    <w:p>
      <w:pPr>
        <w:pStyle w:val="TOC2"/>
        <w:tabs>
          <w:tab w:val="right" w:leader="dot" w:pos="8306"/>
        </w:tabs>
      </w:pPr>
      <w:hyperlink w:anchor="_Toc28049" w:history="1">
        <w:r>
          <w:rPr>
            <w:rFonts w:ascii="仿宋" w:eastAsia="仿宋" w:hAnsi="仿宋" w:cs="仿宋" w:hint="eastAsia"/>
            <w:lang w:eastAsia="zh-CN"/>
          </w:rPr>
          <w:t>(一)、成果转化策略制定</w:t>
        </w:r>
        <w:r>
          <w:tab/>
        </w:r>
        <w:r>
          <w:fldChar w:fldCharType="begin"/>
        </w:r>
        <w:r>
          <w:instrText xml:space="preserve"> PAGEREF _Toc28049 \h </w:instrText>
        </w:r>
        <w:r>
          <w:fldChar w:fldCharType="separate"/>
        </w:r>
        <w:r>
          <w:t>57</w:t>
        </w:r>
        <w:r>
          <w:fldChar w:fldCharType="end"/>
        </w:r>
      </w:hyperlink>
    </w:p>
    <w:p>
      <w:pPr>
        <w:pStyle w:val="TOC2"/>
        <w:tabs>
          <w:tab w:val="right" w:leader="dot" w:pos="8306"/>
        </w:tabs>
      </w:pPr>
      <w:hyperlink w:anchor="_Toc20028" w:history="1">
        <w:r>
          <w:rPr>
            <w:rFonts w:ascii="仿宋" w:eastAsia="仿宋" w:hAnsi="仿宋" w:cs="仿宋" w:hint="eastAsia"/>
            <w:lang w:eastAsia="zh-CN"/>
          </w:rPr>
          <w:t>(二)、成果推广应用方案</w:t>
        </w:r>
        <w:r>
          <w:tab/>
        </w:r>
        <w:r>
          <w:fldChar w:fldCharType="begin"/>
        </w:r>
        <w:r>
          <w:instrText xml:space="preserve"> PAGEREF _Toc20028 \h </w:instrText>
        </w:r>
        <w:r>
          <w:fldChar w:fldCharType="separate"/>
        </w:r>
        <w:r>
          <w:t>58</w:t>
        </w:r>
        <w:r>
          <w:fldChar w:fldCharType="end"/>
        </w:r>
      </w:hyperlink>
    </w:p>
    <w:p>
      <w:pPr>
        <w:pStyle w:val="TOC1"/>
        <w:tabs>
          <w:tab w:val="right" w:leader="dot" w:pos="8306"/>
        </w:tabs>
      </w:pPr>
      <w:hyperlink w:anchor="_Toc7352" w:history="1">
        <w:r>
          <w:rPr>
            <w:rFonts w:ascii="仿宋" w:eastAsia="仿宋" w:hAnsi="仿宋" w:cs="仿宋" w:hint="eastAsia"/>
            <w:lang w:eastAsia="zh-CN"/>
          </w:rPr>
          <w:t>十八、人力资源管理与开发</w:t>
        </w:r>
        <w:r>
          <w:tab/>
        </w:r>
        <w:r>
          <w:fldChar w:fldCharType="begin"/>
        </w:r>
        <w:r>
          <w:instrText xml:space="preserve"> PAGEREF _Toc7352 \h </w:instrText>
        </w:r>
        <w:r>
          <w:fldChar w:fldCharType="separate"/>
        </w:r>
        <w:r>
          <w:t>60</w:t>
        </w:r>
        <w:r>
          <w:fldChar w:fldCharType="end"/>
        </w:r>
      </w:hyperlink>
    </w:p>
    <w:p>
      <w:pPr>
        <w:pStyle w:val="TOC2"/>
        <w:tabs>
          <w:tab w:val="right" w:leader="dot" w:pos="8306"/>
        </w:tabs>
      </w:pPr>
      <w:hyperlink w:anchor="_Toc21816" w:history="1">
        <w:r>
          <w:rPr>
            <w:rFonts w:ascii="仿宋" w:eastAsia="仿宋" w:hAnsi="仿宋" w:cs="仿宋" w:hint="eastAsia"/>
            <w:lang w:eastAsia="zh-CN"/>
          </w:rPr>
          <w:t>(一)、人力资源规划</w:t>
        </w:r>
        <w:r>
          <w:tab/>
        </w:r>
        <w:r>
          <w:fldChar w:fldCharType="begin"/>
        </w:r>
        <w:r>
          <w:instrText xml:space="preserve"> PAGEREF _Toc21816 \h </w:instrText>
        </w:r>
        <w:r>
          <w:fldChar w:fldCharType="separate"/>
        </w:r>
        <w:r>
          <w:t>60</w:t>
        </w:r>
        <w:r>
          <w:fldChar w:fldCharType="end"/>
        </w:r>
      </w:hyperlink>
    </w:p>
    <w:p>
      <w:pPr>
        <w:pStyle w:val="TOC2"/>
        <w:tabs>
          <w:tab w:val="right" w:leader="dot" w:pos="8306"/>
        </w:tabs>
      </w:pPr>
      <w:hyperlink w:anchor="_Toc1540" w:history="1">
        <w:r>
          <w:rPr>
            <w:rFonts w:ascii="仿宋" w:eastAsia="仿宋" w:hAnsi="仿宋" w:cs="仿宋" w:hint="eastAsia"/>
            <w:lang w:eastAsia="zh-CN"/>
          </w:rPr>
          <w:t>(二)、人力资源开发与培训</w:t>
        </w:r>
        <w:r>
          <w:tab/>
        </w:r>
        <w:r>
          <w:fldChar w:fldCharType="begin"/>
        </w:r>
        <w:r>
          <w:instrText xml:space="preserve"> PAGEREF _Toc1540 \h </w:instrText>
        </w:r>
        <w:r>
          <w:fldChar w:fldCharType="separate"/>
        </w:r>
        <w:r>
          <w:t>62</w:t>
        </w:r>
        <w:r>
          <w:fldChar w:fldCharType="end"/>
        </w:r>
      </w:hyperlink>
    </w:p>
    <w:p>
      <w:pPr>
        <w:pStyle w:val="TOC1"/>
        <w:tabs>
          <w:tab w:val="right" w:leader="dot" w:pos="8306"/>
        </w:tabs>
      </w:pPr>
      <w:hyperlink w:anchor="_Toc24430" w:history="1">
        <w:r>
          <w:rPr>
            <w:rFonts w:ascii="仿宋" w:eastAsia="仿宋" w:hAnsi="仿宋" w:cs="仿宋" w:hint="eastAsia"/>
            <w:lang w:eastAsia="zh-CN"/>
          </w:rPr>
          <w:t>十九、企业合规与伦理</w:t>
        </w:r>
        <w:r>
          <w:tab/>
        </w:r>
        <w:r>
          <w:fldChar w:fldCharType="begin"/>
        </w:r>
        <w:r>
          <w:instrText xml:space="preserve"> PAGEREF _Toc24430 \h </w:instrText>
        </w:r>
        <w:r>
          <w:fldChar w:fldCharType="separate"/>
        </w:r>
        <w:r>
          <w:t>64</w:t>
        </w:r>
        <w:r>
          <w:fldChar w:fldCharType="end"/>
        </w:r>
      </w:hyperlink>
    </w:p>
    <w:p>
      <w:pPr>
        <w:pStyle w:val="TOC2"/>
        <w:tabs>
          <w:tab w:val="right" w:leader="dot" w:pos="8306"/>
        </w:tabs>
      </w:pPr>
      <w:hyperlink w:anchor="_Toc21808" w:history="1">
        <w:r>
          <w:rPr>
            <w:rFonts w:ascii="仿宋" w:eastAsia="仿宋" w:hAnsi="仿宋" w:cs="仿宋" w:hint="eastAsia"/>
            <w:lang w:eastAsia="zh-CN"/>
          </w:rPr>
          <w:t>(一)、合规政策与程序</w:t>
        </w:r>
        <w:r>
          <w:tab/>
        </w:r>
        <w:r>
          <w:fldChar w:fldCharType="begin"/>
        </w:r>
        <w:r>
          <w:instrText xml:space="preserve"> PAGEREF _Toc21808 \h </w:instrText>
        </w:r>
        <w:r>
          <w:fldChar w:fldCharType="separate"/>
        </w:r>
        <w:r>
          <w:t>64</w:t>
        </w:r>
        <w:r>
          <w:fldChar w:fldCharType="end"/>
        </w:r>
      </w:hyperlink>
    </w:p>
    <w:p>
      <w:pPr>
        <w:pStyle w:val="TOC2"/>
        <w:tabs>
          <w:tab w:val="right" w:leader="dot" w:pos="8306"/>
        </w:tabs>
      </w:pPr>
      <w:hyperlink w:anchor="_Toc13462" w:history="1">
        <w:r>
          <w:rPr>
            <w:rFonts w:ascii="仿宋" w:eastAsia="仿宋" w:hAnsi="仿宋" w:cs="仿宋" w:hint="eastAsia"/>
            <w:lang w:eastAsia="zh-CN"/>
          </w:rPr>
          <w:t>(二)、伦理规范与培训</w:t>
        </w:r>
        <w:r>
          <w:tab/>
        </w:r>
        <w:r>
          <w:fldChar w:fldCharType="begin"/>
        </w:r>
        <w:r>
          <w:instrText xml:space="preserve"> PAGEREF _Toc13462 \h </w:instrText>
        </w:r>
        <w:r>
          <w:fldChar w:fldCharType="separate"/>
        </w:r>
        <w:r>
          <w:t>65</w:t>
        </w:r>
        <w:r>
          <w:fldChar w:fldCharType="end"/>
        </w:r>
      </w:hyperlink>
    </w:p>
    <w:p>
      <w:pPr>
        <w:pStyle w:val="TOC2"/>
        <w:tabs>
          <w:tab w:val="right" w:leader="dot" w:pos="8306"/>
        </w:tabs>
      </w:pPr>
      <w:hyperlink w:anchor="_Toc16468" w:history="1">
        <w:r>
          <w:rPr>
            <w:rFonts w:ascii="仿宋" w:eastAsia="仿宋" w:hAnsi="仿宋" w:cs="仿宋" w:hint="eastAsia"/>
            <w:lang w:eastAsia="zh-CN"/>
          </w:rPr>
          <w:t>(三)、合规风险评估</w:t>
        </w:r>
        <w:r>
          <w:tab/>
        </w:r>
        <w:r>
          <w:fldChar w:fldCharType="begin"/>
        </w:r>
        <w:r>
          <w:instrText xml:space="preserve"> PAGEREF _Toc16468 \h </w:instrText>
        </w:r>
        <w:r>
          <w:fldChar w:fldCharType="separate"/>
        </w:r>
        <w:r>
          <w:t>66</w:t>
        </w:r>
        <w:r>
          <w:fldChar w:fldCharType="end"/>
        </w:r>
      </w:hyperlink>
    </w:p>
    <w:p>
      <w:pPr>
        <w:pStyle w:val="TOC2"/>
        <w:tabs>
          <w:tab w:val="right" w:leader="dot" w:pos="8306"/>
        </w:tabs>
      </w:pPr>
      <w:hyperlink w:anchor="_Toc7030" w:history="1">
        <w:r>
          <w:rPr>
            <w:rFonts w:ascii="仿宋" w:eastAsia="仿宋" w:hAnsi="仿宋" w:cs="仿宋" w:hint="eastAsia"/>
            <w:lang w:eastAsia="zh-CN"/>
          </w:rPr>
          <w:t>(四)、合规监督与执行</w:t>
        </w:r>
        <w:r>
          <w:tab/>
        </w:r>
        <w:r>
          <w:fldChar w:fldCharType="begin"/>
        </w:r>
        <w:r>
          <w:instrText xml:space="preserve"> PAGEREF _Toc7030 \h </w:instrText>
        </w:r>
        <w:r>
          <w:fldChar w:fldCharType="separate"/>
        </w:r>
        <w:r>
          <w:t>68</w:t>
        </w:r>
        <w:r>
          <w:fldChar w:fldCharType="end"/>
        </w:r>
      </w:hyperlink>
    </w:p>
    <w:p>
      <w:pPr>
        <w:pStyle w:val="TOC1"/>
        <w:tabs>
          <w:tab w:val="right" w:leader="dot" w:pos="8306"/>
        </w:tabs>
      </w:pPr>
      <w:hyperlink w:anchor="_Toc23150" w:history="1">
        <w:r>
          <w:rPr>
            <w:rFonts w:ascii="仿宋" w:eastAsia="仿宋" w:hAnsi="仿宋" w:cs="仿宋" w:hint="eastAsia"/>
            <w:lang w:eastAsia="zh-CN"/>
          </w:rPr>
          <w:t>二十、项目施工方案</w:t>
        </w:r>
        <w:r>
          <w:tab/>
        </w:r>
        <w:r>
          <w:fldChar w:fldCharType="begin"/>
        </w:r>
        <w:r>
          <w:instrText xml:space="preserve"> PAGEREF _Toc23150 \h </w:instrText>
        </w:r>
        <w:r>
          <w:fldChar w:fldCharType="separate"/>
        </w:r>
        <w:r>
          <w:t>68</w:t>
        </w:r>
        <w:r>
          <w:fldChar w:fldCharType="end"/>
        </w:r>
      </w:hyperlink>
    </w:p>
    <w:p>
      <w:pPr>
        <w:pStyle w:val="TOC2"/>
        <w:tabs>
          <w:tab w:val="right" w:leader="dot" w:pos="8306"/>
        </w:tabs>
      </w:pPr>
      <w:hyperlink w:anchor="_Toc2594" w:history="1">
        <w:r>
          <w:rPr>
            <w:rFonts w:ascii="仿宋" w:eastAsia="仿宋" w:hAnsi="仿宋" w:cs="仿宋" w:hint="eastAsia"/>
            <w:lang w:eastAsia="zh-CN"/>
          </w:rPr>
          <w:t>(一)、施工组织设计</w:t>
        </w:r>
        <w:r>
          <w:tab/>
        </w:r>
        <w:r>
          <w:fldChar w:fldCharType="begin"/>
        </w:r>
        <w:r>
          <w:instrText xml:space="preserve"> PAGEREF _Toc2594 \h </w:instrText>
        </w:r>
        <w:r>
          <w:fldChar w:fldCharType="separate"/>
        </w:r>
        <w:r>
          <w:t>68</w:t>
        </w:r>
        <w:r>
          <w:fldChar w:fldCharType="end"/>
        </w:r>
      </w:hyperlink>
    </w:p>
    <w:p>
      <w:pPr>
        <w:pStyle w:val="TOC2"/>
        <w:tabs>
          <w:tab w:val="right" w:leader="dot" w:pos="8306"/>
        </w:tabs>
      </w:pPr>
      <w:hyperlink w:anchor="_Toc23582" w:history="1">
        <w:r>
          <w:rPr>
            <w:rFonts w:ascii="仿宋" w:eastAsia="仿宋" w:hAnsi="仿宋" w:cs="仿宋" w:hint="eastAsia"/>
            <w:lang w:eastAsia="zh-CN"/>
          </w:rPr>
          <w:t>(二)、施工工艺与技术路线</w:t>
        </w:r>
        <w:r>
          <w:tab/>
        </w:r>
        <w:r>
          <w:fldChar w:fldCharType="begin"/>
        </w:r>
        <w:r>
          <w:instrText xml:space="preserve"> PAGEREF _Toc23582 \h </w:instrText>
        </w:r>
        <w:r>
          <w:fldChar w:fldCharType="separate"/>
        </w:r>
        <w:r>
          <w:t>70</w:t>
        </w:r>
        <w:r>
          <w:fldChar w:fldCharType="end"/>
        </w:r>
      </w:hyperlink>
    </w:p>
    <w:p>
      <w:pPr>
        <w:pStyle w:val="TOC2"/>
        <w:tabs>
          <w:tab w:val="right" w:leader="dot" w:pos="8306"/>
        </w:tabs>
      </w:pPr>
      <w:hyperlink w:anchor="_Toc3600" w:history="1">
        <w:r>
          <w:rPr>
            <w:rFonts w:ascii="仿宋" w:eastAsia="仿宋" w:hAnsi="仿宋" w:cs="仿宋" w:hint="eastAsia"/>
            <w:lang w:eastAsia="zh-CN"/>
          </w:rPr>
          <w:t>(三)、关键节点施工计划</w:t>
        </w:r>
        <w:r>
          <w:tab/>
        </w:r>
        <w:r>
          <w:fldChar w:fldCharType="begin"/>
        </w:r>
        <w:r>
          <w:instrText xml:space="preserve"> PAGEREF _Toc3600 \h </w:instrText>
        </w:r>
        <w:r>
          <w:fldChar w:fldCharType="separate"/>
        </w:r>
        <w:r>
          <w:t>71</w:t>
        </w:r>
        <w:r>
          <w:fldChar w:fldCharType="end"/>
        </w:r>
      </w:hyperlink>
    </w:p>
    <w:p>
      <w:pPr>
        <w:pStyle w:val="TOC2"/>
        <w:tabs>
          <w:tab w:val="right" w:leader="dot" w:pos="8306"/>
        </w:tabs>
      </w:pPr>
      <w:hyperlink w:anchor="_Toc24315" w:history="1">
        <w:r>
          <w:rPr>
            <w:rFonts w:ascii="仿宋" w:eastAsia="仿宋" w:hAnsi="仿宋" w:cs="仿宋" w:hint="eastAsia"/>
            <w:lang w:eastAsia="zh-CN"/>
          </w:rPr>
          <w:t>(四)、施工现场管理</w:t>
        </w:r>
        <w:r>
          <w:tab/>
        </w:r>
        <w:r>
          <w:fldChar w:fldCharType="begin"/>
        </w:r>
        <w:r>
          <w:instrText xml:space="preserve"> PAGEREF _Toc24315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41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555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一、卷烟项目的技术资源开发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卷烟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二、卷烟项目的人力资源管理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卷烟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三、卷烟项目的资金资源筹措与优化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卷烟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492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卷烟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卷烟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卷烟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925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卷烟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卷烟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智能技术的应用：卷烟项目将利用智能技术，如物联网（IoT）和大数据分析，来监控和优化资源使用。通过实时数据分析，项目可以更有效地管理能源消耗、减少原材料浪费，并提高生产过程的整体效率。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3146"/>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9538"/>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5899"/>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7886"/>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2062"/>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21011"/>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卷烟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卷烟项目将进行详细的生态影响评估，确保不会对当地的动植物种群和自然栖息地造成负面影响。如果项目地点附近有重要的生物栖息地或生态敏感区，项目将重新考虑建设地点或采取相应的保护措施。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卷烟项目将积极采用可持续材料，如再生塑料和生物降解材料，以减少对环境的影响。项目还将推行废物减量和回收计划，例如通过再利用工业废料或建立回收系统。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卷烟项目还将参与当地的环保活动和计划，如资助当地的环境保护项目或与社区合作进行环保宣传活动。通过这些活动，项目不仅能够提高自身的环境表现，还能在当地社区中树立积极的环保形象。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11523"/>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卷烟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壤和地质影响：卷烟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卷烟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13" w:name="_Toc21061"/>
      <w:r>
        <w:rPr>
          <w:rFonts w:ascii="仿宋" w:eastAsia="仿宋" w:hAnsi="仿宋" w:cs="仿宋" w:hint="eastAsia"/>
          <w:sz w:val="28"/>
          <w:lang w:eastAsia="zh-CN"/>
        </w:rPr>
        <w:t>(三)、生态环境保护措施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卷烟项目将采用绿色屋顶和生态墙等环境友好型建筑设计，这些设计不仅有助于改善空气质量，还能为城市野生动植物提供栖息地。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卷烟项目将建立高效的废水处理系统，确保所有工业废水在排放前都经过适当处理，达到或超过环保标准。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https://d.book118.com/968016060131006042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71014E"/>
    <w:rsid w:val="057101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8016060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2024-02-18T08:14:00Z</dcterms:created>
  <dcterms:modified xsi:type="dcterms:W3CDTF">2024-02-18T08:14:57Z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A66A10476E014D30A4A9AEFFA8032B1F_11</vt:lpwstr>
  </property>
  <property fmtid="{D5CDD505-2E9C-101B-9397-08002B2CF9AE}" pid="3" name="KSOProductBuildVer">
    <vt:lpwstr>2052-12.1.0.16250</vt:lpwstr>
  </property>
</Properties>
</file>