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451C5" w14:paraId="77E87D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51C5" w14:paraId="6ADC8E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51C5" w14:paraId="53B11E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51C5" w:rsidRPr="00E451C5" w14:paraId="5035BFF3" w14:textId="5673C1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451C5">
        <w:rPr>
          <w:rFonts w:ascii="宋体" w:eastAsia="宋体" w:hAnsi="宋体" w:hint="eastAsia"/>
          <w:b/>
          <w:sz w:val="60"/>
        </w:rPr>
        <w:t>直流传动矿井提升机行业项目可行性分析报告</w:t>
      </w:r>
    </w:p>
    <w:p w:rsidR="00E451C5" w:rsidP="00E451C5" w14:paraId="08549EEB" w14:textId="41C225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451C5">
        <w:rPr>
          <w:rFonts w:ascii="仿宋" w:eastAsia="仿宋" w:hAnsi="仿宋" w:hint="eastAsia"/>
          <w:b/>
          <w:sz w:val="40"/>
        </w:rPr>
        <w:t>目录</w:t>
      </w:r>
    </w:p>
    <w:p w:rsidR="00E451C5" w14:paraId="236768B3" w14:textId="4A4F6AF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451C5" w14:paraId="51286249" w14:textId="58514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一、直流传动矿井提升机项目概论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51C5" w14:paraId="154F5A65" w14:textId="50CAF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(一)、直流传动矿井提升机项目名称及承办单位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51C5" w14:paraId="204BA04C" w14:textId="37243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(二)、直流传动矿井提升机项目拟建地址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51C5" w14:paraId="105141A7" w14:textId="1E9E3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(三)、直流传动矿井提升机项目提出的背景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51C5" w14:paraId="1850666F" w14:textId="78386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451C5" w14:paraId="5F765DBB" w14:textId="41A7B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(五)、直流传动矿井提升机项目建设必要性分析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451C5" w14:paraId="5AF6AB9E" w14:textId="26083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451C5" w14:paraId="4422C0B0" w14:textId="3F5E1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(七)、直流传动矿井提升机项目总投资估算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451C5" w14:paraId="0446F62F" w14:textId="74005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(八)、直流传动矿井提升机项目工艺技术装备方案的选择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451C5" w14:paraId="315F1F2C" w14:textId="55758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(九)、直流传动矿井提升机项目实施进度建议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51C5" w14:paraId="293BBA5F" w14:textId="07BB8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(十)、直流传动矿井提升机相关研究结论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51C5" w14:paraId="73698AC0" w14:textId="3B01F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(十一)、直流传动矿井提升机项目规划及市场分析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451C5" w14:paraId="32FCE974" w14:textId="5CD44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451C5" w14:paraId="2B94CACD" w14:textId="1A74A2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451C5" w14:paraId="0634F524" w14:textId="74995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51C5" w14:paraId="38AD1150" w14:textId="4379D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451C5" w14:paraId="627DFC7B" w14:textId="6C9FB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三、直流传动矿井提升机行业社会文化影响评估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451C5" w14:paraId="164BF365" w14:textId="490E0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(一)、直流传动矿井提升机在文化和艺术中的地位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451C5" w14:paraId="7AC53511" w14:textId="4B71B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(二)、文化趋势对直流传动矿井提升机需求的影响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451C5" w14:paraId="7A91C309" w14:textId="69C95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_Toc157775928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https://d.book118.com/968017140061006033</w:t>
        </w:r>
      </w:hyperlink>
    </w:p>
    <w:p w:rsidR="00E451C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:rsidP="00471235" w14:paraId="2C981E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51C5" w14:paraId="314878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:rsidP="00471235" w14:paraId="62CDC2C2" w14:textId="70C34D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51C5" w14:paraId="5CB949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14:paraId="13A59C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:rsidP="004712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51C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:rsidP="00471235" w14:textId="70C34D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451C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14:paraId="1426FE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:rsidRPr="00E451C5" w:rsidP="00E451C5" w14:paraId="71AB2A11" w14:textId="0A9D4444">
    <w:pPr>
      <w:pStyle w:val="Header"/>
      <w:rPr>
        <w:rFonts w:ascii="仿宋" w:eastAsia="仿宋" w:hAnsi="仿宋"/>
      </w:rPr>
    </w:pPr>
    <w:r w:rsidRPr="00E451C5">
      <w:rPr>
        <w:rFonts w:ascii="仿宋" w:eastAsia="仿宋" w:hAnsi="仿宋" w:hint="eastAsia"/>
      </w:rPr>
      <w:t>直流传动矿井提升机可行性报告</w:t>
    </w:r>
    <w:r w:rsidRPr="00E451C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14:paraId="7E12EF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:rsidRPr="00E451C5" w:rsidP="00E451C5" w14:textId="0A9D4444">
    <w:pPr>
      <w:pStyle w:val="Header"/>
      <w:rPr>
        <w:rFonts w:ascii="仿宋" w:eastAsia="仿宋" w:hAnsi="仿宋"/>
      </w:rPr>
    </w:pPr>
    <w:r w:rsidRPr="00E451C5">
      <w:rPr>
        <w:rFonts w:ascii="仿宋" w:eastAsia="仿宋" w:hAnsi="仿宋" w:hint="eastAsia"/>
      </w:rPr>
      <w:t>直流传动矿井提升机可行性报告</w:t>
    </w:r>
    <w:r w:rsidRPr="00E451C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51C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1C5"/>
    <w:rsid w:val="00471235"/>
    <w:rsid w:val="00E451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49C803"/>
  <w15:chartTrackingRefBased/>
  <w15:docId w15:val="{6F3F60A0-8F06-4445-90BF-1A3AF7F37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451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451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451C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451C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451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51C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5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51C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451C5"/>
  </w:style>
  <w:style w:type="paragraph" w:styleId="TOC1">
    <w:name w:val="toc 1"/>
    <w:basedOn w:val="Normal"/>
    <w:next w:val="Normal"/>
    <w:autoRedefine/>
    <w:uiPriority w:val="39"/>
    <w:unhideWhenUsed/>
    <w:rsid w:val="00E451C5"/>
  </w:style>
  <w:style w:type="paragraph" w:styleId="TOC2">
    <w:name w:val="toc 2"/>
    <w:basedOn w:val="Normal"/>
    <w:next w:val="Normal"/>
    <w:autoRedefine/>
    <w:uiPriority w:val="39"/>
    <w:unhideWhenUsed/>
    <w:rsid w:val="00E451C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8017140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4774</Words>
  <Characters>27214</Characters>
  <Application>Microsoft Office Word</Application>
  <DocSecurity>0</DocSecurity>
  <Lines>226</Lines>
  <Paragraphs>63</Paragraphs>
  <ScaleCrop>false</ScaleCrop>
  <Company/>
  <LinksUpToDate>false</LinksUpToDate>
  <CharactersWithSpaces>31925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2024-02-02T06:17:00Z</dcterms:created>
  <dcterms:modified xsi:type="dcterms:W3CDTF">2024-02-02T06:18:00Z</dcterms:modified>
</cp:coreProperties>
</file>