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2373" w14:paraId="6FAC0908" w14:textId="6BBC43F5">
      <w:pPr>
        <w:spacing w:line="246" w:lineRule="auto"/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-3519170</wp:posOffset>
                </wp:positionH>
                <wp:positionV relativeFrom="paragraph">
                  <wp:posOffset>5214620</wp:posOffset>
                </wp:positionV>
                <wp:extent cx="127000" cy="127000"/>
                <wp:effectExtent l="0" t="0" r="6350" b="6350"/>
                <wp:wrapNone/>
                <wp:docPr id="164770869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F671BE0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部；⑺立路灯灯杆：将路灯灯杆竖立后，用螺栓将路灯灯杆法兰与基础法兰固定；调整灯杆垂直度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使其与水平垂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10.6pt;margin-left:-277.1pt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 w:rsidR="00694F0D" w:rsidRPr="00694F0D" w14:paraId="147BA8EC" w14:textId="0F671BE0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部；⑺立路灯灯杆：将路灯灯杆竖立后，用螺栓将路灯灯杆法兰与基础法兰固定；调整灯杆垂直度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使其与水平垂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-3519170</wp:posOffset>
                </wp:positionH>
                <wp:positionV relativeFrom="paragraph">
                  <wp:posOffset>3309620</wp:posOffset>
                </wp:positionV>
                <wp:extent cx="127000" cy="127000"/>
                <wp:effectExtent l="0" t="0" r="6350" b="6350"/>
                <wp:wrapNone/>
                <wp:docPr id="637443888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7ADF9053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措施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3.1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环境保护管理目标：按照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GB/T24001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环境管理体系规范及公司程序文件要求进行管理，做到：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260.6pt;margin-left:-277.1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694F0D" w:rsidRPr="00694F0D" w14:paraId="29192CB5" w14:textId="7ADF9053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措施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3.1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环境保护管理目标：按照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GB/T24001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环境管理体系规范及公司程序文件要求进行管理，做到：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-3519170</wp:posOffset>
                </wp:positionH>
                <wp:positionV relativeFrom="paragraph">
                  <wp:posOffset>1404620</wp:posOffset>
                </wp:positionV>
                <wp:extent cx="127000" cy="127000"/>
                <wp:effectExtent l="0" t="0" r="6350" b="6350"/>
                <wp:wrapNone/>
                <wp:docPr id="38025391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2D3AD70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速测量施工中可能造成的危害碎石飞溅伤眼，锤子伤手搬运挤伤切割钢板烫伤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切割飞溅伤眼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打磨机砂轮片破碎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10.6pt;margin-left:-277.1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694F0D" w:rsidRPr="00694F0D" w14:paraId="35150C0B" w14:textId="2D3AD70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速测量施工中可能造成的危害碎石飞溅伤眼，锤子伤手搬运挤伤切割钢板烫伤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切割飞溅伤眼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打磨机砂轮片破碎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-3519170</wp:posOffset>
                </wp:positionH>
                <wp:positionV relativeFrom="paragraph">
                  <wp:posOffset>-500380</wp:posOffset>
                </wp:positionV>
                <wp:extent cx="127000" cy="127000"/>
                <wp:effectExtent l="0" t="0" r="6350" b="6350"/>
                <wp:wrapNone/>
                <wp:docPr id="161273225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F4B2922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装施工程序自有主要设备一览表施工准备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①施工图纸、使用说明书、产品合格证、装箱清单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②设备开箱检查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-39.4pt;margin-left:-277.1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694F0D" w:rsidRPr="00694F0D" w14:paraId="174B5187" w14:textId="0F4B2922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装施工程序自有主要设备一览表施工准备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①施工图纸、使用说明书、产品合格证、装箱清单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②设备开箱检查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9" type="#_x0000_t202" style="width:146pt;height:49pt;margin-top:207.5pt;margin-left:373.85pt;mso-position-horizontal-relative:page;mso-position-vertical-relative:page;position:absolute;z-index:251658240" o:allowincell="f" filled="f" stroked="f">
            <v:textbox inset="0,0,0,0">
              <w:txbxContent>
                <w:p w:rsidR="007A2373" w14:paraId="26AF695E" w14:textId="77777777">
                  <w:pPr>
                    <w:spacing w:before="19" w:line="241" w:lineRule="auto"/>
                    <w:ind w:firstLine="20"/>
                    <w:rPr>
                      <w:rFonts w:ascii="黑体" w:eastAsia="黑体" w:hAnsi="黑体" w:cs="黑体"/>
                      <w:sz w:val="72"/>
                      <w:szCs w:val="72"/>
                    </w:rPr>
                  </w:pPr>
                  <w:r>
                    <w:rPr>
                      <w:rFonts w:ascii="黑体" w:eastAsia="黑体" w:hAnsi="黑体" w:cs="黑体"/>
                      <w:spacing w:val="-1"/>
                      <w:sz w:val="72"/>
                      <w:szCs w:val="72"/>
                    </w:rPr>
                    <w:t>公园工程</w:t>
                  </w:r>
                </w:p>
              </w:txbxContent>
            </v:textbox>
          </v:shape>
        </w:pict>
      </w:r>
      <w:r>
        <w:pict>
          <v:shape id="_x0000_s1030" type="#_x0000_t202" style="width:138.55pt;height:30.85pt;margin-top:1019.85pt;margin-left:378.45pt;mso-position-horizontal-relative:page;mso-position-vertical-relative:page;position:absolute;z-index:251659264" o:allowincell="f" filled="f" stroked="f">
            <v:textbox inset="0,0,0,0">
              <w:txbxContent>
                <w:p w:rsidR="007A2373" w14:paraId="272D6831" w14:textId="77777777">
                  <w:pPr>
                    <w:spacing w:before="19" w:line="197" w:lineRule="auto"/>
                    <w:ind w:firstLine="20"/>
                    <w:rPr>
                      <w:rFonts w:ascii="黑体" w:eastAsia="黑体" w:hAnsi="黑体" w:cs="黑体"/>
                      <w:sz w:val="54"/>
                      <w:szCs w:val="54"/>
                    </w:rPr>
                  </w:pPr>
                  <w:r>
                    <w:rPr>
                      <w:rFonts w:ascii="黑体" w:eastAsia="黑体" w:hAnsi="黑体" w:cs="黑体"/>
                      <w:spacing w:val="3"/>
                      <w:sz w:val="54"/>
                      <w:szCs w:val="54"/>
                    </w:rPr>
                    <w:t>2011—9—2</w:t>
                  </w:r>
                </w:p>
              </w:txbxContent>
            </v:textbox>
          </v:shape>
        </w:pict>
      </w:r>
      <w:r>
        <w:pict>
          <v:shape id="_x0000_s1031" type="#_x0000_t202" style="width:7.7pt;height:15.85pt;margin-top:1177.5pt;margin-left:779.9pt;mso-position-horizontal-relative:page;mso-position-vertical-relative:page;position:absolute;z-index:251660288" o:allowincell="f" filled="f" stroked="f">
            <v:textbox inset="0,0,0,0">
              <w:txbxContent>
                <w:p w:rsidR="007A2373" w14:paraId="4F91ECDF" w14:textId="77777777">
                  <w:pPr>
                    <w:spacing w:before="20" w:line="189" w:lineRule="auto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12"/>
                      <w:w w:val="93"/>
                      <w:sz w:val="27"/>
                      <w:szCs w:val="27"/>
                    </w:rPr>
                    <w:t>1</w:t>
                  </w:r>
                </w:p>
              </w:txbxContent>
            </v:textbox>
          </v:shape>
        </w:pict>
      </w:r>
    </w:p>
    <w:p w:rsidR="007A2373" w14:paraId="35E357F7" w14:textId="77777777">
      <w:pPr>
        <w:spacing w:line="246" w:lineRule="auto"/>
      </w:pPr>
    </w:p>
    <w:p w:rsidR="007A2373" w14:paraId="6DB27379" w14:textId="77777777">
      <w:pPr>
        <w:spacing w:line="246" w:lineRule="auto"/>
      </w:pPr>
    </w:p>
    <w:p w:rsidR="007A2373" w14:paraId="7204D381" w14:textId="77777777">
      <w:pPr>
        <w:spacing w:line="246" w:lineRule="auto"/>
      </w:pPr>
    </w:p>
    <w:p w:rsidR="007A2373" w14:paraId="3E32E118" w14:textId="77777777">
      <w:pPr>
        <w:spacing w:line="246" w:lineRule="auto"/>
      </w:pPr>
    </w:p>
    <w:p w:rsidR="007A2373" w14:paraId="40F2187B" w14:textId="77777777">
      <w:pPr>
        <w:spacing w:line="246" w:lineRule="auto"/>
      </w:pPr>
    </w:p>
    <w:p w:rsidR="007A2373" w14:paraId="22A1FA75" w14:textId="77777777">
      <w:pPr>
        <w:spacing w:line="246" w:lineRule="auto"/>
      </w:pPr>
    </w:p>
    <w:p w:rsidR="007A2373" w14:paraId="3B1210D4" w14:textId="77777777">
      <w:pPr>
        <w:spacing w:line="246" w:lineRule="auto"/>
      </w:pPr>
    </w:p>
    <w:p w:rsidR="007A2373" w14:paraId="3F1C62F1" w14:textId="77777777">
      <w:pPr>
        <w:spacing w:line="246" w:lineRule="auto"/>
      </w:pPr>
    </w:p>
    <w:p w:rsidR="007A2373" w14:paraId="3F0C8DCB" w14:textId="77777777">
      <w:pPr>
        <w:spacing w:line="247" w:lineRule="auto"/>
      </w:pPr>
    </w:p>
    <w:p w:rsidR="007A2373" w14:paraId="5FA88135" w14:textId="77777777">
      <w:pPr>
        <w:spacing w:line="247" w:lineRule="auto"/>
      </w:pPr>
    </w:p>
    <w:p w:rsidR="007A2373" w14:paraId="5E71ADA3" w14:textId="77777777">
      <w:pPr>
        <w:spacing w:line="247" w:lineRule="auto"/>
      </w:pPr>
    </w:p>
    <w:p w:rsidR="007A2373" w14:paraId="4A1F28D2" w14:textId="77777777">
      <w:pPr>
        <w:spacing w:line="247" w:lineRule="auto"/>
      </w:pPr>
    </w:p>
    <w:p w:rsidR="007A2373" w14:paraId="286DDBA1" w14:textId="77777777">
      <w:pPr>
        <w:spacing w:line="247" w:lineRule="auto"/>
      </w:pPr>
    </w:p>
    <w:p w:rsidR="007A2373" w14:paraId="198F7314" w14:textId="77777777">
      <w:pPr>
        <w:spacing w:line="247" w:lineRule="auto"/>
      </w:pPr>
    </w:p>
    <w:p w:rsidR="007A2373" w14:paraId="2F3E7399" w14:textId="77777777">
      <w:pPr>
        <w:spacing w:line="247" w:lineRule="auto"/>
      </w:pPr>
    </w:p>
    <w:p w:rsidR="007A2373" w14:paraId="09E58A4E" w14:textId="77777777">
      <w:pPr>
        <w:spacing w:line="247" w:lineRule="auto"/>
      </w:pPr>
    </w:p>
    <w:p w:rsidR="007A2373" w14:paraId="45F77E05" w14:textId="77777777">
      <w:pPr>
        <w:spacing w:line="247" w:lineRule="auto"/>
      </w:pPr>
    </w:p>
    <w:p w:rsidR="007A2373" w14:paraId="42AA5BAF" w14:textId="77777777">
      <w:pPr>
        <w:spacing w:line="247" w:lineRule="auto"/>
      </w:pPr>
    </w:p>
    <w:p w:rsidR="007A2373" w14:paraId="1C8C288F" w14:textId="77777777">
      <w:pPr>
        <w:spacing w:line="247" w:lineRule="auto"/>
      </w:pPr>
    </w:p>
    <w:p w:rsidR="007A2373" w14:paraId="47FCC393" w14:textId="77777777">
      <w:pPr>
        <w:spacing w:line="247" w:lineRule="auto"/>
      </w:pPr>
    </w:p>
    <w:p w:rsidR="007A2373" w14:paraId="46E7BF22" w14:textId="77777777">
      <w:pPr>
        <w:spacing w:line="247" w:lineRule="auto"/>
      </w:pPr>
    </w:p>
    <w:p w:rsidR="007A2373" w14:paraId="439C684C" w14:textId="77777777">
      <w:pPr>
        <w:spacing w:line="247" w:lineRule="auto"/>
      </w:pPr>
    </w:p>
    <w:p w:rsidR="007A2373" w14:paraId="625A097E" w14:textId="77777777">
      <w:pPr>
        <w:spacing w:line="247" w:lineRule="auto"/>
      </w:pPr>
    </w:p>
    <w:p w:rsidR="007A2373" w14:paraId="332B1777" w14:textId="77777777">
      <w:pPr>
        <w:spacing w:line="247" w:lineRule="auto"/>
      </w:pPr>
    </w:p>
    <w:p w:rsidR="007A2373" w14:paraId="17301144" w14:textId="77777777">
      <w:pPr>
        <w:spacing w:before="423" w:line="213" w:lineRule="auto"/>
        <w:ind w:firstLine="2945"/>
        <w:rPr>
          <w:rFonts w:ascii="宋体" w:eastAsia="宋体" w:hAnsi="宋体" w:cs="宋体"/>
          <w:sz w:val="126"/>
          <w:szCs w:val="126"/>
        </w:rPr>
      </w:pPr>
      <w:r>
        <w:rPr>
          <w:rFonts w:ascii="宋体" w:eastAsia="宋体" w:hAnsi="宋体" w:cs="宋体"/>
          <w:spacing w:val="52"/>
          <w:sz w:val="126"/>
          <w:szCs w:val="126"/>
        </w:rPr>
        <w:t>施</w:t>
      </w:r>
      <w:r>
        <w:rPr>
          <w:rFonts w:ascii="宋体" w:eastAsia="宋体" w:hAnsi="宋体" w:cs="宋体"/>
          <w:spacing w:val="24"/>
          <w:sz w:val="126"/>
          <w:szCs w:val="126"/>
        </w:rPr>
        <w:t xml:space="preserve"> </w:t>
      </w:r>
      <w:r>
        <w:rPr>
          <w:rFonts w:ascii="宋体" w:eastAsia="宋体" w:hAnsi="宋体" w:cs="宋体"/>
          <w:spacing w:val="52"/>
          <w:sz w:val="126"/>
          <w:szCs w:val="126"/>
        </w:rPr>
        <w:t>工</w:t>
      </w:r>
      <w:r>
        <w:rPr>
          <w:rFonts w:ascii="宋体" w:eastAsia="宋体" w:hAnsi="宋体" w:cs="宋体"/>
          <w:spacing w:val="116"/>
          <w:sz w:val="126"/>
          <w:szCs w:val="126"/>
        </w:rPr>
        <w:t xml:space="preserve"> </w:t>
      </w:r>
      <w:r>
        <w:rPr>
          <w:rFonts w:ascii="宋体" w:eastAsia="宋体" w:hAnsi="宋体" w:cs="宋体"/>
          <w:spacing w:val="52"/>
          <w:sz w:val="126"/>
          <w:szCs w:val="126"/>
        </w:rPr>
        <w:t>专</w:t>
      </w:r>
      <w:r>
        <w:rPr>
          <w:rFonts w:ascii="宋体" w:eastAsia="宋体" w:hAnsi="宋体" w:cs="宋体"/>
          <w:spacing w:val="-139"/>
          <w:sz w:val="126"/>
          <w:szCs w:val="126"/>
        </w:rPr>
        <w:t xml:space="preserve"> </w:t>
      </w:r>
      <w:r>
        <w:rPr>
          <w:rFonts w:ascii="宋体" w:eastAsia="宋体" w:hAnsi="宋体" w:cs="宋体"/>
          <w:spacing w:val="52"/>
          <w:sz w:val="126"/>
          <w:szCs w:val="126"/>
        </w:rPr>
        <w:t>项</w:t>
      </w:r>
      <w:r>
        <w:rPr>
          <w:rFonts w:ascii="宋体" w:eastAsia="宋体" w:hAnsi="宋体" w:cs="宋体"/>
          <w:spacing w:val="-140"/>
          <w:sz w:val="126"/>
          <w:szCs w:val="126"/>
        </w:rPr>
        <w:t xml:space="preserve"> </w:t>
      </w:r>
      <w:r>
        <w:rPr>
          <w:rFonts w:ascii="宋体" w:eastAsia="宋体" w:hAnsi="宋体" w:cs="宋体"/>
          <w:spacing w:val="52"/>
          <w:sz w:val="126"/>
          <w:szCs w:val="126"/>
        </w:rPr>
        <w:t>方</w:t>
      </w:r>
      <w:r>
        <w:rPr>
          <w:rFonts w:ascii="宋体" w:eastAsia="宋体" w:hAnsi="宋体" w:cs="宋体"/>
          <w:spacing w:val="-141"/>
          <w:sz w:val="126"/>
          <w:szCs w:val="126"/>
        </w:rPr>
        <w:t xml:space="preserve"> </w:t>
      </w:r>
      <w:r>
        <w:rPr>
          <w:rFonts w:ascii="宋体" w:eastAsia="宋体" w:hAnsi="宋体" w:cs="宋体"/>
          <w:spacing w:val="52"/>
          <w:sz w:val="126"/>
          <w:szCs w:val="126"/>
        </w:rPr>
        <w:t>案</w:t>
      </w:r>
    </w:p>
    <w:p w:rsidR="007A2373" w14:paraId="2A1319CC" w14:textId="77777777">
      <w:pPr>
        <w:sectPr>
          <w:pgSz w:w="17860" w:h="25258"/>
          <w:pgMar w:top="3788" w:right="1518" w:bottom="1493" w:left="0" w:header="0" w:footer="0" w:gutter="0"/>
          <w:cols w:space="720"/>
          <w:textDirection w:val="tbRl"/>
        </w:sectPr>
      </w:pPr>
    </w:p>
    <w:p w:rsidR="007A2373" w14:paraId="39D17483" w14:textId="363F638B">
      <w:pPr>
        <w:spacing w:before="402"/>
        <w:ind w:firstLine="5194"/>
        <w:rPr>
          <w:rFonts w:ascii="黑体" w:eastAsia="黑体" w:hAnsi="黑体" w:cs="黑体"/>
          <w:sz w:val="54"/>
          <w:szCs w:val="54"/>
        </w:rPr>
      </w:pPr>
      <w:r>
        <w:rPr>
          <w:rFonts w:ascii="黑体" w:eastAsia="黑体" w:hAnsi="黑体" w:cs="黑体"/>
          <w:spacing w:val="-2"/>
          <w:sz w:val="54"/>
          <w:szCs w:val="54"/>
          <w:lang w:val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80153931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3E1A194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穿过设备基础，管路在穿伸缩缝和沉降缝时，应装设补偿装置，并做好接地柔性跨接，管内穿线与线连接：穿线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2" type="#_x0000_t202" style="width:10pt;height:10pt;margin-top:492.7pt;margin-left:433.35pt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694F0D" w:rsidRPr="00694F0D" w14:paraId="6F18DBC5" w14:textId="63E1A194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穿过设备基础，管路在穿伸缩缝和沉降缝时，应装设补偿装置，并做好接地柔性跨接，管内穿线与线连接：穿线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sz w:val="54"/>
          <w:szCs w:val="54"/>
          <w:lang w:val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368074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D33B4F8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丝，一人另一端把所有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电线紧拧成一束送入管内，二人动作协调一致，应尽量减少导线与管中处磨擦。导线的连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3" type="#_x0000_t202" style="width:10pt;height:10pt;margin-top:342.7pt;margin-left:433.35pt;mso-wrap-distance-bottom:0;mso-wrap-distance-left:9pt;mso-wrap-distance-right:9pt;mso-wrap-distance-top:0;position:absolute;v-text-anchor:top;z-index:251673600" filled="f" fillcolor="this" stroked="f" strokeweight="0.5pt">
                <v:textbox>
                  <w:txbxContent>
                    <w:p w:rsidR="00694F0D" w:rsidRPr="00694F0D" w14:paraId="2DD845D8" w14:textId="0D33B4F8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丝，一人另一端把所有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电线紧拧成一束送入管内，二人动作协调一致，应尽量减少导线与管中处磨擦。导线的连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sz w:val="54"/>
          <w:szCs w:val="54"/>
          <w:lang w:val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50543272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F5A7C92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行精心调整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直到合格为止，接地跨与接地圆钢、接地跨与底法兰的连接严格按规范和设计要求操作；施工中安排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4" type="#_x0000_t202" style="width:10pt;height:10pt;margin-top:192.7pt;margin-left:433.35pt;mso-wrap-distance-bottom:0;mso-wrap-distance-left:9pt;mso-wrap-distance-right:9pt;mso-wrap-distance-top:0;position:absolute;v-text-anchor:top;z-index:251671552" filled="f" fillcolor="this" stroked="f" strokeweight="0.5pt">
                <v:textbox>
                  <w:txbxContent>
                    <w:p w:rsidR="00694F0D" w:rsidRPr="00694F0D" w14:paraId="547A3556" w14:textId="0F5A7C92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行精心调整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直到合格为止，接地跨与接地圆钢、接地跨与底法兰的连接严格按规范和设计要求操作；施工中安排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sz w:val="54"/>
          <w:szCs w:val="54"/>
          <w:lang w:val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89586612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29DDD68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滑动部件在防锈涂料未清洗前，不得转动和滑动；⑥对设备检查和验收后，应提交相关人员汇签的检验记录及验收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5" type="#_x0000_t202" style="width:10pt;height:10pt;margin-top:42.7pt;margin-left:433.35pt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 w:rsidR="00694F0D" w:rsidRPr="00694F0D" w14:paraId="38B3BA45" w14:textId="329DDD68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滑动部件在防锈涂料未清洗前，不得转动和滑动；⑥对设备检查和验收后，应提交相关人员汇签的检验记录及验收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sz w:val="54"/>
          <w:szCs w:val="54"/>
        </w:rPr>
        <w:t>施工专项方案</w:t>
      </w:r>
    </w:p>
    <w:p w:rsidR="007A2373" w14:paraId="336F916B" w14:textId="77777777">
      <w:pPr>
        <w:spacing w:line="260" w:lineRule="auto"/>
      </w:pPr>
    </w:p>
    <w:p w:rsidR="007A2373" w14:paraId="5A2A88D1" w14:textId="77777777">
      <w:pPr>
        <w:spacing w:line="260" w:lineRule="auto"/>
      </w:pPr>
    </w:p>
    <w:p w:rsidR="007A2373" w14:paraId="2CCF96B0" w14:textId="77777777">
      <w:pPr>
        <w:spacing w:line="260" w:lineRule="auto"/>
      </w:pPr>
    </w:p>
    <w:p w:rsidR="007A2373" w14:paraId="32D4B2D5" w14:textId="77777777">
      <w:pPr>
        <w:spacing w:line="260" w:lineRule="auto"/>
      </w:pPr>
    </w:p>
    <w:p w:rsidR="007A2373" w14:paraId="24DD6781" w14:textId="77777777">
      <w:pPr>
        <w:spacing w:before="136" w:line="555" w:lineRule="exact"/>
        <w:ind w:firstLine="863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1"/>
          <w:position w:val="1"/>
          <w:sz w:val="42"/>
          <w:szCs w:val="42"/>
        </w:rPr>
        <w:t>一、施工要求</w:t>
      </w:r>
      <w:r>
        <w:rPr>
          <w:rFonts w:ascii="宋体" w:eastAsia="宋体" w:hAnsi="宋体" w:cs="宋体"/>
          <w:spacing w:val="1"/>
          <w:position w:val="1"/>
          <w:sz w:val="42"/>
          <w:szCs w:val="42"/>
        </w:rPr>
        <w:t>：</w:t>
      </w:r>
    </w:p>
    <w:p w:rsidR="007A2373" w14:paraId="5CD87656" w14:textId="77777777">
      <w:pPr>
        <w:spacing w:before="237" w:line="343" w:lineRule="auto"/>
        <w:ind w:right="6" w:firstLine="86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  <w:r>
        <w:rPr>
          <w:rFonts w:ascii="宋体" w:eastAsia="宋体" w:hAnsi="宋体" w:cs="宋体"/>
          <w:sz w:val="42"/>
          <w:szCs w:val="42"/>
        </w:rPr>
        <w:t>、灯杆与基础的连接：铁杆底盘</w:t>
      </w:r>
      <w:r>
        <w:rPr>
          <w:rFonts w:ascii="宋体" w:eastAsia="宋体" w:hAnsi="宋体" w:cs="宋体"/>
          <w:sz w:val="42"/>
          <w:szCs w:val="42"/>
        </w:rPr>
        <w:t>(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法兰）下安装一粒螺帽，并封水泥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保护，底盘上安装两粒螺帽固定灯杆。用水泥封杆脚。</w:t>
      </w:r>
    </w:p>
    <w:p w:rsidR="007A2373" w14:paraId="77409D1A" w14:textId="77777777">
      <w:pPr>
        <w:spacing w:line="235" w:lineRule="auto"/>
        <w:ind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2</w:t>
      </w:r>
      <w:r>
        <w:rPr>
          <w:rFonts w:ascii="宋体" w:eastAsia="宋体" w:hAnsi="宋体" w:cs="宋体"/>
          <w:spacing w:val="-10"/>
          <w:sz w:val="42"/>
          <w:szCs w:val="42"/>
        </w:rPr>
        <w:t>、接线：档内不得有驳口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,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灯具到主干线的引线不得有驳口。</w:t>
      </w:r>
    </w:p>
    <w:p w:rsidR="007A2373" w14:paraId="04D7E2D0" w14:textId="77777777">
      <w:pPr>
        <w:spacing w:before="246" w:line="237" w:lineRule="auto"/>
        <w:ind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3</w:t>
      </w:r>
      <w:r>
        <w:rPr>
          <w:rFonts w:ascii="宋体" w:eastAsia="宋体" w:hAnsi="宋体" w:cs="宋体"/>
          <w:spacing w:val="-2"/>
          <w:sz w:val="42"/>
          <w:szCs w:val="42"/>
        </w:rPr>
        <w:t>、接线井：使用球墨铸铁防盗接线井，接线井内用水泥浆荡平。</w:t>
      </w:r>
    </w:p>
    <w:p w:rsidR="007A2373" w14:paraId="6924FC7C" w14:textId="77777777">
      <w:pPr>
        <w:spacing w:before="239" w:line="343" w:lineRule="auto"/>
        <w:ind w:left="1" w:firstLine="8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4</w:t>
      </w:r>
      <w:r>
        <w:rPr>
          <w:rFonts w:ascii="宋体" w:eastAsia="宋体" w:hAnsi="宋体" w:cs="宋体"/>
          <w:spacing w:val="-2"/>
          <w:sz w:val="42"/>
          <w:szCs w:val="42"/>
        </w:rPr>
        <w:t>、灯杆编号：对地高度为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</w:t>
      </w:r>
      <w:r>
        <w:rPr>
          <w:rFonts w:ascii="宋体" w:eastAsia="宋体" w:hAnsi="宋体" w:cs="宋体"/>
          <w:spacing w:val="-2"/>
          <w:sz w:val="42"/>
          <w:szCs w:val="42"/>
        </w:rPr>
        <w:t>。</w:t>
      </w:r>
      <w:r>
        <w:rPr>
          <w:rFonts w:ascii="宋体" w:eastAsia="宋体" w:hAnsi="宋体" w:cs="宋体"/>
          <w:spacing w:val="-2"/>
          <w:sz w:val="42"/>
          <w:szCs w:val="42"/>
        </w:rPr>
        <w:t>5</w:t>
      </w:r>
      <w:r>
        <w:rPr>
          <w:rFonts w:ascii="宋体" w:eastAsia="宋体" w:hAnsi="宋体" w:cs="宋体"/>
          <w:spacing w:val="-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米，正向路面，路名标识要求具有防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水耐酸、耐高温、耐久性、柔韧性、即贴性及高光度的特性，粘贴性强。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粘贴标识规格由甲方统一规定，内容包括维护业主图标、名称，保修电话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道路名称及编号</w:t>
      </w:r>
      <w:r>
        <w:rPr>
          <w:rFonts w:ascii="宋体" w:eastAsia="宋体" w:hAnsi="宋体" w:cs="宋体"/>
          <w:spacing w:val="2"/>
          <w:sz w:val="42"/>
          <w:szCs w:val="42"/>
        </w:rPr>
        <w:t>.</w:t>
      </w:r>
    </w:p>
    <w:p w:rsidR="007A2373" w14:paraId="4AF7005B" w14:textId="77777777">
      <w:pPr>
        <w:spacing w:before="1" w:line="237" w:lineRule="auto"/>
        <w:ind w:firstLine="8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5</w:t>
      </w:r>
      <w:r>
        <w:rPr>
          <w:rFonts w:ascii="宋体" w:eastAsia="宋体" w:hAnsi="宋体" w:cs="宋体"/>
          <w:spacing w:val="-3"/>
          <w:sz w:val="42"/>
          <w:szCs w:val="42"/>
        </w:rPr>
        <w:t>、接线头包扎：先用黄腊布、再用自粘胶布并套胶管。</w:t>
      </w:r>
    </w:p>
    <w:p w:rsidR="007A2373" w14:paraId="00D57EB3" w14:textId="77777777">
      <w:pPr>
        <w:spacing w:before="240" w:line="343" w:lineRule="auto"/>
        <w:ind w:right="1" w:firstLine="85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6</w:t>
      </w:r>
      <w:r>
        <w:rPr>
          <w:rFonts w:ascii="宋体" w:eastAsia="宋体" w:hAnsi="宋体" w:cs="宋体"/>
          <w:spacing w:val="1"/>
          <w:sz w:val="42"/>
          <w:szCs w:val="42"/>
        </w:rPr>
        <w:t>、接线耳：不能使用开口接线耳，使用</w:t>
      </w:r>
      <w:r>
        <w:rPr>
          <w:rFonts w:ascii="宋体" w:eastAsia="宋体" w:hAnsi="宋体" w:cs="宋体"/>
          <w:spacing w:val="-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4cm</w:t>
      </w:r>
      <w:r>
        <w:rPr>
          <w:rFonts w:ascii="宋体" w:eastAsia="宋体" w:hAnsi="宋体" w:cs="宋体"/>
          <w:spacing w:val="1"/>
          <w:sz w:val="42"/>
          <w:szCs w:val="42"/>
        </w:rPr>
        <w:t>长度的接线耳，要求有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2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个压线点。</w:t>
      </w:r>
    </w:p>
    <w:p w:rsidR="007A2373" w14:paraId="196A5220" w14:textId="77777777">
      <w:pPr>
        <w:spacing w:before="3" w:line="342" w:lineRule="auto"/>
        <w:ind w:left="4" w:right="4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7</w:t>
      </w:r>
      <w:r>
        <w:rPr>
          <w:rFonts w:ascii="宋体" w:eastAsia="宋体" w:hAnsi="宋体" w:cs="宋体"/>
          <w:spacing w:val="-2"/>
          <w:sz w:val="42"/>
          <w:szCs w:val="42"/>
        </w:rPr>
        <w:t>、接地线的连接：灯具接地线要保持同灯杆稳固连接，灯杆接地采用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灯杆外罗丝连接方式。</w:t>
      </w:r>
    </w:p>
    <w:p w:rsidR="007A2373" w14:paraId="1EDD58D7" w14:textId="77777777">
      <w:pPr>
        <w:spacing w:before="1" w:line="343" w:lineRule="auto"/>
        <w:ind w:left="3" w:right="3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8</w:t>
      </w:r>
      <w:r>
        <w:rPr>
          <w:rFonts w:ascii="宋体" w:eastAsia="宋体" w:hAnsi="宋体" w:cs="宋体"/>
          <w:sz w:val="42"/>
          <w:szCs w:val="42"/>
        </w:rPr>
        <w:t>、管的埋深</w:t>
      </w:r>
      <w:r>
        <w:rPr>
          <w:rFonts w:ascii="宋体" w:eastAsia="宋体" w:hAnsi="宋体" w:cs="宋体"/>
          <w:sz w:val="42"/>
          <w:szCs w:val="42"/>
        </w:rPr>
        <w:t>: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管面至地面必须符合设计距离，工程管理人员会同监理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进行中间验收</w:t>
      </w:r>
      <w:r>
        <w:rPr>
          <w:rFonts w:ascii="宋体" w:eastAsia="宋体" w:hAnsi="宋体" w:cs="宋体"/>
          <w:spacing w:val="2"/>
          <w:sz w:val="42"/>
          <w:szCs w:val="42"/>
        </w:rPr>
        <w:t>.</w:t>
      </w:r>
    </w:p>
    <w:p w:rsidR="007A2373" w14:paraId="2CA5EC76" w14:textId="77777777">
      <w:pPr>
        <w:spacing w:before="1" w:line="237" w:lineRule="auto"/>
        <w:ind w:firstLine="8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9</w:t>
      </w:r>
      <w:r>
        <w:rPr>
          <w:rFonts w:ascii="宋体" w:eastAsia="宋体" w:hAnsi="宋体" w:cs="宋体"/>
          <w:spacing w:val="-1"/>
          <w:sz w:val="42"/>
          <w:szCs w:val="42"/>
        </w:rPr>
        <w:t>、主干线引上灯杆必须高于灯杆门顶部。</w:t>
      </w:r>
    </w:p>
    <w:p w:rsidR="007A2373" w14:paraId="746D3D79" w14:textId="77777777">
      <w:pPr>
        <w:spacing w:before="236" w:line="344" w:lineRule="auto"/>
        <w:ind w:right="3" w:firstLine="86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10</w:t>
      </w:r>
      <w:r>
        <w:rPr>
          <w:rFonts w:ascii="宋体" w:eastAsia="宋体" w:hAnsi="宋体" w:cs="宋体"/>
          <w:spacing w:val="-4"/>
          <w:sz w:val="42"/>
          <w:szCs w:val="42"/>
        </w:rPr>
        <w:t>、路灯基础采用现浇钢筋混凝土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不能采用预制基础</w:t>
      </w:r>
      <w:r>
        <w:rPr>
          <w:rFonts w:ascii="宋体" w:eastAsia="宋体" w:hAnsi="宋体" w:cs="宋体"/>
          <w:spacing w:val="-4"/>
          <w:sz w:val="42"/>
          <w:szCs w:val="42"/>
        </w:rPr>
        <w:t>.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施工现场严禁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搅拌砂浆，</w:t>
      </w:r>
      <w:r>
        <w:rPr>
          <w:rFonts w:ascii="宋体" w:eastAsia="宋体" w:hAnsi="宋体" w:cs="宋体"/>
          <w:spacing w:val="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混凝土必须采用商品混凝土。</w:t>
      </w:r>
    </w:p>
    <w:p w:rsidR="007A2373" w14:paraId="1DDC41E8" w14:textId="77777777">
      <w:pPr>
        <w:spacing w:before="1" w:line="239" w:lineRule="auto"/>
        <w:ind w:firstLine="86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1.1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施工测量</w:t>
      </w:r>
    </w:p>
    <w:p w:rsidR="007A2373" w14:paraId="25D93594" w14:textId="77777777">
      <w:pPr>
        <w:spacing w:before="232" w:line="239" w:lineRule="auto"/>
        <w:ind w:firstLine="146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A</w:t>
      </w:r>
      <w:r>
        <w:rPr>
          <w:rFonts w:ascii="宋体" w:eastAsia="宋体" w:hAnsi="宋体" w:cs="宋体"/>
          <w:spacing w:val="-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、平面定位</w:t>
      </w:r>
    </w:p>
    <w:p w:rsidR="007A2373" w14:paraId="18E92F82" w14:textId="77777777">
      <w:pPr>
        <w:spacing w:before="235" w:line="349" w:lineRule="auto"/>
        <w:ind w:left="3" w:right="1" w:firstLine="8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平面定位采用极坐标测设，用计算机先计算出各桩位、桩点坐标以及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放线资料，打印成书面表格形式。内业计算校核无误后，在现场将全站仪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置于控制点上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进行测放。放线完毕立即进行校核，用钢尺拉出和桩点的间</w:t>
      </w:r>
    </w:p>
    <w:p w:rsidR="007A2373" w14:paraId="44D03F4E" w14:textId="77777777">
      <w:pPr>
        <w:spacing w:line="271" w:lineRule="auto"/>
      </w:pPr>
    </w:p>
    <w:p w:rsidR="007A2373" w14:paraId="04196C34" w14:textId="77777777">
      <w:pPr>
        <w:spacing w:before="89" w:line="189" w:lineRule="auto"/>
        <w:ind w:firstLine="1347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2</w:t>
      </w:r>
    </w:p>
    <w:p w:rsidR="007A2373" w14:paraId="5E58CAB3" w14:textId="77777777">
      <w:pPr>
        <w:sectPr>
          <w:pgSz w:w="17860" w:h="25258"/>
          <w:pgMar w:top="2146" w:right="2123" w:bottom="0" w:left="2133" w:header="0" w:footer="0" w:gutter="0"/>
          <w:pgNumType w:start="2"/>
          <w:cols w:space="720"/>
        </w:sectPr>
      </w:pPr>
    </w:p>
    <w:p w:rsidR="007A2373" w14:paraId="0F651DA1" w14:textId="61DD7F5A">
      <w:pPr>
        <w:spacing w:line="446" w:lineRule="auto"/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8933658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57194C7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生进行检查且应符合国家环保规定。定期对员工进行保护环境宣传教育、提高员工的环境意识。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3.5.5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施工中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6" type="#_x0000_t202" style="width:10pt;height:10pt;margin-top:492.7pt;margin-left:433.6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694F0D" w:rsidRPr="00694F0D" w14:paraId="25E2A41C" w14:textId="57194C7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生进行检查且应符合国家环保规定。定期对员工进行保护环境宣传教育、提高员工的环境意识。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3.5.5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施工中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37362541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1CF835C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◆基本施工方法与步骤：⑴施工准备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在对现场进行充分的勘测后，并进行合理的施工布置，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准备好施工机具、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7" type="#_x0000_t202" style="width:10pt;height:10pt;margin-top:342.7pt;margin-left:433.6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694F0D" w:rsidRPr="00694F0D" w14:paraId="0E4CAE7D" w14:textId="31CF835C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◆基本施工方法与步骤：⑴施工准备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在对现场进行充分的勘测后，并进行合理的施工布置，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准备好施工机具、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57416657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5EFB3413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缆沟底部的一侧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注意交接处应留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5cm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余量作焊接用；②有交接的地方都进行焊接，焊接处必须有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5cm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以上的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8" type="#_x0000_t202" style="width:10pt;height:10pt;margin-top:192.7pt;margin-left:433.6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694F0D" w:rsidRPr="00694F0D" w14:paraId="455EFC5A" w14:textId="5EFB3413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缆沟底部的一侧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注意交接处应留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5cm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余量作焊接用；②有交接的地方都进行焊接，焊接处必须有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5cm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以上的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644471140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1237239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统设备除常用电外必须设置备用电源。常用电应有两路独立电源供电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有条件最好配备独立电源供电。供电容量：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9" type="#_x0000_t202" style="width:10pt;height:10pt;margin-top:42.7pt;margin-left:433.6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694F0D" w:rsidRPr="00694F0D" w14:paraId="6899FF42" w14:textId="1237239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统设备除常用电外必须设置备用电源。常用电应有两路独立电源供电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有条件最好配备独立电源供电。供电容量：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352E72D8" w14:textId="77777777">
      <w:pPr>
        <w:spacing w:before="136" w:line="343" w:lineRule="auto"/>
        <w:ind w:left="6" w:right="144" w:hanging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距，同坐标反算之距离值比较，以此方法可校验同次放线各桩点之间的相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对位置关系，不合格者立即复查并重放直至合格。</w:t>
      </w:r>
    </w:p>
    <w:p w:rsidR="007A2373" w14:paraId="51F89BA3" w14:textId="77777777">
      <w:pPr>
        <w:spacing w:line="238" w:lineRule="auto"/>
        <w:ind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B</w:t>
      </w:r>
      <w:r>
        <w:rPr>
          <w:rFonts w:ascii="宋体" w:eastAsia="宋体" w:hAnsi="宋体" w:cs="宋体"/>
          <w:spacing w:val="-1"/>
          <w:sz w:val="42"/>
          <w:szCs w:val="42"/>
        </w:rPr>
        <w:t>、高程测设</w:t>
      </w:r>
    </w:p>
    <w:p w:rsidR="007A2373" w14:paraId="4977ADE1" w14:textId="77777777">
      <w:pPr>
        <w:spacing w:before="236" w:line="343" w:lineRule="auto"/>
        <w:ind w:left="5" w:right="144" w:firstLine="85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高程测设由一施工水准点抄出各桩点高程，并尽可能避免转站次数，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再核验各桩点的相对高差是否同设计高程差值相符，最后以加设的施工水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准点验测桩点中任意两个。以上每一步骤如有不合格或差值过大者，立即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查明原因并重测直至合格。每一步放线资料、验测值均以书面形式保存。</w:t>
      </w:r>
    </w:p>
    <w:p w:rsidR="007A2373" w14:paraId="0F567FA3" w14:textId="77777777">
      <w:pPr>
        <w:spacing w:line="238" w:lineRule="auto"/>
        <w:ind w:firstLine="8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1</w:t>
      </w:r>
      <w:r>
        <w:rPr>
          <w:rFonts w:ascii="宋体" w:eastAsia="宋体" w:hAnsi="宋体" w:cs="宋体"/>
          <w:spacing w:val="-4"/>
          <w:sz w:val="42"/>
          <w:szCs w:val="42"/>
        </w:rPr>
        <w:t>。</w:t>
      </w:r>
      <w:r>
        <w:rPr>
          <w:rFonts w:ascii="宋体" w:eastAsia="宋体" w:hAnsi="宋体" w:cs="宋体"/>
          <w:spacing w:val="-4"/>
          <w:sz w:val="42"/>
          <w:szCs w:val="42"/>
        </w:rPr>
        <w:t>2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线路敷设施工方案</w:t>
      </w:r>
    </w:p>
    <w:p w:rsidR="007A2373" w14:paraId="046B3D1A" w14:textId="77777777">
      <w:pPr>
        <w:spacing w:before="238" w:line="343" w:lineRule="auto"/>
        <w:ind w:left="9" w:right="131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本工程电缆全程直埋敷设，过路采用拉管敷设</w:t>
      </w:r>
      <w:r>
        <w:rPr>
          <w:rFonts w:ascii="宋体" w:eastAsia="宋体" w:hAnsi="宋体" w:cs="宋体"/>
          <w:spacing w:val="-6"/>
          <w:sz w:val="42"/>
          <w:szCs w:val="42"/>
        </w:rPr>
        <w:t>.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与其他管线交叉时应穿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管保护。</w:t>
      </w:r>
      <w:r>
        <w:rPr>
          <w:rFonts w:ascii="宋体" w:eastAsia="宋体" w:hAnsi="宋体" w:cs="宋体"/>
          <w:spacing w:val="-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低压配电电缆采用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YJV22-0.6/1KV-4*35mm2</w:t>
      </w:r>
      <w:r>
        <w:rPr>
          <w:rFonts w:ascii="宋体" w:eastAsia="宋体" w:hAnsi="宋体" w:cs="宋体"/>
          <w:spacing w:val="-12"/>
          <w:sz w:val="42"/>
          <w:szCs w:val="42"/>
        </w:rPr>
        <w:t>，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电缆保护钢铠在每个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灯杆处做重复接地，接地电阻不大于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10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欧姆。</w:t>
      </w:r>
    </w:p>
    <w:p w:rsidR="007A2373" w14:paraId="2113BA5B" w14:textId="77777777">
      <w:pPr>
        <w:spacing w:line="238" w:lineRule="auto"/>
        <w:ind w:firstLine="89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◆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1"/>
          <w:sz w:val="42"/>
          <w:szCs w:val="42"/>
        </w:rPr>
        <w:t>电缆敷设（直埋</w:t>
      </w:r>
      <w:r>
        <w:rPr>
          <w:rFonts w:ascii="宋体" w:eastAsia="宋体" w:hAnsi="宋体" w:cs="宋体"/>
          <w:spacing w:val="-11"/>
          <w:sz w:val="42"/>
          <w:szCs w:val="42"/>
        </w:rPr>
        <w:t>)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、接地极及地线施工方法与步骤：</w:t>
      </w:r>
    </w:p>
    <w:p w:rsidR="007A2373" w14:paraId="0CE0F979" w14:textId="77777777">
      <w:pPr>
        <w:spacing w:before="236" w:line="343" w:lineRule="auto"/>
        <w:ind w:left="9" w:right="137" w:firstLine="8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⑴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现场勘测</w:t>
      </w:r>
      <w:r>
        <w:rPr>
          <w:rFonts w:ascii="宋体" w:eastAsia="宋体" w:hAnsi="宋体" w:cs="宋体"/>
          <w:spacing w:val="-11"/>
          <w:sz w:val="42"/>
          <w:szCs w:val="42"/>
        </w:rPr>
        <w:t>: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明确电缆沟的施工范围，有无障碍物等，经放样后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划上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线，设置施工标志和交通安全标志，如有与设计图纸相差较大的情况应即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时向监理及工程师反映。</w:t>
      </w:r>
    </w:p>
    <w:p w:rsidR="007A2373" w14:paraId="2DCF4437" w14:textId="77777777">
      <w:pPr>
        <w:spacing w:before="12" w:line="342" w:lineRule="auto"/>
        <w:ind w:firstLine="8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⑵</w:t>
      </w:r>
      <w:r>
        <w:rPr>
          <w:rFonts w:ascii="宋体" w:eastAsia="宋体" w:hAnsi="宋体" w:cs="宋体"/>
          <w:spacing w:val="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电缆沟与灯杆基础窝土石方的开挖：挖沟前用白灰划线，</w:t>
      </w:r>
      <w:r>
        <w:rPr>
          <w:rFonts w:ascii="宋体" w:eastAsia="宋体" w:hAnsi="宋体" w:cs="宋体"/>
          <w:spacing w:val="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沟底标高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/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灯杆基础标高应进行抄平</w:t>
      </w:r>
      <w:r>
        <w:rPr>
          <w:rFonts w:ascii="宋体" w:eastAsia="宋体" w:hAnsi="宋体" w:cs="宋体"/>
          <w:spacing w:val="-2"/>
          <w:sz w:val="42"/>
          <w:szCs w:val="42"/>
        </w:rPr>
        <w:t>,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做好检测记录</w:t>
      </w:r>
      <w:r>
        <w:rPr>
          <w:rFonts w:ascii="宋体" w:eastAsia="宋体" w:hAnsi="宋体" w:cs="宋体"/>
          <w:spacing w:val="-2"/>
          <w:sz w:val="42"/>
          <w:szCs w:val="42"/>
        </w:rPr>
        <w:t>,</w:t>
      </w:r>
      <w:r>
        <w:rPr>
          <w:rFonts w:ascii="宋体" w:eastAsia="宋体" w:hAnsi="宋体" w:cs="宋体"/>
          <w:spacing w:val="-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同时在施工时我方将及时与绿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化公司沟通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做好换土配合。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使用锹、镐、锄等工具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按照指定位置和图纸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给定尺寸挖掘，挖出的土石方应堆放在规定地方。</w:t>
      </w:r>
      <w:r>
        <w:rPr>
          <w:rFonts w:ascii="宋体" w:eastAsia="宋体" w:hAnsi="宋体" w:cs="宋体"/>
          <w:spacing w:val="-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缆沟深度不小于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0</w:t>
      </w:r>
      <w:r>
        <w:rPr>
          <w:rFonts w:ascii="宋体" w:eastAsia="宋体" w:hAnsi="宋体" w:cs="宋体"/>
          <w:spacing w:val="-16"/>
          <w:sz w:val="42"/>
          <w:szCs w:val="42"/>
        </w:rPr>
        <w:t>。</w:t>
      </w:r>
      <w:r>
        <w:rPr>
          <w:rFonts w:ascii="宋体" w:eastAsia="宋体" w:hAnsi="宋体" w:cs="宋体"/>
          <w:spacing w:val="-16"/>
          <w:sz w:val="42"/>
          <w:szCs w:val="42"/>
        </w:rPr>
        <w:t>8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米，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其他相关尺寸也符合设计要求。注意：挖掘过程中应注意防止损坏城市地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下管网等，发现异常情况应及时汇报。</w:t>
      </w:r>
    </w:p>
    <w:p w:rsidR="007A2373" w14:paraId="0378C0BC" w14:textId="77777777">
      <w:pPr>
        <w:spacing w:before="9" w:line="342" w:lineRule="auto"/>
        <w:ind w:left="8" w:right="135" w:firstLine="8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⑶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电缆沟底层平整及铺设热浸镀锌焊接钢管：将电缆沟底部平整，底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部不现泥和大石块，再对沟底松散处进行密实。然后按要求将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PVC</w:t>
      </w:r>
      <w:r>
        <w:rPr>
          <w:rFonts w:ascii="宋体" w:eastAsia="宋体" w:hAnsi="宋体" w:cs="宋体"/>
          <w:spacing w:val="5"/>
          <w:sz w:val="42"/>
          <w:szCs w:val="42"/>
        </w:rPr>
        <w:t>管铺在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电缆沟底</w:t>
      </w:r>
      <w:r>
        <w:rPr>
          <w:rFonts w:ascii="宋体" w:eastAsia="宋体" w:hAnsi="宋体" w:cs="宋体"/>
          <w:spacing w:val="-13"/>
          <w:sz w:val="42"/>
          <w:szCs w:val="42"/>
        </w:rPr>
        <w:t>,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并保持平顺，埋置深度不小于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0.8</w:t>
      </w:r>
      <w:r>
        <w:rPr>
          <w:rFonts w:ascii="宋体" w:eastAsia="宋体" w:hAnsi="宋体" w:cs="宋体"/>
          <w:spacing w:val="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米</w:t>
      </w:r>
      <w:r>
        <w:rPr>
          <w:rFonts w:ascii="宋体" w:eastAsia="宋体" w:hAnsi="宋体" w:cs="宋体"/>
          <w:spacing w:val="-13"/>
          <w:sz w:val="42"/>
          <w:szCs w:val="42"/>
        </w:rPr>
        <w:t>.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电缆敷设时严禁在地上拖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拉，穿管时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先检查管口是否平滑，防止损坏电缆</w:t>
      </w:r>
      <w:r>
        <w:rPr>
          <w:rFonts w:ascii="宋体" w:eastAsia="宋体" w:hAnsi="宋体" w:cs="宋体"/>
          <w:spacing w:val="-4"/>
          <w:sz w:val="42"/>
          <w:szCs w:val="42"/>
        </w:rPr>
        <w:t>.</w:t>
      </w:r>
    </w:p>
    <w:p w:rsidR="007A2373" w14:paraId="4A869C1A" w14:textId="77777777">
      <w:pPr>
        <w:spacing w:before="1" w:line="237" w:lineRule="auto"/>
        <w:ind w:firstLine="8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⑷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接地</w:t>
      </w:r>
      <w:r>
        <w:rPr>
          <w:rFonts w:ascii="宋体" w:eastAsia="宋体" w:hAnsi="宋体" w:cs="宋体"/>
          <w:spacing w:val="1"/>
          <w:sz w:val="42"/>
          <w:szCs w:val="42"/>
        </w:rPr>
        <w:t>—40X4</w:t>
      </w:r>
      <w:r>
        <w:rPr>
          <w:rFonts w:ascii="宋体" w:eastAsia="宋体" w:hAnsi="宋体" w:cs="宋体"/>
          <w:spacing w:val="1"/>
          <w:sz w:val="42"/>
          <w:szCs w:val="42"/>
        </w:rPr>
        <w:t>热镀锌扁钢敷设和焊接：</w:t>
      </w:r>
    </w:p>
    <w:p w:rsidR="007A2373" w14:paraId="291F66F1" w14:textId="77777777">
      <w:pPr>
        <w:spacing w:line="351" w:lineRule="auto"/>
      </w:pPr>
    </w:p>
    <w:p w:rsidR="007A2373" w14:paraId="34BCE8B1" w14:textId="77777777">
      <w:pPr>
        <w:spacing w:line="352" w:lineRule="auto"/>
      </w:pPr>
    </w:p>
    <w:p w:rsidR="007A2373" w14:paraId="4E37B088" w14:textId="77777777">
      <w:pPr>
        <w:spacing w:before="88" w:line="191" w:lineRule="auto"/>
        <w:ind w:firstLine="1347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7A2373" w14:paraId="497C3044" w14:textId="77777777">
      <w:pPr>
        <w:sectPr>
          <w:pgSz w:w="17860" w:h="25258"/>
          <w:pgMar w:top="2146" w:right="1986" w:bottom="0" w:left="2128" w:header="0" w:footer="0" w:gutter="0"/>
          <w:pgNumType w:start="3"/>
          <w:cols w:space="720"/>
        </w:sectPr>
      </w:pPr>
    </w:p>
    <w:p w:rsidR="007A2373" w14:paraId="3C5478E5" w14:textId="2C95C076">
      <w:pPr>
        <w:spacing w:line="446" w:lineRule="auto"/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6869267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57436498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灯杆基础工程质量保证措施路灯基础施工：派专人监督路灯基础的制作，严格按规范做好检验、验收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0" type="#_x0000_t202" style="width:10pt;height:10pt;margin-top:492.7pt;margin-left:433.25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694F0D" w:rsidRPr="00694F0D" w14:paraId="089A8077" w14:textId="57436498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.1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灯杆基础工程质量保证措施路灯基础施工：派专人监督路灯基础的制作，严格按规范做好检验、验收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96550153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5E79D8EE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均以书面形式保存。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线路敷设施工方案本工程电缆全程直埋敷设，过路采用拉管敷设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与其他管线交叉时应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1" type="#_x0000_t202" style="width:10pt;height:10pt;margin-top:342.7pt;margin-left:433.25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694F0D" w:rsidRPr="00694F0D" w14:paraId="209E4A3F" w14:textId="5E79D8EE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均以书面形式保存。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线路敷设施工方案本工程电缆全程直埋敷设，过路采用拉管敷设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与其他管线交叉时应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26754507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D6E4C6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◆基本施工方法与步骤：⑴施工准备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在对现场进行充分的勘测后，并进行合理的施工布置，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准备好施工机具、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2" type="#_x0000_t202" style="width:10pt;height:10pt;margin-top:192.7pt;margin-left:433.25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694F0D" w:rsidRPr="00694F0D" w14:paraId="228E1795" w14:textId="0D6E4C6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◆基本施工方法与步骤：⑴施工准备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在对现场进行充分的勘测后，并进行合理的施工布置，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准备好施工机具、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43063540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438EC27E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制度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确保人员施工安全。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1.3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凡进入施工现场人员必须佩带安全帽，服从现场安全管理员的指挥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3" type="#_x0000_t202" style="width:10pt;height:10pt;margin-top:42.7pt;margin-left:433.25pt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694F0D" w:rsidRPr="00694F0D" w14:paraId="2710AEF5" w14:textId="438EC27E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制度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确保人员施工安全。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1.3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凡进入施工现场人员必须佩带安全帽，服从现场安全管理员的指挥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正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0FAEBB04" w14:textId="77777777">
      <w:pPr>
        <w:spacing w:before="136" w:line="343" w:lineRule="auto"/>
        <w:ind w:right="89" w:firstLine="8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①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"/>
          <w:sz w:val="42"/>
          <w:szCs w:val="42"/>
        </w:rPr>
        <w:t>先将</w:t>
      </w:r>
      <w:r>
        <w:rPr>
          <w:rFonts w:ascii="宋体" w:eastAsia="宋体" w:hAnsi="宋体" w:cs="宋体"/>
          <w:spacing w:val="1"/>
          <w:sz w:val="42"/>
          <w:szCs w:val="42"/>
        </w:rPr>
        <w:t>—40X4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热镀锌扁钢连续放入电缆沟底部的一侧</w:t>
      </w:r>
      <w:r>
        <w:rPr>
          <w:rFonts w:ascii="宋体" w:eastAsia="宋体" w:hAnsi="宋体" w:cs="宋体"/>
          <w:spacing w:val="1"/>
          <w:sz w:val="42"/>
          <w:szCs w:val="42"/>
        </w:rPr>
        <w:t>,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注意交接处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应留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5cm</w:t>
      </w:r>
      <w:r>
        <w:rPr>
          <w:rFonts w:ascii="宋体" w:eastAsia="宋体" w:hAnsi="宋体" w:cs="宋体"/>
          <w:spacing w:val="2"/>
          <w:sz w:val="42"/>
          <w:szCs w:val="42"/>
        </w:rPr>
        <w:t>余量作焊接用；</w:t>
      </w:r>
    </w:p>
    <w:p w:rsidR="007A2373" w14:paraId="3D49496B" w14:textId="77777777">
      <w:pPr>
        <w:spacing w:before="2" w:line="342" w:lineRule="auto"/>
        <w:ind w:left="4" w:right="92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②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有交接的地方都进行焊接，焊接处必须有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5cm</w:t>
      </w:r>
      <w:r>
        <w:rPr>
          <w:rFonts w:ascii="宋体" w:eastAsia="宋体" w:hAnsi="宋体" w:cs="宋体"/>
          <w:spacing w:val="-1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以上的交接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每处焊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接必须是满焊</w:t>
      </w:r>
      <w:r>
        <w:rPr>
          <w:rFonts w:ascii="宋体" w:eastAsia="宋体" w:hAnsi="宋体" w:cs="宋体"/>
          <w:spacing w:val="2"/>
          <w:sz w:val="42"/>
          <w:szCs w:val="42"/>
        </w:rPr>
        <w:t>.</w:t>
      </w:r>
    </w:p>
    <w:p w:rsidR="007A2373" w14:paraId="3F9253DB" w14:textId="77777777">
      <w:pPr>
        <w:spacing w:before="1" w:line="235" w:lineRule="auto"/>
        <w:ind w:firstLine="8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③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对焊接处刷防锈漆。</w:t>
      </w:r>
    </w:p>
    <w:p w:rsidR="007A2373" w14:paraId="6BA7C50F" w14:textId="77777777">
      <w:pPr>
        <w:spacing w:before="243" w:line="343" w:lineRule="auto"/>
        <w:ind w:right="88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⑸</w:t>
      </w:r>
      <w:r>
        <w:rPr>
          <w:rFonts w:ascii="宋体" w:eastAsia="宋体" w:hAnsi="宋体" w:cs="宋体"/>
          <w:spacing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接地跨焊接：在每根灯杆基础旁</w:t>
      </w:r>
      <w:r>
        <w:rPr>
          <w:rFonts w:ascii="宋体" w:eastAsia="宋体" w:hAnsi="宋体" w:cs="宋体"/>
          <w:spacing w:val="-3"/>
          <w:sz w:val="42"/>
          <w:szCs w:val="42"/>
        </w:rPr>
        <w:t>,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将已制作好的接地跨与</w:t>
      </w:r>
      <w:r>
        <w:rPr>
          <w:rFonts w:ascii="宋体" w:eastAsia="宋体" w:hAnsi="宋体" w:cs="宋体"/>
          <w:spacing w:val="-3"/>
          <w:sz w:val="42"/>
          <w:szCs w:val="42"/>
        </w:rPr>
        <w:t>—40X4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热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镀锌扁钢进行焊接（技术要求同</w:t>
      </w:r>
      <w:r>
        <w:rPr>
          <w:rFonts w:ascii="宋体" w:eastAsia="宋体" w:hAnsi="宋体" w:cs="宋体"/>
          <w:spacing w:val="1"/>
          <w:sz w:val="42"/>
          <w:szCs w:val="42"/>
        </w:rPr>
        <w:t>“⑷"</w:t>
      </w:r>
      <w:r>
        <w:rPr>
          <w:rFonts w:ascii="宋体" w:eastAsia="宋体" w:hAnsi="宋体" w:cs="宋体"/>
          <w:spacing w:val="1"/>
          <w:sz w:val="42"/>
          <w:szCs w:val="42"/>
        </w:rPr>
        <w:t>）</w:t>
      </w:r>
      <w:r>
        <w:rPr>
          <w:rFonts w:ascii="宋体" w:eastAsia="宋体" w:hAnsi="宋体" w:cs="宋体"/>
          <w:spacing w:val="1"/>
          <w:sz w:val="42"/>
          <w:szCs w:val="42"/>
        </w:rPr>
        <w:t>.</w:t>
      </w:r>
    </w:p>
    <w:p w:rsidR="007A2373" w14:paraId="1E3FBBC0" w14:textId="77777777">
      <w:pPr>
        <w:spacing w:before="9" w:line="342" w:lineRule="auto"/>
        <w:ind w:left="6" w:firstLine="8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⑹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接地极施工</w:t>
      </w:r>
      <w:r>
        <w:rPr>
          <w:rFonts w:ascii="宋体" w:eastAsia="宋体" w:hAnsi="宋体" w:cs="宋体"/>
          <w:spacing w:val="-6"/>
          <w:sz w:val="42"/>
          <w:szCs w:val="42"/>
        </w:rPr>
        <w:t>: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按设计图上接地极的地方，按</w:t>
      </w:r>
      <w:r>
        <w:rPr>
          <w:rFonts w:ascii="宋体" w:eastAsia="宋体" w:hAnsi="宋体" w:cs="宋体"/>
          <w:spacing w:val="-6"/>
          <w:sz w:val="42"/>
          <w:szCs w:val="42"/>
        </w:rPr>
        <w:t>“⑵"</w:t>
      </w:r>
      <w:r>
        <w:rPr>
          <w:rFonts w:ascii="宋体" w:eastAsia="宋体" w:hAnsi="宋体" w:cs="宋体"/>
          <w:spacing w:val="-6"/>
          <w:sz w:val="42"/>
          <w:szCs w:val="42"/>
        </w:rPr>
        <w:t>方式在电缆沟旁挖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25m</w:t>
      </w:r>
      <w:r>
        <w:rPr>
          <w:rFonts w:ascii="宋体" w:eastAsia="宋体" w:hAnsi="宋体" w:cs="宋体"/>
          <w:spacing w:val="3"/>
          <w:sz w:val="42"/>
          <w:szCs w:val="42"/>
        </w:rPr>
        <w:t>长相同的沟</w:t>
      </w:r>
      <w:r>
        <w:rPr>
          <w:rFonts w:ascii="宋体" w:eastAsia="宋体" w:hAnsi="宋体" w:cs="宋体"/>
          <w:spacing w:val="3"/>
          <w:sz w:val="42"/>
          <w:szCs w:val="42"/>
        </w:rPr>
        <w:t>,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将已制作好的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L50X5</w:t>
      </w:r>
      <w:r>
        <w:rPr>
          <w:rFonts w:ascii="宋体" w:eastAsia="宋体" w:hAnsi="宋体" w:cs="宋体"/>
          <w:spacing w:val="3"/>
          <w:sz w:val="42"/>
          <w:szCs w:val="42"/>
        </w:rPr>
        <w:t>热镀锌角钢接地极沿沟方向、间隔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5m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打入沟底部，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按</w:t>
      </w:r>
      <w:r>
        <w:rPr>
          <w:rFonts w:ascii="宋体" w:eastAsia="宋体" w:hAnsi="宋体" w:cs="宋体"/>
          <w:spacing w:val="-11"/>
          <w:sz w:val="42"/>
          <w:szCs w:val="42"/>
        </w:rPr>
        <w:t>“⑷"</w:t>
      </w:r>
      <w:r>
        <w:rPr>
          <w:rFonts w:ascii="宋体" w:eastAsia="宋体" w:hAnsi="宋体" w:cs="宋体"/>
          <w:spacing w:val="-11"/>
          <w:sz w:val="42"/>
          <w:szCs w:val="42"/>
        </w:rPr>
        <w:t>技术要求将接地极与</w:t>
      </w:r>
      <w:r>
        <w:rPr>
          <w:rFonts w:ascii="宋体" w:eastAsia="宋体" w:hAnsi="宋体" w:cs="宋体"/>
          <w:spacing w:val="-11"/>
          <w:sz w:val="42"/>
          <w:szCs w:val="42"/>
        </w:rPr>
        <w:t>-40X4</w:t>
      </w:r>
      <w:r>
        <w:rPr>
          <w:rFonts w:ascii="宋体" w:eastAsia="宋体" w:hAnsi="宋体" w:cs="宋体"/>
          <w:spacing w:val="-11"/>
          <w:sz w:val="42"/>
          <w:szCs w:val="42"/>
        </w:rPr>
        <w:t>热镀锌扁钢焊接</w:t>
      </w:r>
      <w:r>
        <w:rPr>
          <w:rFonts w:ascii="宋体" w:eastAsia="宋体" w:hAnsi="宋体" w:cs="宋体"/>
          <w:spacing w:val="-11"/>
          <w:sz w:val="42"/>
          <w:szCs w:val="42"/>
        </w:rPr>
        <w:t>(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焊接时须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另加拐型连接体</w:t>
      </w:r>
      <w:r>
        <w:rPr>
          <w:rFonts w:ascii="宋体" w:eastAsia="宋体" w:hAnsi="宋体" w:cs="宋体"/>
          <w:spacing w:val="-15"/>
          <w:sz w:val="42"/>
          <w:szCs w:val="42"/>
        </w:rPr>
        <w:t>），</w:t>
      </w:r>
      <w:r>
        <w:rPr>
          <w:rFonts w:ascii="宋体" w:eastAsia="宋体" w:hAnsi="宋体" w:cs="宋体"/>
          <w:spacing w:val="-12"/>
          <w:sz w:val="42"/>
          <w:szCs w:val="42"/>
        </w:rPr>
        <w:t>连为一体，深度不小于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0.6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米，其测试接地电阻值，值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为＜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4</w:t>
      </w:r>
      <w:r>
        <w:rPr>
          <w:rFonts w:ascii="宋体" w:eastAsia="宋体" w:hAnsi="宋体" w:cs="宋体"/>
          <w:spacing w:val="-1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Ω</w:t>
      </w:r>
      <w:r>
        <w:rPr>
          <w:rFonts w:ascii="宋体" w:eastAsia="宋体" w:hAnsi="宋体" w:cs="宋体"/>
          <w:spacing w:val="-9"/>
          <w:sz w:val="42"/>
          <w:szCs w:val="42"/>
        </w:rPr>
        <w:t>，若达不到要求必须增加接地极数直到满足要求为止。</w:t>
      </w:r>
    </w:p>
    <w:p w:rsidR="007A2373" w14:paraId="0E126C6D" w14:textId="77777777">
      <w:pPr>
        <w:spacing w:line="343" w:lineRule="auto"/>
        <w:ind w:left="9" w:right="86" w:firstLine="8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⑺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敷设电缆：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将电缆盘放在放线架上，与接地极相隔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10cm</w:t>
      </w:r>
      <w:r>
        <w:rPr>
          <w:rFonts w:ascii="宋体" w:eastAsia="宋体" w:hAnsi="宋体" w:cs="宋体"/>
          <w:spacing w:val="-14"/>
          <w:sz w:val="42"/>
          <w:szCs w:val="42"/>
        </w:rPr>
        <w:t>，转弯处其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弯曲半径应大于电缆外径的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30</w:t>
      </w:r>
      <w:r>
        <w:rPr>
          <w:rFonts w:ascii="宋体" w:eastAsia="宋体" w:hAnsi="宋体" w:cs="宋体"/>
          <w:spacing w:val="-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倍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直埋沟内不能留接头，到灯杆配电板应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留余量大于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50cm</w:t>
      </w:r>
      <w:r>
        <w:rPr>
          <w:rFonts w:ascii="宋体" w:eastAsia="宋体" w:hAnsi="宋体" w:cs="宋体"/>
          <w:spacing w:val="-9"/>
          <w:sz w:val="42"/>
          <w:szCs w:val="42"/>
        </w:rPr>
        <w:t>，电缆端部要即时包封，电缆头穿入基础进线孔内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用线缆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空孔器引至法兰盘底孔穿出。</w:t>
      </w:r>
    </w:p>
    <w:p w:rsidR="007A2373" w14:paraId="73D6437F" w14:textId="77777777">
      <w:pPr>
        <w:spacing w:line="238" w:lineRule="auto"/>
        <w:ind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⑻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回填：按设计要求回填电缆沟。</w:t>
      </w:r>
    </w:p>
    <w:p w:rsidR="007A2373" w14:paraId="7DE85E49" w14:textId="77777777">
      <w:pPr>
        <w:spacing w:before="240" w:line="238" w:lineRule="auto"/>
        <w:ind w:firstLine="88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◆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42"/>
          <w:szCs w:val="42"/>
        </w:rPr>
        <w:t>敷设电缆应符合下列要求</w:t>
      </w:r>
    </w:p>
    <w:p w:rsidR="007A2373" w14:paraId="56762029" w14:textId="77777777">
      <w:pPr>
        <w:spacing w:before="234" w:line="344" w:lineRule="auto"/>
        <w:ind w:left="4" w:right="137" w:firstLine="85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）</w:t>
      </w:r>
      <w:r>
        <w:rPr>
          <w:rFonts w:ascii="宋体" w:eastAsia="宋体" w:hAnsi="宋体" w:cs="宋体"/>
          <w:color w:val="323232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电缆型号应符合设计要求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color w:val="323232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排列整齐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color w:val="323232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无机械损伤，标志牌齐全、</w:t>
      </w:r>
      <w:r>
        <w:rPr>
          <w:rFonts w:ascii="宋体" w:eastAsia="宋体" w:hAnsi="宋体" w:cs="宋体"/>
          <w:color w:val="323232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2"/>
          <w:sz w:val="42"/>
          <w:szCs w:val="42"/>
        </w:rPr>
        <w:t>正确、清晰</w:t>
      </w:r>
      <w:r>
        <w:rPr>
          <w:rFonts w:ascii="宋体" w:eastAsia="宋体" w:hAnsi="宋体" w:cs="宋体"/>
          <w:color w:val="323232"/>
          <w:spacing w:val="-2"/>
          <w:sz w:val="42"/>
          <w:szCs w:val="42"/>
        </w:rPr>
        <w:t>;</w:t>
      </w:r>
    </w:p>
    <w:p w:rsidR="007A2373" w14:paraId="0CBCB8AA" w14:textId="77777777">
      <w:pPr>
        <w:spacing w:line="238" w:lineRule="auto"/>
        <w:ind w:firstLine="8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color w:val="323232"/>
          <w:spacing w:val="-8"/>
          <w:sz w:val="42"/>
          <w:szCs w:val="42"/>
        </w:rPr>
        <w:t>2)</w:t>
      </w:r>
      <w:r>
        <w:rPr>
          <w:rFonts w:ascii="宋体" w:eastAsia="宋体" w:hAnsi="宋体" w:cs="宋体"/>
          <w:color w:val="323232"/>
          <w:spacing w:val="156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42"/>
          <w:szCs w:val="42"/>
        </w:rPr>
        <w:t>电缆的固定、间距、弯曲半径应符合规定；</w:t>
      </w:r>
    </w:p>
    <w:p w:rsidR="007A2373" w14:paraId="3F04F739" w14:textId="77777777">
      <w:pPr>
        <w:spacing w:before="237" w:line="235" w:lineRule="auto"/>
        <w:ind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color w:val="323232"/>
          <w:spacing w:val="-17"/>
          <w:sz w:val="42"/>
          <w:szCs w:val="42"/>
        </w:rPr>
        <w:t>3)</w:t>
      </w:r>
      <w:r>
        <w:rPr>
          <w:rFonts w:ascii="宋体" w:eastAsia="宋体" w:hAnsi="宋体" w:cs="宋体"/>
          <w:color w:val="323232"/>
          <w:spacing w:val="164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42"/>
          <w:szCs w:val="42"/>
        </w:rPr>
        <w:t>电缆接头良好</w:t>
      </w:r>
      <w:r>
        <w:rPr>
          <w:rFonts w:ascii="宋体" w:eastAsia="宋体" w:hAnsi="宋体" w:cs="宋体"/>
          <w:color w:val="323232"/>
          <w:spacing w:val="-17"/>
          <w:sz w:val="42"/>
          <w:szCs w:val="42"/>
        </w:rPr>
        <w:t>,</w:t>
      </w:r>
      <w:r>
        <w:rPr>
          <w:rFonts w:ascii="宋体" w:eastAsia="宋体" w:hAnsi="宋体" w:cs="宋体"/>
          <w:color w:val="323232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42"/>
          <w:szCs w:val="42"/>
        </w:rPr>
        <w:t>绝缘应符合规定；</w:t>
      </w:r>
    </w:p>
    <w:p w:rsidR="007A2373" w14:paraId="3C8D18A7" w14:textId="77777777">
      <w:pPr>
        <w:spacing w:before="246" w:line="238" w:lineRule="auto"/>
        <w:ind w:firstLine="8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color w:val="323232"/>
          <w:spacing w:val="-10"/>
          <w:sz w:val="42"/>
          <w:szCs w:val="42"/>
        </w:rPr>
        <w:t>4)</w:t>
      </w:r>
      <w:r>
        <w:rPr>
          <w:rFonts w:ascii="宋体" w:eastAsia="宋体" w:hAnsi="宋体" w:cs="宋体"/>
          <w:color w:val="323232"/>
          <w:spacing w:val="163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42"/>
          <w:szCs w:val="42"/>
        </w:rPr>
        <w:t>电缆沟应符合要求，沟内无杂物；</w:t>
      </w:r>
    </w:p>
    <w:p w:rsidR="007A2373" w14:paraId="0BF79B6F" w14:textId="77777777">
      <w:pPr>
        <w:spacing w:before="240" w:line="238" w:lineRule="auto"/>
        <w:ind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color w:val="323232"/>
          <w:spacing w:val="-7"/>
          <w:sz w:val="42"/>
          <w:szCs w:val="42"/>
        </w:rPr>
        <w:t>5)</w:t>
      </w:r>
      <w:r>
        <w:rPr>
          <w:rFonts w:ascii="宋体" w:eastAsia="宋体" w:hAnsi="宋体" w:cs="宋体"/>
          <w:color w:val="323232"/>
          <w:spacing w:val="108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42"/>
          <w:szCs w:val="42"/>
        </w:rPr>
        <w:t>保护管的连接、防腐应符合规定；</w:t>
      </w:r>
    </w:p>
    <w:p w:rsidR="007A2373" w14:paraId="35129FDB" w14:textId="77777777">
      <w:pPr>
        <w:spacing w:line="250" w:lineRule="auto"/>
      </w:pPr>
    </w:p>
    <w:p w:rsidR="007A2373" w14:paraId="268B66AF" w14:textId="77777777">
      <w:pPr>
        <w:spacing w:line="250" w:lineRule="auto"/>
      </w:pPr>
    </w:p>
    <w:p w:rsidR="007A2373" w14:paraId="4CEEFE0C" w14:textId="77777777">
      <w:pPr>
        <w:spacing w:line="250" w:lineRule="auto"/>
      </w:pPr>
    </w:p>
    <w:p w:rsidR="007A2373" w14:paraId="0794EE3A" w14:textId="77777777">
      <w:pPr>
        <w:spacing w:line="250" w:lineRule="auto"/>
      </w:pPr>
    </w:p>
    <w:p w:rsidR="007A2373" w14:paraId="7783CEB4" w14:textId="77777777">
      <w:pPr>
        <w:spacing w:line="250" w:lineRule="auto"/>
      </w:pPr>
    </w:p>
    <w:p w:rsidR="007A2373" w14:paraId="169DD2F8" w14:textId="77777777">
      <w:pPr>
        <w:spacing w:line="250" w:lineRule="auto"/>
      </w:pPr>
    </w:p>
    <w:p w:rsidR="007A2373" w14:paraId="3FB32612" w14:textId="77777777">
      <w:pPr>
        <w:spacing w:line="250" w:lineRule="auto"/>
      </w:pPr>
    </w:p>
    <w:p w:rsidR="007A2373" w14:paraId="56C8604C" w14:textId="77777777">
      <w:pPr>
        <w:spacing w:line="251" w:lineRule="auto"/>
      </w:pPr>
    </w:p>
    <w:p w:rsidR="007A2373" w14:paraId="602322B1" w14:textId="77777777">
      <w:pPr>
        <w:spacing w:line="251" w:lineRule="auto"/>
      </w:pPr>
    </w:p>
    <w:p w:rsidR="007A2373" w14:paraId="3EF6CD66" w14:textId="77777777">
      <w:pPr>
        <w:spacing w:before="88" w:line="189" w:lineRule="auto"/>
        <w:ind w:firstLine="1346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7A2373" w14:paraId="1D328784" w14:textId="77777777">
      <w:pPr>
        <w:sectPr>
          <w:pgSz w:w="17860" w:h="25258"/>
          <w:pgMar w:top="2146" w:right="2032" w:bottom="0" w:left="2135" w:header="0" w:footer="0" w:gutter="0"/>
          <w:pgNumType w:start="4"/>
          <w:cols w:space="720"/>
        </w:sectPr>
      </w:pPr>
    </w:p>
    <w:p w:rsidR="007A2373" w14:paraId="3685950A" w14:textId="57B5CBF4">
      <w:pPr>
        <w:spacing w:line="427" w:lineRule="auto"/>
      </w:pP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43705683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9077E85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工程安全技术交底，做到安全标准化管理。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3.2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施工前应对所有参加施工的人员进行岗前安全教育培训，未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4" type="#_x0000_t202" style="width:10pt;height:10pt;margin-top:492.7pt;margin-left:433.35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694F0D" w:rsidRPr="00694F0D" w14:paraId="51084619" w14:textId="39077E85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工程安全技术交底，做到安全标准化管理。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3.2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施工前应对所有参加施工的人员进行岗前安全教育培训，未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1317781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4E0DCF0E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响区要认真清理易燃品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做业面认真检查，确保无火灾隐患。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1.4.5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在吊装作业前，操作员和指挥员必须明确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5" type="#_x0000_t202" style="width:10pt;height:10pt;margin-top:342.7pt;margin-left:433.35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694F0D" w:rsidRPr="00694F0D" w14:paraId="208543AD" w14:textId="4E0DCF0E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响区要认真清理易燃品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做业面认真检查，确保无火灾隐患。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1.4.5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在吊装作业前，操作员和指挥员必须明确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10581023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22B4E91F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接地采用灯杆外罗丝连接方式。管的埋深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管面至地面必须符合设计距离，工程管理人员会同监理进行中间验收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6" type="#_x0000_t202" style="width:10pt;height:10pt;margin-top:192.7pt;margin-left:433.35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694F0D" w:rsidRPr="00694F0D" w14:paraId="537F166F" w14:textId="22B4E91F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接地采用灯杆外罗丝连接方式。管的埋深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管面至地面必须符合设计距离，工程管理人员会同监理进行中间验收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309818532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45E0040D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未经三级岗前安全培训的人员不准上岗。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3.3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由安全员指导施工队建立安全台帐，准确记录每天的施工安全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7" type="#_x0000_t202" style="width:10pt;height:10pt;margin-top:42.7pt;margin-left:433.35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694F0D" w:rsidRPr="00694F0D" w14:paraId="1AC68A8F" w14:textId="45E0040D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未经三级岗前安全培训的人员不准上岗。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3.3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由安全员指导施工队建立安全台帐，准确记录每天的施工安全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3DB3826A" w14:textId="77777777">
      <w:pPr>
        <w:spacing w:before="136" w:line="241" w:lineRule="auto"/>
        <w:ind w:firstLine="88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9"/>
          <w:sz w:val="42"/>
          <w:szCs w:val="42"/>
        </w:rPr>
        <w:t>◆</w:t>
      </w:r>
      <w:r>
        <w:rPr>
          <w:rFonts w:ascii="黑体" w:eastAsia="黑体" w:hAnsi="黑体" w:cs="黑体"/>
          <w:spacing w:val="15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9"/>
          <w:sz w:val="42"/>
          <w:szCs w:val="42"/>
        </w:rPr>
        <w:t>工艺流程图：</w:t>
      </w:r>
    </w:p>
    <w:p w:rsidR="007A2373" w14:paraId="2A9EF7EC" w14:textId="77777777">
      <w:pPr>
        <w:spacing w:line="263" w:lineRule="auto"/>
      </w:pPr>
    </w:p>
    <w:p w:rsidR="007A2373" w14:paraId="2F99E34A" w14:textId="77777777">
      <w:pPr>
        <w:spacing w:before="136" w:line="235" w:lineRule="auto"/>
        <w:ind w:firstLine="88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电缆敷设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接地极及地线施工流程图</w:t>
      </w:r>
    </w:p>
    <w:p w:rsidR="007A2373" w14:paraId="3DB15D75" w14:textId="77777777">
      <w:pPr>
        <w:spacing w:line="305" w:lineRule="auto"/>
      </w:pPr>
    </w:p>
    <w:p w:rsidR="007A2373" w14:paraId="585B2798" w14:textId="77777777">
      <w:pPr>
        <w:spacing w:line="305" w:lineRule="auto"/>
      </w:pPr>
    </w:p>
    <w:p w:rsidR="007A2373" w14:paraId="3C0AE71C" w14:textId="77777777">
      <w:pPr>
        <w:spacing w:line="306" w:lineRule="auto"/>
      </w:pPr>
    </w:p>
    <w:p w:rsidR="007A2373" w14:paraId="0950DE70" w14:textId="77777777">
      <w:pPr>
        <w:spacing w:line="12340" w:lineRule="exact"/>
        <w:ind w:firstLine="3766"/>
        <w:textAlignment w:val="center"/>
      </w:pPr>
      <w:r>
        <w:pict>
          <v:group id="_x0000_i1048" style="width:407pt;height:617pt;mso-position-horizontal-relative:char;mso-position-vertical-relative:line" coordsize="8140,123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width:8140;height:12340;position:absolute">
              <v:imagedata r:id="rId4"/>
            </v:shape>
            <v:shape id="_x0000_s1050" type="#_x0000_t202" style="width:7632;height:11590;left:220;position:absolute;top:129" filled="f" stroked="f">
              <v:textbox inset="0,0,0,0">
                <w:txbxContent>
                  <w:p w:rsidR="007A2373" w14:paraId="24831E9B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7591" w:type="dxa"/>
                      <w:tblInd w:w="20" w:type="dxa"/>
                      <w:tblLayout w:type="fixed"/>
                      <w:tblLook w:val="04A0"/>
                    </w:tblPr>
                    <w:tblGrid>
                      <w:gridCol w:w="4248"/>
                      <w:gridCol w:w="3343"/>
                    </w:tblGrid>
                    <w:tr w14:paraId="2862C15D" w14:textId="77777777">
                      <w:tblPrEx>
                        <w:tblW w:w="759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11550"/>
                      </w:trPr>
                      <w:tc>
                        <w:tcPr>
                          <w:tcW w:w="4248" w:type="dxa"/>
                        </w:tcPr>
                        <w:p w:rsidR="007A2373" w14:paraId="5539F474" w14:textId="77777777">
                          <w:pPr>
                            <w:spacing w:line="237" w:lineRule="auto"/>
                            <w:ind w:firstLine="1267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36"/>
                              <w:szCs w:val="36"/>
                            </w:rPr>
                            <w:t>现场勘测</w:t>
                          </w:r>
                        </w:p>
                        <w:p w:rsidR="007A2373" w14:paraId="2B63DF4F" w14:textId="77777777">
                          <w:pPr>
                            <w:spacing w:line="249" w:lineRule="auto"/>
                          </w:pPr>
                        </w:p>
                        <w:p w:rsidR="007A2373" w14:paraId="317A9305" w14:textId="77777777">
                          <w:pPr>
                            <w:spacing w:line="249" w:lineRule="auto"/>
                          </w:pPr>
                        </w:p>
                        <w:p w:rsidR="007A2373" w14:paraId="4666FEEF" w14:textId="77777777">
                          <w:pPr>
                            <w:spacing w:line="249" w:lineRule="auto"/>
                          </w:pPr>
                        </w:p>
                        <w:p w:rsidR="007A2373" w14:paraId="784EE1AD" w14:textId="77777777">
                          <w:pPr>
                            <w:spacing w:line="249" w:lineRule="auto"/>
                          </w:pPr>
                        </w:p>
                        <w:p w:rsidR="007A2373" w14:paraId="0534954C" w14:textId="77777777">
                          <w:pPr>
                            <w:spacing w:line="250" w:lineRule="auto"/>
                          </w:pPr>
                        </w:p>
                        <w:p w:rsidR="007A2373" w14:paraId="4D504A5E" w14:textId="77777777">
                          <w:pPr>
                            <w:spacing w:before="117" w:line="256" w:lineRule="auto"/>
                            <w:ind w:right="393" w:firstLine="3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2"/>
                              <w:sz w:val="36"/>
                              <w:szCs w:val="36"/>
                            </w:rPr>
                            <w:t>电缆沟与灯杆基础沟土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5"/>
                              <w:sz w:val="36"/>
                              <w:szCs w:val="36"/>
                            </w:rPr>
                            <w:t>石方的挖掘按图施工</w:t>
                          </w:r>
                        </w:p>
                        <w:p w:rsidR="007A2373" w14:paraId="1C41D61C" w14:textId="77777777">
                          <w:pPr>
                            <w:spacing w:line="252" w:lineRule="auto"/>
                          </w:pPr>
                        </w:p>
                        <w:p w:rsidR="007A2373" w14:paraId="24BFC179" w14:textId="77777777">
                          <w:pPr>
                            <w:spacing w:line="252" w:lineRule="auto"/>
                          </w:pPr>
                        </w:p>
                        <w:p w:rsidR="007A2373" w14:paraId="6B6DF581" w14:textId="77777777">
                          <w:pPr>
                            <w:spacing w:line="252" w:lineRule="auto"/>
                          </w:pPr>
                        </w:p>
                        <w:p w:rsidR="007A2373" w14:paraId="747038B1" w14:textId="77777777">
                          <w:pPr>
                            <w:spacing w:line="252" w:lineRule="auto"/>
                          </w:pPr>
                        </w:p>
                        <w:p w:rsidR="007A2373" w14:paraId="103BCE9F" w14:textId="77777777">
                          <w:pPr>
                            <w:spacing w:line="252" w:lineRule="auto"/>
                          </w:pPr>
                        </w:p>
                        <w:p w:rsidR="007A2373" w14:paraId="61726807" w14:textId="77777777">
                          <w:pPr>
                            <w:spacing w:line="252" w:lineRule="auto"/>
                          </w:pPr>
                        </w:p>
                        <w:p w:rsidR="007A2373" w14:paraId="7D0DAC35" w14:textId="77777777">
                          <w:pPr>
                            <w:spacing w:line="252" w:lineRule="auto"/>
                          </w:pPr>
                        </w:p>
                        <w:p w:rsidR="007A2373" w14:paraId="10945B07" w14:textId="77777777">
                          <w:pPr>
                            <w:spacing w:line="252" w:lineRule="auto"/>
                          </w:pPr>
                        </w:p>
                        <w:p w:rsidR="007A2373" w14:paraId="2674D311" w14:textId="77777777">
                          <w:pPr>
                            <w:spacing w:line="252" w:lineRule="auto"/>
                          </w:pPr>
                        </w:p>
                        <w:p w:rsidR="007A2373" w14:paraId="6AD1FD81" w14:textId="77777777">
                          <w:pPr>
                            <w:spacing w:line="252" w:lineRule="auto"/>
                          </w:pPr>
                        </w:p>
                        <w:p w:rsidR="007A2373" w14:paraId="14F71EE6" w14:textId="77777777">
                          <w:pPr>
                            <w:spacing w:line="252" w:lineRule="auto"/>
                          </w:pPr>
                        </w:p>
                        <w:p w:rsidR="007A2373" w14:paraId="676919B8" w14:textId="77777777">
                          <w:pPr>
                            <w:spacing w:line="252" w:lineRule="auto"/>
                          </w:pPr>
                        </w:p>
                        <w:p w:rsidR="007A2373" w14:paraId="460CA294" w14:textId="77777777">
                          <w:pPr>
                            <w:spacing w:line="252" w:lineRule="auto"/>
                          </w:pPr>
                        </w:p>
                        <w:p w:rsidR="007A2373" w14:paraId="6DC5CF78" w14:textId="77777777">
                          <w:pPr>
                            <w:spacing w:line="252" w:lineRule="auto"/>
                          </w:pPr>
                        </w:p>
                        <w:p w:rsidR="007A2373" w14:paraId="58B52847" w14:textId="77777777">
                          <w:pPr>
                            <w:spacing w:line="253" w:lineRule="auto"/>
                          </w:pPr>
                        </w:p>
                        <w:p w:rsidR="007A2373" w14:paraId="38D70509" w14:textId="77777777">
                          <w:pPr>
                            <w:spacing w:before="117"/>
                            <w:ind w:firstLine="1160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7"/>
                              <w:sz w:val="36"/>
                              <w:szCs w:val="36"/>
                            </w:rPr>
                            <w:t>接地极埋</w:t>
                          </w:r>
                        </w:p>
                        <w:p w:rsidR="007A2373" w14:paraId="2BE8EA8F" w14:textId="77777777">
                          <w:pPr>
                            <w:spacing w:before="1" w:line="238" w:lineRule="auto"/>
                            <w:ind w:firstLine="115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9"/>
                              <w:sz w:val="36"/>
                              <w:szCs w:val="36"/>
                            </w:rPr>
                            <w:t>设接地电</w:t>
                          </w:r>
                        </w:p>
                        <w:p w:rsidR="007A2373" w14:paraId="217B43F2" w14:textId="77777777">
                          <w:pPr>
                            <w:spacing w:before="2" w:line="239" w:lineRule="auto"/>
                            <w:ind w:firstLine="1177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7"/>
                              <w:sz w:val="36"/>
                              <w:szCs w:val="36"/>
                            </w:rPr>
                            <w:t>阻</w:t>
                          </w:r>
                          <w:r>
                            <w:rPr>
                              <w:rFonts w:ascii="宋体" w:eastAsia="宋体" w:hAnsi="宋体" w:cs="宋体"/>
                              <w:spacing w:val="-7"/>
                              <w:sz w:val="36"/>
                              <w:szCs w:val="36"/>
                            </w:rPr>
                            <w:t>≤4Ω</w:t>
                          </w:r>
                        </w:p>
                        <w:p w:rsidR="007A2373" w14:paraId="10EA6625" w14:textId="77777777">
                          <w:pPr>
                            <w:spacing w:line="266" w:lineRule="auto"/>
                          </w:pPr>
                        </w:p>
                        <w:p w:rsidR="007A2373" w14:paraId="0B5D5B02" w14:textId="77777777">
                          <w:pPr>
                            <w:spacing w:line="266" w:lineRule="auto"/>
                          </w:pPr>
                        </w:p>
                        <w:p w:rsidR="007A2373" w14:paraId="17790CBC" w14:textId="77777777">
                          <w:pPr>
                            <w:spacing w:line="266" w:lineRule="auto"/>
                          </w:pPr>
                        </w:p>
                        <w:p w:rsidR="007A2373" w14:paraId="19EA33D5" w14:textId="77777777">
                          <w:pPr>
                            <w:spacing w:before="118"/>
                            <w:ind w:firstLine="1138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0"/>
                              <w:sz w:val="36"/>
                              <w:szCs w:val="36"/>
                            </w:rPr>
                            <w:t>按设计要求</w:t>
                          </w:r>
                        </w:p>
                        <w:p w:rsidR="007A2373" w14:paraId="48D33A4F" w14:textId="77777777">
                          <w:pPr>
                            <w:spacing w:before="1" w:line="237" w:lineRule="auto"/>
                            <w:ind w:firstLine="1182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36"/>
                              <w:szCs w:val="36"/>
                            </w:rPr>
                            <w:t>回填电缆沟</w:t>
                          </w:r>
                        </w:p>
                        <w:p w:rsidR="007A2373" w14:paraId="6A70D0EC" w14:textId="77777777">
                          <w:pPr>
                            <w:spacing w:line="295" w:lineRule="auto"/>
                          </w:pPr>
                        </w:p>
                        <w:p w:rsidR="007A2373" w14:paraId="050BE0FA" w14:textId="77777777">
                          <w:pPr>
                            <w:spacing w:line="295" w:lineRule="auto"/>
                          </w:pPr>
                        </w:p>
                        <w:p w:rsidR="007A2373" w14:paraId="33C2983C" w14:textId="77777777">
                          <w:pPr>
                            <w:spacing w:line="296" w:lineRule="auto"/>
                          </w:pPr>
                        </w:p>
                        <w:p w:rsidR="007A2373" w14:paraId="4B56FF3A" w14:textId="77777777">
                          <w:pPr>
                            <w:spacing w:before="146" w:line="207" w:lineRule="auto"/>
                            <w:ind w:firstLine="1425"/>
                            <w:rPr>
                              <w:rFonts w:ascii="黑体" w:eastAsia="黑体" w:hAnsi="黑体" w:cs="黑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黑体" w:eastAsia="黑体" w:hAnsi="黑体" w:cs="黑体"/>
                              <w:spacing w:val="-7"/>
                              <w:sz w:val="45"/>
                              <w:szCs w:val="45"/>
                            </w:rPr>
                            <w:t>完工</w:t>
                          </w:r>
                        </w:p>
                      </w:tc>
                      <w:tc>
                        <w:tcPr>
                          <w:tcW w:w="3343" w:type="dxa"/>
                        </w:tcPr>
                        <w:p w:rsidR="007A2373" w14:paraId="638A2E35" w14:textId="77777777">
                          <w:pPr>
                            <w:spacing w:line="248" w:lineRule="auto"/>
                          </w:pPr>
                        </w:p>
                        <w:p w:rsidR="007A2373" w14:paraId="471B94CD" w14:textId="77777777">
                          <w:pPr>
                            <w:spacing w:line="248" w:lineRule="auto"/>
                          </w:pPr>
                        </w:p>
                        <w:p w:rsidR="007A2373" w14:paraId="08284562" w14:textId="77777777">
                          <w:pPr>
                            <w:spacing w:line="248" w:lineRule="auto"/>
                          </w:pPr>
                        </w:p>
                        <w:p w:rsidR="007A2373" w14:paraId="0BFA69F7" w14:textId="77777777">
                          <w:pPr>
                            <w:spacing w:line="248" w:lineRule="auto"/>
                          </w:pPr>
                        </w:p>
                        <w:p w:rsidR="007A2373" w14:paraId="20BFE666" w14:textId="77777777">
                          <w:pPr>
                            <w:spacing w:line="249" w:lineRule="auto"/>
                          </w:pPr>
                        </w:p>
                        <w:p w:rsidR="007A2373" w14:paraId="7CF69D56" w14:textId="77777777">
                          <w:pPr>
                            <w:spacing w:line="249" w:lineRule="auto"/>
                          </w:pPr>
                        </w:p>
                        <w:p w:rsidR="007A2373" w14:paraId="1BFED49F" w14:textId="77777777">
                          <w:pPr>
                            <w:spacing w:line="249" w:lineRule="auto"/>
                          </w:pPr>
                        </w:p>
                        <w:p w:rsidR="007A2373" w14:paraId="1A2F8C4A" w14:textId="77777777">
                          <w:pPr>
                            <w:spacing w:line="249" w:lineRule="auto"/>
                          </w:pPr>
                        </w:p>
                        <w:p w:rsidR="007A2373" w14:paraId="2D25B306" w14:textId="77777777">
                          <w:pPr>
                            <w:spacing w:line="249" w:lineRule="auto"/>
                          </w:pPr>
                        </w:p>
                        <w:p w:rsidR="007A2373" w14:paraId="1A51B33E" w14:textId="77777777">
                          <w:pPr>
                            <w:spacing w:line="249" w:lineRule="auto"/>
                          </w:pPr>
                        </w:p>
                        <w:p w:rsidR="007A2373" w14:paraId="4B55FEA1" w14:textId="77777777">
                          <w:pPr>
                            <w:spacing w:line="249" w:lineRule="auto"/>
                          </w:pPr>
                        </w:p>
                        <w:p w:rsidR="007A2373" w14:paraId="3D164DAA" w14:textId="77777777">
                          <w:pPr>
                            <w:spacing w:line="249" w:lineRule="auto"/>
                          </w:pPr>
                        </w:p>
                        <w:p w:rsidR="007A2373" w14:paraId="1BAE512C" w14:textId="77777777">
                          <w:pPr>
                            <w:spacing w:line="249" w:lineRule="auto"/>
                          </w:pPr>
                        </w:p>
                        <w:p w:rsidR="007A2373" w14:paraId="096CB35E" w14:textId="77777777">
                          <w:pPr>
                            <w:spacing w:line="249" w:lineRule="auto"/>
                          </w:pPr>
                        </w:p>
                        <w:p w:rsidR="007A2373" w14:paraId="2A29E156" w14:textId="77777777">
                          <w:pPr>
                            <w:spacing w:line="249" w:lineRule="auto"/>
                          </w:pPr>
                        </w:p>
                        <w:p w:rsidR="007A2373" w14:paraId="23B65EF6" w14:textId="77777777">
                          <w:pPr>
                            <w:spacing w:line="249" w:lineRule="auto"/>
                          </w:pPr>
                        </w:p>
                        <w:p w:rsidR="007A2373" w14:paraId="2665B81E" w14:textId="77777777">
                          <w:pPr>
                            <w:spacing w:line="249" w:lineRule="auto"/>
                          </w:pPr>
                        </w:p>
                        <w:p w:rsidR="007A2373" w14:paraId="27552BF2" w14:textId="77777777">
                          <w:pPr>
                            <w:spacing w:before="117" w:line="237" w:lineRule="auto"/>
                            <w:ind w:firstLine="914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1"/>
                              <w:sz w:val="36"/>
                              <w:szCs w:val="36"/>
                            </w:rPr>
                            <w:t>电缆沟底</w:t>
                          </w:r>
                        </w:p>
                        <w:p w:rsidR="007A2373" w14:paraId="09839C9D" w14:textId="77777777">
                          <w:pPr>
                            <w:spacing w:before="5" w:line="241" w:lineRule="auto"/>
                            <w:ind w:firstLine="1239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1"/>
                              <w:sz w:val="36"/>
                              <w:szCs w:val="36"/>
                            </w:rPr>
                            <w:t>平整</w:t>
                          </w:r>
                        </w:p>
                        <w:p w:rsidR="007A2373" w14:paraId="191BE145" w14:textId="77777777">
                          <w:pPr>
                            <w:spacing w:line="294" w:lineRule="auto"/>
                          </w:pPr>
                        </w:p>
                        <w:p w:rsidR="007A2373" w14:paraId="5D9DCA50" w14:textId="77777777">
                          <w:pPr>
                            <w:spacing w:line="294" w:lineRule="auto"/>
                          </w:pPr>
                        </w:p>
                        <w:p w:rsidR="007A2373" w14:paraId="09674C63" w14:textId="77777777">
                          <w:pPr>
                            <w:spacing w:line="294" w:lineRule="auto"/>
                          </w:pPr>
                        </w:p>
                        <w:p w:rsidR="007A2373" w14:paraId="5AEA25F7" w14:textId="77777777">
                          <w:pPr>
                            <w:spacing w:line="294" w:lineRule="auto"/>
                          </w:pPr>
                        </w:p>
                        <w:p w:rsidR="007A2373" w14:paraId="63BF50D1" w14:textId="77777777">
                          <w:pPr>
                            <w:spacing w:before="117" w:line="237" w:lineRule="auto"/>
                            <w:ind w:firstLine="393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8"/>
                              <w:sz w:val="36"/>
                              <w:szCs w:val="36"/>
                            </w:rPr>
                            <w:t>接地热镀锌扁钢敷</w:t>
                          </w:r>
                        </w:p>
                        <w:p w:rsidR="007A2373" w14:paraId="3D8C44D5" w14:textId="77777777">
                          <w:pPr>
                            <w:spacing w:line="312" w:lineRule="auto"/>
                          </w:pPr>
                        </w:p>
                        <w:p w:rsidR="007A2373" w14:paraId="4939703A" w14:textId="77777777">
                          <w:pPr>
                            <w:spacing w:line="312" w:lineRule="auto"/>
                          </w:pPr>
                        </w:p>
                        <w:p w:rsidR="007A2373" w14:paraId="3B933A89" w14:textId="77777777">
                          <w:pPr>
                            <w:spacing w:line="312" w:lineRule="auto"/>
                          </w:pPr>
                        </w:p>
                        <w:p w:rsidR="007A2373" w14:paraId="1A396EF7" w14:textId="77777777">
                          <w:pPr>
                            <w:spacing w:before="117" w:line="237" w:lineRule="auto"/>
                            <w:ind w:firstLine="1014"/>
                            <w:rPr>
                              <w:rFonts w:ascii="宋体" w:eastAsia="宋体" w:hAnsi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7"/>
                              <w:sz w:val="36"/>
                              <w:szCs w:val="36"/>
                            </w:rPr>
                            <w:t>敷设电缆</w:t>
                          </w:r>
                        </w:p>
                      </w:tc>
                    </w:tr>
                  </w:tbl>
                  <w:p w:rsidR="007A2373" w14:paraId="6FA0D922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7E722A2D" w14:textId="77777777">
      <w:pPr>
        <w:spacing w:line="296" w:lineRule="auto"/>
      </w:pPr>
    </w:p>
    <w:p w:rsidR="007A2373" w14:paraId="7CC90917" w14:textId="77777777">
      <w:pPr>
        <w:spacing w:line="296" w:lineRule="auto"/>
      </w:pPr>
    </w:p>
    <w:p w:rsidR="007A2373" w14:paraId="476EA43A" w14:textId="77777777">
      <w:pPr>
        <w:spacing w:line="296" w:lineRule="auto"/>
      </w:pPr>
    </w:p>
    <w:p w:rsidR="007A2373" w14:paraId="7A9F1C0F" w14:textId="77777777">
      <w:pPr>
        <w:spacing w:before="136" w:line="238" w:lineRule="auto"/>
        <w:ind w:firstLine="86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1.3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灯杆基础、灯杆安装、灯具安装调试施工方案</w:t>
      </w:r>
    </w:p>
    <w:p w:rsidR="007A2373" w14:paraId="4504673B" w14:textId="77777777">
      <w:pPr>
        <w:spacing w:before="239" w:line="343" w:lineRule="auto"/>
        <w:ind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灯杆基础、灯杆安装、灯具安装调试安装包括基础、立杆、装灯、接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线等施工程序</w:t>
      </w:r>
      <w:r>
        <w:rPr>
          <w:rFonts w:ascii="宋体" w:eastAsia="宋体" w:hAnsi="宋体" w:cs="宋体"/>
          <w:spacing w:val="7"/>
          <w:sz w:val="42"/>
          <w:szCs w:val="42"/>
        </w:rPr>
        <w:t>,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可连续进行也可根据总体布局和工期、场地等情况分阶实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施。</w:t>
      </w:r>
    </w:p>
    <w:p w:rsidR="007A2373" w14:paraId="54F91EF8" w14:textId="77777777">
      <w:pPr>
        <w:spacing w:before="1" w:line="237" w:lineRule="auto"/>
        <w:ind w:firstLine="88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◆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2"/>
          <w:sz w:val="42"/>
          <w:szCs w:val="42"/>
        </w:rPr>
        <w:t>基本施工方法与步骤：</w:t>
      </w:r>
    </w:p>
    <w:p w:rsidR="007A2373" w14:paraId="7425F671" w14:textId="77777777">
      <w:pPr>
        <w:spacing w:before="238" w:line="237" w:lineRule="auto"/>
        <w:ind w:firstLine="8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⑴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施工准备</w:t>
      </w:r>
      <w:r>
        <w:rPr>
          <w:rFonts w:ascii="宋体" w:eastAsia="宋体" w:hAnsi="宋体" w:cs="宋体"/>
          <w:spacing w:val="-2"/>
          <w:sz w:val="42"/>
          <w:szCs w:val="42"/>
        </w:rPr>
        <w:t>: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在对现场进行充分的勘测后，并进行合理的施工布置，</w:t>
      </w:r>
    </w:p>
    <w:p w:rsidR="007A2373" w14:paraId="6F6C51E5" w14:textId="77777777">
      <w:pPr>
        <w:spacing w:line="277" w:lineRule="auto"/>
      </w:pPr>
    </w:p>
    <w:p w:rsidR="007A2373" w14:paraId="298EC058" w14:textId="77777777">
      <w:pPr>
        <w:spacing w:line="277" w:lineRule="auto"/>
      </w:pPr>
    </w:p>
    <w:p w:rsidR="007A2373" w14:paraId="6475B713" w14:textId="77777777">
      <w:pPr>
        <w:spacing w:before="88" w:line="188" w:lineRule="auto"/>
        <w:ind w:firstLine="1347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0"/>
          <w:sz w:val="27"/>
          <w:szCs w:val="27"/>
        </w:rPr>
        <w:t>5</w:t>
      </w:r>
    </w:p>
    <w:p w:rsidR="007A2373" w14:paraId="12FD3C35" w14:textId="77777777">
      <w:pPr>
        <w:sectPr>
          <w:pgSz w:w="17860" w:h="25258"/>
          <w:pgMar w:top="2146" w:right="2126" w:bottom="0" w:left="2133" w:header="0" w:footer="0" w:gutter="0"/>
          <w:pgNumType w:start="5"/>
          <w:cols w:space="720"/>
        </w:sectPr>
      </w:pPr>
    </w:p>
    <w:p w:rsidR="007A2373" w14:paraId="17FB6ABD" w14:textId="57473A0F">
      <w:pPr>
        <w:spacing w:line="444" w:lineRule="auto"/>
      </w:pP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5501640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793418696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A58337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确使用各类施工安全防护用品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现场施工安全及防护措施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1.4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施工现场危险地段、邻边、孔洞、道路等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1" type="#_x0000_t202" style="width:10pt;height:10pt;margin-top:492.7pt;margin-left:433.2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694F0D" w:rsidRPr="00694F0D" w14:paraId="3ECCD4BA" w14:textId="6A58337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确使用各类施工安全防护用品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现场施工安全及防护措施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1.4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施工现场危险地段、邻边、孔洞、道路等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5501640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93360844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268A206B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电工进行，电工必须持证上岗，电工操作必须穿戴绝缘防护用品。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1.5.2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现场使用的电气设备、线、缆等在使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2" type="#_x0000_t202" style="width:10pt;height:10pt;margin-top:342.7pt;margin-left:433.2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694F0D" w:rsidRPr="00694F0D" w14:paraId="4A0F3F74" w14:textId="268A206B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电工进行，电工必须持证上岗，电工操作必须穿戴绝缘防护用品。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1.5.2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现场使用的电气设备、线、缆等在使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5501640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385744583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AF8C5B0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中不乱丢杂物自觉爱护环境。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5.2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定期对员工进行保护环境宣传教育、提高员工的环境意识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5.3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3" type="#_x0000_t202" style="width:10pt;height:10pt;margin-top:192.7pt;margin-left:433.2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694F0D" w:rsidRPr="00694F0D" w14:paraId="2FF58566" w14:textId="3AF8C5B0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中不乱丢杂物自觉爱护环境。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5.2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定期对员工进行保护环境宣传教育、提高员工的环境意识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5.3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5501640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82113845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032EA6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注意火线相位，按规定分配相位接线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灯具安装纵向中心线和灯臂纵向中心线应一致，灯具横向水平线应与地面平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4" type="#_x0000_t202" style="width:10pt;height:10pt;margin-top:42.7pt;margin-left:433.2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694F0D" w:rsidRPr="00694F0D" w14:paraId="2CFBDF3B" w14:textId="6032EA6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注意火线相位，按规定分配相位接线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灯具安装纵向中心线和灯臂纵向中心线应一致，灯具横向水平线应与地面平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233A91F4" w14:textId="77777777">
      <w:pPr>
        <w:spacing w:before="137" w:line="237" w:lineRule="auto"/>
        <w:ind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准备好施工机具、施工材料</w:t>
      </w:r>
      <w:r>
        <w:rPr>
          <w:rFonts w:ascii="宋体" w:eastAsia="宋体" w:hAnsi="宋体" w:cs="宋体"/>
          <w:spacing w:val="-2"/>
          <w:sz w:val="42"/>
          <w:szCs w:val="42"/>
        </w:rPr>
        <w:t>;</w:t>
      </w:r>
    </w:p>
    <w:p w:rsidR="007A2373" w14:paraId="18FE0773" w14:textId="77777777">
      <w:pPr>
        <w:spacing w:before="239" w:line="343" w:lineRule="auto"/>
        <w:ind w:left="21" w:right="130" w:firstLine="81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⑵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基础定位及施工标志：按照设计放出基础位置，并划线标示</w:t>
      </w:r>
      <w:r>
        <w:rPr>
          <w:rFonts w:ascii="宋体" w:eastAsia="宋体" w:hAnsi="宋体" w:cs="宋体"/>
          <w:sz w:val="42"/>
          <w:szCs w:val="42"/>
        </w:rPr>
        <w:t>,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在临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时施工场地周围布置好施工标志和交通安全标志等；</w:t>
      </w:r>
    </w:p>
    <w:p w:rsidR="007A2373" w14:paraId="64707707" w14:textId="77777777">
      <w:pPr>
        <w:spacing w:line="237" w:lineRule="auto"/>
        <w:ind w:firstLine="8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⑶</w:t>
      </w:r>
      <w:r>
        <w:rPr>
          <w:rFonts w:ascii="宋体" w:eastAsia="宋体" w:hAnsi="宋体" w:cs="宋体"/>
          <w:spacing w:val="-2"/>
          <w:sz w:val="42"/>
          <w:szCs w:val="42"/>
        </w:rPr>
        <w:t>预埋地角螺栓、法栏及基础开挖：按照设计要求预埋好地角螺栓、</w:t>
      </w:r>
    </w:p>
    <w:p w:rsidR="007A2373" w14:paraId="499346D9" w14:textId="77777777">
      <w:pPr>
        <w:spacing w:before="242" w:line="343" w:lineRule="auto"/>
        <w:ind w:firstLine="8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法兰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应注意定位法兰高度和保持水平，然后开挖基础坑，直到符合要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求的深度和尺寸。如果基础坑底有积水，则应先排除积水后，绑扎好钢筋，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然后浇筑符合设计要求的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C30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砼，并进行合适的振捣，完成后再进行混凝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土的养护，直到混凝土达到设计强度的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90%</w:t>
      </w:r>
      <w:r>
        <w:rPr>
          <w:rFonts w:ascii="宋体" w:eastAsia="宋体" w:hAnsi="宋体" w:cs="宋体"/>
          <w:spacing w:val="-4"/>
          <w:sz w:val="42"/>
          <w:szCs w:val="42"/>
        </w:rPr>
        <w:t>以上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再进行与其相关的工作</w:t>
      </w:r>
      <w:r>
        <w:rPr>
          <w:rFonts w:ascii="宋体" w:eastAsia="宋体" w:hAnsi="宋体" w:cs="宋体"/>
          <w:spacing w:val="-4"/>
          <w:sz w:val="42"/>
          <w:szCs w:val="42"/>
        </w:rPr>
        <w:t>;</w:t>
      </w:r>
    </w:p>
    <w:p w:rsidR="007A2373" w14:paraId="3211BD9D" w14:textId="77777777">
      <w:pPr>
        <w:spacing w:before="2" w:line="342" w:lineRule="auto"/>
        <w:ind w:right="130" w:firstLine="8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⑷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检验、校准：基础固定后，用水平尺测量法兰表面水平度</w:t>
      </w:r>
      <w:r>
        <w:rPr>
          <w:rFonts w:ascii="宋体" w:eastAsia="宋体" w:hAnsi="宋体" w:cs="宋体"/>
          <w:sz w:val="42"/>
          <w:szCs w:val="42"/>
        </w:rPr>
        <w:t>,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用卷尺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测量其中心位置，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若有偏差将要调整基础法兰，地角螺栓水平位</w:t>
      </w:r>
    </w:p>
    <w:p w:rsidR="007A2373" w14:paraId="6DA3EE26" w14:textId="77777777">
      <w:pPr>
        <w:spacing w:line="235" w:lineRule="auto"/>
        <w:ind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置和松紧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达到要求后进行下步；</w:t>
      </w:r>
    </w:p>
    <w:p w:rsidR="007A2373" w14:paraId="44F417E6" w14:textId="77777777">
      <w:pPr>
        <w:spacing w:before="247" w:line="235" w:lineRule="auto"/>
        <w:ind w:firstLine="8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⑸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按设计要求回填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并夯紧实；</w:t>
      </w:r>
    </w:p>
    <w:p w:rsidR="007A2373" w14:paraId="6345A234" w14:textId="77777777">
      <w:pPr>
        <w:spacing w:before="240" w:line="344" w:lineRule="auto"/>
        <w:ind w:left="1" w:right="130" w:firstLine="8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⑹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预穿灯具电线：先穿铁丝，再用已穿好的铁丝将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BVV3×2.5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绝缘导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线作引导，从杆内穿到顶部；</w:t>
      </w:r>
    </w:p>
    <w:p w:rsidR="007A2373" w14:paraId="016C81F5" w14:textId="77777777">
      <w:pPr>
        <w:spacing w:before="3" w:line="342" w:lineRule="auto"/>
        <w:ind w:left="11" w:right="137" w:firstLine="8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⑺</w:t>
      </w:r>
      <w:r>
        <w:rPr>
          <w:rFonts w:ascii="宋体" w:eastAsia="宋体" w:hAnsi="宋体" w:cs="宋体"/>
          <w:spacing w:val="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立路灯灯杆：将路灯灯杆竖立后，用螺栓将路灯灯杆法兰与基础法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兰固定；</w:t>
      </w:r>
      <w:r>
        <w:rPr>
          <w:rFonts w:ascii="宋体" w:eastAsia="宋体" w:hAnsi="宋体" w:cs="宋体"/>
          <w:spacing w:val="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调整灯杆垂直度</w:t>
      </w:r>
      <w:r>
        <w:rPr>
          <w:rFonts w:ascii="宋体" w:eastAsia="宋体" w:hAnsi="宋体" w:cs="宋体"/>
          <w:spacing w:val="-22"/>
          <w:sz w:val="42"/>
          <w:szCs w:val="42"/>
        </w:rPr>
        <w:t>,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使其与水平垂直。</w:t>
      </w:r>
    </w:p>
    <w:p w:rsidR="007A2373" w14:paraId="3AC2380C" w14:textId="77777777">
      <w:pPr>
        <w:spacing w:before="1" w:line="237" w:lineRule="auto"/>
        <w:ind w:firstLine="8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⑻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路灯灯杆、接线</w:t>
      </w:r>
      <w:r>
        <w:rPr>
          <w:rFonts w:ascii="宋体" w:eastAsia="宋体" w:hAnsi="宋体" w:cs="宋体"/>
          <w:spacing w:val="-16"/>
          <w:sz w:val="42"/>
          <w:szCs w:val="42"/>
        </w:rPr>
        <w:t>: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灯具安装应牢固可靠，仰角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10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度，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接线螺丝要压</w:t>
      </w:r>
    </w:p>
    <w:p w:rsidR="007A2373" w14:paraId="47ECE5FF" w14:textId="77777777">
      <w:pPr>
        <w:spacing w:before="239" w:line="343" w:lineRule="auto"/>
        <w:ind w:left="1" w:right="141" w:firstLine="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紧，电线要留有适当余量，</w:t>
      </w:r>
      <w:r>
        <w:rPr>
          <w:rFonts w:ascii="宋体" w:eastAsia="宋体" w:hAnsi="宋体" w:cs="宋体"/>
          <w:spacing w:val="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下面接线时注意火线相位，按规定分配相位接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线</w:t>
      </w:r>
      <w:r>
        <w:rPr>
          <w:rFonts w:ascii="宋体" w:eastAsia="宋体" w:hAnsi="宋体" w:cs="宋体"/>
          <w:spacing w:val="-5"/>
          <w:sz w:val="42"/>
          <w:szCs w:val="42"/>
        </w:rPr>
        <w:t>;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42"/>
          <w:szCs w:val="42"/>
        </w:rPr>
        <w:t>灯具安装纵向中心线和灯臂纵向中心线应一致，灯具横向水</w:t>
      </w:r>
    </w:p>
    <w:p w:rsidR="007A2373" w14:paraId="6640516F" w14:textId="77777777">
      <w:pPr>
        <w:spacing w:before="1" w:line="343" w:lineRule="auto"/>
        <w:ind w:left="1" w:right="128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color w:val="323232"/>
          <w:spacing w:val="-5"/>
          <w:sz w:val="42"/>
          <w:szCs w:val="42"/>
        </w:rPr>
        <w:t>平线应与地面平行，</w:t>
      </w:r>
      <w:r>
        <w:rPr>
          <w:rFonts w:ascii="宋体" w:eastAsia="宋体" w:hAnsi="宋体" w:cs="宋体"/>
          <w:color w:val="323232"/>
          <w:spacing w:val="106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42"/>
          <w:szCs w:val="42"/>
        </w:rPr>
        <w:t>紧固后目测应无歪斜，灯头固定牢靠，在灯臂、</w:t>
      </w:r>
      <w:r>
        <w:rPr>
          <w:rFonts w:ascii="宋体" w:eastAsia="宋体" w:hAnsi="宋体" w:cs="宋体"/>
          <w:color w:val="323232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灯盘、灯杆内穿线不得有接头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color w:val="323232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42"/>
          <w:szCs w:val="42"/>
        </w:rPr>
        <w:t>穿线孔口或管口应光滑、无毛刺，并应采用</w:t>
      </w:r>
      <w:r>
        <w:rPr>
          <w:rFonts w:ascii="宋体" w:eastAsia="宋体" w:hAnsi="宋体" w:cs="宋体"/>
          <w:color w:val="323232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27"/>
          <w:sz w:val="42"/>
          <w:szCs w:val="42"/>
        </w:rPr>
        <w:t>绝缘套管或包扎，</w:t>
      </w:r>
      <w:r>
        <w:rPr>
          <w:rFonts w:ascii="宋体" w:eastAsia="宋体" w:hAnsi="宋体" w:cs="宋体"/>
          <w:color w:val="323232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27"/>
          <w:sz w:val="42"/>
          <w:szCs w:val="42"/>
        </w:rPr>
        <w:t>包扎长度不得小于</w:t>
      </w:r>
      <w:r>
        <w:rPr>
          <w:rFonts w:ascii="宋体" w:eastAsia="宋体" w:hAnsi="宋体" w:cs="宋体"/>
          <w:color w:val="323232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27"/>
          <w:sz w:val="42"/>
          <w:szCs w:val="42"/>
        </w:rPr>
        <w:t>200mm</w:t>
      </w:r>
      <w:r>
        <w:rPr>
          <w:rFonts w:ascii="宋体" w:eastAsia="宋体" w:hAnsi="宋体" w:cs="宋体"/>
          <w:color w:val="323232"/>
          <w:spacing w:val="-27"/>
          <w:sz w:val="42"/>
          <w:szCs w:val="42"/>
        </w:rPr>
        <w:t>。</w:t>
      </w:r>
      <w:r>
        <w:rPr>
          <w:rFonts w:ascii="宋体" w:eastAsia="宋体" w:hAnsi="宋体" w:cs="宋体"/>
          <w:color w:val="323232"/>
          <w:spacing w:val="34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27"/>
          <w:sz w:val="42"/>
          <w:szCs w:val="42"/>
        </w:rPr>
        <w:t>各种螺母紧固，</w:t>
      </w:r>
      <w:r>
        <w:rPr>
          <w:rFonts w:ascii="宋体" w:eastAsia="宋体" w:hAnsi="宋体" w:cs="宋体"/>
          <w:color w:val="323232"/>
          <w:spacing w:val="72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-27"/>
          <w:sz w:val="42"/>
          <w:szCs w:val="42"/>
        </w:rPr>
        <w:t>宜加垫片和弹</w:t>
      </w:r>
      <w:r>
        <w:rPr>
          <w:rFonts w:ascii="宋体" w:eastAsia="宋体" w:hAnsi="宋体" w:cs="宋体"/>
          <w:color w:val="323232"/>
          <w:sz w:val="42"/>
          <w:szCs w:val="42"/>
        </w:rPr>
        <w:t xml:space="preserve"> </w:t>
      </w:r>
      <w:r>
        <w:rPr>
          <w:rFonts w:ascii="宋体" w:eastAsia="宋体" w:hAnsi="宋体" w:cs="宋体"/>
          <w:color w:val="323232"/>
          <w:spacing w:val="1"/>
          <w:sz w:val="42"/>
          <w:szCs w:val="42"/>
        </w:rPr>
        <w:t>簧垫。紧固后螺出螺母不得少于两个螺距</w:t>
      </w:r>
      <w:r>
        <w:rPr>
          <w:rFonts w:ascii="宋体" w:eastAsia="宋体" w:hAnsi="宋体" w:cs="宋体"/>
          <w:color w:val="323232"/>
          <w:spacing w:val="1"/>
          <w:sz w:val="42"/>
          <w:szCs w:val="42"/>
        </w:rPr>
        <w:t>.</w:t>
      </w:r>
    </w:p>
    <w:p w:rsidR="007A2373" w14:paraId="4C80FB72" w14:textId="77777777">
      <w:pPr>
        <w:spacing w:before="1" w:line="338" w:lineRule="auto"/>
        <w:ind w:left="1" w:right="133" w:firstLine="8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⑼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混凝土保护基础、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编号：按要求对路灯杆进行统一编号，检查有无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不合要求的地方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如有就立即纠正。</w:t>
      </w:r>
    </w:p>
    <w:p w:rsidR="007A2373" w14:paraId="0B3B2261" w14:textId="77777777">
      <w:pPr>
        <w:spacing w:before="1"/>
        <w:ind w:firstLine="86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4"/>
          <w:sz w:val="42"/>
          <w:szCs w:val="42"/>
        </w:rPr>
        <w:t>工艺流程图：</w:t>
      </w:r>
    </w:p>
    <w:p w:rsidR="007A2373" w14:paraId="76A28E2B" w14:textId="77777777">
      <w:pPr>
        <w:spacing w:line="357" w:lineRule="auto"/>
      </w:pPr>
    </w:p>
    <w:p w:rsidR="007A2373" w14:paraId="55350AE5" w14:textId="77777777">
      <w:pPr>
        <w:spacing w:line="358" w:lineRule="auto"/>
      </w:pPr>
    </w:p>
    <w:p w:rsidR="007A2373" w14:paraId="6EEFD605" w14:textId="77777777">
      <w:pPr>
        <w:spacing w:before="89" w:line="191" w:lineRule="auto"/>
        <w:ind w:firstLine="1347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7A2373" w14:paraId="01F26E10" w14:textId="77777777">
      <w:pPr>
        <w:sectPr>
          <w:pgSz w:w="17860" w:h="25258"/>
          <w:pgMar w:top="2146" w:right="1990" w:bottom="0" w:left="2136" w:header="0" w:footer="0" w:gutter="0"/>
          <w:pgNumType w:start="6"/>
          <w:cols w:space="720"/>
        </w:sectPr>
      </w:pPr>
    </w:p>
    <w:p w:rsidR="007A2373" w14:paraId="4C75132F" w14:textId="72D3FC23">
      <w:pPr>
        <w:spacing w:line="427" w:lineRule="auto"/>
      </w:pP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83273491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9B5CB64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其埋深不得小于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30mm,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管道应尽量埋于二层钢筋之间，且应尽量避免重叠。钢管采用套管连接时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套管长度宜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5" type="#_x0000_t202" style="width:10pt;height:10pt;margin-top:492.7pt;margin-left:406.1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694F0D" w:rsidRPr="00694F0D" w14:paraId="176DC770" w14:textId="09B5CB64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其埋深不得小于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30mm,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管道应尽量埋于二层钢筋之间，且应尽量避免重叠。钢管采用套管连接时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套管长度宜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8724028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103F057D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生进行检查且应符合国家环保规定。定期对员工进行保护环境宣传教育、提高员工的环境意识。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3.5.5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施工中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6" type="#_x0000_t202" style="width:10pt;height:10pt;margin-top:342.7pt;margin-left:406.1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694F0D" w:rsidRPr="00694F0D" w14:paraId="1EAB5427" w14:textId="103F057D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生进行检查且应符合国家环保规定。定期对员工进行保护环境宣传教育、提高员工的环境意识。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3.5.5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施工中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570402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FA32B64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用前均需进行检查其绝缘性能，不符和要求的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严禁使用。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各类配电箱、开关箱的安装和内部设计，必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7" type="#_x0000_t202" style="width:10pt;height:10pt;margin-top:192.7pt;margin-left:406.1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694F0D" w:rsidRPr="00694F0D" w14:paraId="773FEDE2" w14:textId="6FA32B64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用前均需进行检查其绝缘性能，不符和要求的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严禁使用。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各类配电箱、开关箱的安装和内部设计，必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12243787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50FABA7F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均以书面形式保存。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线路敷设施工方案本工程电缆全程直埋敷设，过路采用拉管敷设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与其他管线交叉时应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8" type="#_x0000_t202" style="width:10pt;height:10pt;margin-top:42.7pt;margin-left:406.1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694F0D" w:rsidRPr="00694F0D" w14:paraId="4CB1BF22" w14:textId="50FABA7F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均以书面形式保存。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线路敷设施工方案本工程电缆全程直埋敷设，过路采用拉管敷设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与其他管线交叉时应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426DD4D5" w14:textId="77777777">
      <w:pPr>
        <w:spacing w:before="136" w:line="241" w:lineRule="auto"/>
        <w:ind w:firstLine="27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4"/>
          <w:sz w:val="42"/>
          <w:szCs w:val="42"/>
        </w:rPr>
        <w:t>（图一</w:t>
      </w:r>
      <w:r>
        <w:rPr>
          <w:rFonts w:ascii="黑体" w:eastAsia="黑体" w:hAnsi="黑体" w:cs="黑体"/>
          <w:spacing w:val="-4"/>
          <w:sz w:val="42"/>
          <w:szCs w:val="42"/>
        </w:rPr>
        <w:t>)</w:t>
      </w:r>
      <w:r>
        <w:rPr>
          <w:rFonts w:ascii="黑体" w:eastAsia="黑体" w:hAnsi="黑体" w:cs="黑体"/>
          <w:spacing w:val="-11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sz w:val="42"/>
          <w:szCs w:val="42"/>
        </w:rPr>
        <w:t>路灯安装工艺流程图</w:t>
      </w:r>
    </w:p>
    <w:p w:rsidR="007A2373" w14:paraId="0A8AC94C" w14:textId="77777777">
      <w:pPr>
        <w:spacing w:line="257" w:lineRule="auto"/>
      </w:pPr>
    </w:p>
    <w:p w:rsidR="007A2373" w14:paraId="09591AE4" w14:textId="77777777">
      <w:pPr>
        <w:spacing w:line="258" w:lineRule="auto"/>
      </w:pPr>
    </w:p>
    <w:p w:rsidR="007A2373" w14:paraId="3A694BBC" w14:textId="77777777">
      <w:pPr>
        <w:spacing w:line="14500" w:lineRule="exact"/>
        <w:ind w:firstLine="2681"/>
        <w:textAlignment w:val="center"/>
      </w:pPr>
      <w:r>
        <w:pict>
          <v:group id="_x0000_i1059" style="width:420pt;height:725pt;mso-position-horizontal-relative:char;mso-position-vertical-relative:line" coordsize="8400,14500">
            <v:shape id="_x0000_s1060" type="#_x0000_t75" style="width:8400;height:14500;position:absolute">
              <v:imagedata r:id="rId5"/>
            </v:shape>
            <v:shape id="_x0000_s1061" type="#_x0000_t202" style="width:7715;height:14179;left:328;position:absolute;top:201" filled="f" stroked="f">
              <v:textbox inset="0,0,0,0">
                <w:txbxContent>
                  <w:p w:rsidR="007A2373" w14:paraId="6D4B4C54" w14:textId="77777777">
                    <w:pPr>
                      <w:spacing w:before="19" w:line="242" w:lineRule="auto"/>
                      <w:ind w:firstLine="83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现场勘测及施工准备</w:t>
                    </w:r>
                  </w:p>
                  <w:p w:rsidR="007A2373" w14:paraId="7CBC17F7" w14:textId="77777777">
                    <w:pPr>
                      <w:spacing w:line="262" w:lineRule="auto"/>
                    </w:pPr>
                  </w:p>
                  <w:p w:rsidR="007A2373" w14:paraId="56F05CD5" w14:textId="77777777">
                    <w:pPr>
                      <w:spacing w:line="262" w:lineRule="auto"/>
                    </w:pPr>
                  </w:p>
                  <w:p w:rsidR="007A2373" w14:paraId="5E264C31" w14:textId="77777777">
                    <w:pPr>
                      <w:spacing w:line="262" w:lineRule="auto"/>
                    </w:pPr>
                  </w:p>
                  <w:p w:rsidR="007A2373" w14:paraId="7E45D474" w14:textId="77777777">
                    <w:pPr>
                      <w:spacing w:line="263" w:lineRule="auto"/>
                    </w:pPr>
                  </w:p>
                  <w:p w:rsidR="007A2373" w14:paraId="57F4727B" w14:textId="77777777">
                    <w:pPr>
                      <w:spacing w:before="100" w:line="465" w:lineRule="exact"/>
                      <w:ind w:firstLine="72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position w:val="9"/>
                        <w:sz w:val="31"/>
                        <w:szCs w:val="31"/>
                      </w:rPr>
                      <w:t>基础定位、设置隔离墙及</w:t>
                    </w:r>
                  </w:p>
                  <w:p w:rsidR="007A2373" w14:paraId="57D8BAC3" w14:textId="77777777">
                    <w:pPr>
                      <w:spacing w:line="242" w:lineRule="auto"/>
                      <w:ind w:firstLine="1337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>警示、施工标志</w:t>
                    </w:r>
                  </w:p>
                  <w:p w:rsidR="007A2373" w14:paraId="3081C220" w14:textId="77777777">
                    <w:pPr>
                      <w:spacing w:line="298" w:lineRule="auto"/>
                    </w:pPr>
                  </w:p>
                  <w:p w:rsidR="007A2373" w14:paraId="7D01260E" w14:textId="77777777">
                    <w:pPr>
                      <w:spacing w:line="298" w:lineRule="auto"/>
                    </w:pPr>
                  </w:p>
                  <w:p w:rsidR="007A2373" w14:paraId="301DDE86" w14:textId="77777777">
                    <w:pPr>
                      <w:spacing w:line="298" w:lineRule="auto"/>
                    </w:pPr>
                  </w:p>
                  <w:p w:rsidR="007A2373" w14:paraId="04EE82D7" w14:textId="77777777">
                    <w:pPr>
                      <w:spacing w:before="100" w:line="241" w:lineRule="auto"/>
                      <w:ind w:firstLine="54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地角螺栓、法兰的预埋</w:t>
                    </w:r>
                  </w:p>
                  <w:p w:rsidR="007A2373" w14:paraId="4D1E2282" w14:textId="77777777">
                    <w:pPr>
                      <w:spacing w:before="64" w:line="242" w:lineRule="auto"/>
                      <w:ind w:firstLine="16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1"/>
                        <w:sz w:val="31"/>
                        <w:szCs w:val="31"/>
                      </w:rPr>
                      <w:t>（高度定位、</w:t>
                    </w:r>
                    <w:r>
                      <w:rPr>
                        <w:rFonts w:ascii="宋体" w:eastAsia="宋体" w:hAnsi="宋体" w:cs="宋体"/>
                        <w:spacing w:val="-2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1"/>
                        <w:sz w:val="31"/>
                        <w:szCs w:val="31"/>
                      </w:rPr>
                      <w:t>法兰保持水平）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-11"/>
                        <w:sz w:val="31"/>
                        <w:szCs w:val="31"/>
                      </w:rPr>
                      <w:t>灯杆灯具运抵现场</w:t>
                    </w:r>
                  </w:p>
                  <w:p w:rsidR="007A2373" w14:paraId="181EBC1B" w14:textId="77777777">
                    <w:pPr>
                      <w:spacing w:line="281" w:lineRule="auto"/>
                    </w:pPr>
                  </w:p>
                  <w:p w:rsidR="007A2373" w14:paraId="6E231A58" w14:textId="77777777">
                    <w:pPr>
                      <w:spacing w:line="282" w:lineRule="auto"/>
                    </w:pPr>
                  </w:p>
                  <w:p w:rsidR="007A2373" w14:paraId="53B68732" w14:textId="77777777">
                    <w:pPr>
                      <w:spacing w:line="282" w:lineRule="auto"/>
                    </w:pPr>
                  </w:p>
                  <w:p w:rsidR="007A2373" w14:paraId="1C6D724A" w14:textId="77777777">
                    <w:pPr>
                      <w:spacing w:line="282" w:lineRule="auto"/>
                    </w:pPr>
                  </w:p>
                  <w:p w:rsidR="007A2373" w14:paraId="2DC654A7" w14:textId="77777777">
                    <w:pPr>
                      <w:spacing w:before="102" w:line="242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>基础坑开挖、砼浇筑、振捣、养护</w:t>
                    </w:r>
                  </w:p>
                  <w:p w:rsidR="007A2373" w14:paraId="2CAA675B" w14:textId="77777777">
                    <w:pPr>
                      <w:spacing w:before="57" w:line="279" w:lineRule="auto"/>
                      <w:ind w:left="5864" w:right="517" w:firstLine="8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预穿电线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RVV3×2.5</w:t>
                    </w:r>
                  </w:p>
                  <w:p w:rsidR="007A2373" w14:paraId="204BDBFC" w14:textId="77777777">
                    <w:pPr>
                      <w:spacing w:before="1" w:line="241" w:lineRule="auto"/>
                      <w:ind w:firstLine="113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回填土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/</w:t>
                    </w:r>
                    <w:r>
                      <w:rPr>
                        <w:rFonts w:ascii="宋体" w:eastAsia="宋体" w:hAnsi="宋体" w:cs="宋体"/>
                        <w:spacing w:val="-7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石并夯紧实</w:t>
                    </w:r>
                  </w:p>
                  <w:p w:rsidR="007A2373" w14:paraId="194328CB" w14:textId="77777777">
                    <w:pPr>
                      <w:spacing w:line="264" w:lineRule="auto"/>
                    </w:pPr>
                  </w:p>
                  <w:p w:rsidR="007A2373" w14:paraId="4080A9D8" w14:textId="77777777">
                    <w:pPr>
                      <w:spacing w:line="265" w:lineRule="auto"/>
                    </w:pPr>
                  </w:p>
                  <w:p w:rsidR="007A2373" w14:paraId="2300A2DB" w14:textId="77777777">
                    <w:pPr>
                      <w:spacing w:line="265" w:lineRule="auto"/>
                    </w:pPr>
                  </w:p>
                  <w:p w:rsidR="007A2373" w14:paraId="6A7467CC" w14:textId="77777777">
                    <w:pPr>
                      <w:spacing w:line="265" w:lineRule="auto"/>
                    </w:pPr>
                  </w:p>
                  <w:p w:rsidR="007A2373" w14:paraId="0EBEFED0" w14:textId="77777777">
                    <w:pPr>
                      <w:spacing w:line="265" w:lineRule="auto"/>
                    </w:pPr>
                  </w:p>
                  <w:p w:rsidR="007A2373" w14:paraId="50423526" w14:textId="77777777">
                    <w:pPr>
                      <w:spacing w:line="265" w:lineRule="auto"/>
                    </w:pPr>
                  </w:p>
                  <w:p w:rsidR="007A2373" w14:paraId="16FDC681" w14:textId="77777777">
                    <w:pPr>
                      <w:spacing w:before="101" w:line="242" w:lineRule="auto"/>
                      <w:ind w:firstLine="45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灯杆安装（灯杆与水平垂直）</w:t>
                    </w:r>
                  </w:p>
                  <w:p w:rsidR="007A2373" w14:paraId="20B4F238" w14:textId="77777777">
                    <w:pPr>
                      <w:spacing w:line="282" w:lineRule="auto"/>
                    </w:pPr>
                  </w:p>
                  <w:p w:rsidR="007A2373" w14:paraId="58BD2064" w14:textId="77777777">
                    <w:pPr>
                      <w:spacing w:line="282" w:lineRule="auto"/>
                    </w:pPr>
                  </w:p>
                  <w:p w:rsidR="007A2373" w14:paraId="6A907232" w14:textId="77777777">
                    <w:pPr>
                      <w:spacing w:line="282" w:lineRule="auto"/>
                    </w:pPr>
                  </w:p>
                  <w:p w:rsidR="007A2373" w14:paraId="4279C826" w14:textId="77777777">
                    <w:pPr>
                      <w:spacing w:line="282" w:lineRule="auto"/>
                    </w:pPr>
                  </w:p>
                  <w:p w:rsidR="007A2373" w14:paraId="5500276E" w14:textId="77777777">
                    <w:pPr>
                      <w:spacing w:before="101" w:line="408" w:lineRule="exact"/>
                      <w:ind w:firstLine="118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5"/>
                        <w:position w:val="1"/>
                        <w:sz w:val="31"/>
                        <w:szCs w:val="31"/>
                      </w:rPr>
                      <w:t>装灯、接线</w:t>
                    </w:r>
                  </w:p>
                  <w:p w:rsidR="007A2373" w14:paraId="01F587B3" w14:textId="77777777">
                    <w:pPr>
                      <w:spacing w:line="279" w:lineRule="auto"/>
                    </w:pPr>
                  </w:p>
                  <w:p w:rsidR="007A2373" w14:paraId="43637E3F" w14:textId="77777777">
                    <w:pPr>
                      <w:spacing w:line="280" w:lineRule="auto"/>
                    </w:pPr>
                  </w:p>
                  <w:p w:rsidR="007A2373" w14:paraId="5AEF14C6" w14:textId="77777777">
                    <w:pPr>
                      <w:spacing w:line="280" w:lineRule="auto"/>
                    </w:pPr>
                  </w:p>
                  <w:p w:rsidR="007A2373" w14:paraId="20FCD144" w14:textId="77777777">
                    <w:pPr>
                      <w:spacing w:line="280" w:lineRule="auto"/>
                    </w:pPr>
                  </w:p>
                  <w:p w:rsidR="007A2373" w14:paraId="1DF4CF4F" w14:textId="77777777">
                    <w:pPr>
                      <w:spacing w:before="100" w:line="242" w:lineRule="auto"/>
                      <w:ind w:firstLine="677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混凝土保护基础、编号</w:t>
                    </w:r>
                  </w:p>
                  <w:p w:rsidR="007A2373" w14:paraId="53C1C69D" w14:textId="77777777">
                    <w:pPr>
                      <w:spacing w:line="297" w:lineRule="auto"/>
                    </w:pPr>
                  </w:p>
                  <w:p w:rsidR="007A2373" w14:paraId="4BED68B9" w14:textId="77777777">
                    <w:pPr>
                      <w:spacing w:line="297" w:lineRule="auto"/>
                    </w:pPr>
                  </w:p>
                  <w:p w:rsidR="007A2373" w14:paraId="6DD76C6D" w14:textId="77777777">
                    <w:pPr>
                      <w:spacing w:line="297" w:lineRule="auto"/>
                    </w:pPr>
                  </w:p>
                  <w:p w:rsidR="007A2373" w14:paraId="7C678F06" w14:textId="77777777">
                    <w:pPr>
                      <w:spacing w:before="102" w:line="242" w:lineRule="auto"/>
                      <w:ind w:firstLine="1388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6"/>
                        <w:sz w:val="31"/>
                        <w:szCs w:val="31"/>
                      </w:rPr>
                      <w:t>自检、结束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748B39E5" w14:textId="77777777">
      <w:pPr>
        <w:spacing w:before="364" w:line="411" w:lineRule="auto"/>
        <w:ind w:left="298" w:firstLine="88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★</w:t>
      </w:r>
      <w:r>
        <w:rPr>
          <w:rFonts w:ascii="宋体" w:eastAsia="宋体" w:hAnsi="宋体" w:cs="宋体"/>
          <w:spacing w:val="4"/>
          <w:sz w:val="42"/>
          <w:szCs w:val="42"/>
        </w:rPr>
        <w:t>说明：基础施工、竖杆、装灯等分项工程可分时进行，根据工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期要求，对于一段施工的道路可基础统一施工完后</w:t>
      </w:r>
      <w:r>
        <w:rPr>
          <w:rFonts w:ascii="宋体" w:eastAsia="宋体" w:hAnsi="宋体" w:cs="宋体"/>
          <w:spacing w:val="8"/>
          <w:sz w:val="42"/>
          <w:szCs w:val="42"/>
        </w:rPr>
        <w:t>(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直至电缆敷设完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后）再统一安装灯杆和灯具。具体情况应视其他施工的工序配合和工</w:t>
      </w:r>
    </w:p>
    <w:p w:rsidR="007A2373" w14:paraId="1C38F4CA" w14:textId="77777777">
      <w:pPr>
        <w:spacing w:line="922" w:lineRule="exact"/>
        <w:ind w:firstLine="29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position w:val="35"/>
          <w:sz w:val="42"/>
          <w:szCs w:val="42"/>
        </w:rPr>
        <w:t>期要求进行现场工艺调整。</w:t>
      </w:r>
    </w:p>
    <w:p w:rsidR="007A2373" w14:paraId="5013A0C1" w14:textId="77777777">
      <w:pPr>
        <w:spacing w:before="1" w:line="241" w:lineRule="auto"/>
        <w:ind w:firstLine="9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4"/>
          <w:sz w:val="42"/>
          <w:szCs w:val="42"/>
        </w:rPr>
        <w:t>钢管暗敷：</w:t>
      </w:r>
    </w:p>
    <w:p w:rsidR="007A2373" w14:paraId="1C0AEEDF" w14:textId="77777777">
      <w:pPr>
        <w:spacing w:line="281" w:lineRule="auto"/>
      </w:pPr>
    </w:p>
    <w:p w:rsidR="007A2373" w14:paraId="6A7AA3EC" w14:textId="77777777">
      <w:pPr>
        <w:spacing w:line="281" w:lineRule="auto"/>
      </w:pPr>
    </w:p>
    <w:p w:rsidR="007A2373" w14:paraId="7DEF7670" w14:textId="77777777">
      <w:pPr>
        <w:spacing w:before="88" w:line="188" w:lineRule="auto"/>
        <w:ind w:firstLine="1292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1"/>
          <w:sz w:val="27"/>
          <w:szCs w:val="27"/>
        </w:rPr>
        <w:t>7</w:t>
      </w:r>
    </w:p>
    <w:p w:rsidR="007A2373" w14:paraId="669FA17E" w14:textId="77777777">
      <w:pPr>
        <w:sectPr>
          <w:pgSz w:w="17860" w:h="25258"/>
          <w:pgMar w:top="2146" w:right="2120" w:bottom="0" w:left="2678" w:header="0" w:footer="0" w:gutter="0"/>
          <w:pgNumType w:start="7"/>
          <w:cols w:space="720"/>
        </w:sectPr>
      </w:pPr>
    </w:p>
    <w:p w:rsidR="007A2373" w14:paraId="150353E4" w14:textId="6970D484">
      <w:pPr>
        <w:spacing w:line="440" w:lineRule="auto"/>
      </w:pP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984574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25EA4A3E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①核对设备名称、型号、规格是否与设备图纸及设计图纸相符，并检查包装箱号、箱数、包装状况；②按装箱单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2" type="#_x0000_t202" style="width:10pt;height:10pt;margin-top:492.7pt;margin-left:433.25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694F0D" w:rsidRPr="00694F0D" w14:paraId="0DA714B7" w14:textId="25EA4A3E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①核对设备名称、型号、规格是否与设备图纸及设计图纸相符，并检查包装箱号、箱数、包装状况；②按装箱单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29364550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66A3B3F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，明确设备的结构特点及特殊工艺要求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并核对设备的规格、型号、工艺位号，检查设备的安装方位、基础标高及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3" type="#_x0000_t202" style="width:10pt;height:10pt;margin-top:342.7pt;margin-left:433.25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694F0D" w:rsidRPr="00694F0D" w14:paraId="1C7932A6" w14:textId="066A3B3F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，明确设备的结构特点及特殊工艺要求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并核对设备的规格、型号、工艺位号，检查设备的安装方位、基础标高及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839333169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CA91031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置漏电保护器，正确接地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电源插座等设立保护或警示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。对地基进行处理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铺设δ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=40mm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的钢板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。仔细核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4" type="#_x0000_t202" style="width:10pt;height:10pt;margin-top:192.7pt;margin-left:433.25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694F0D" w:rsidRPr="00694F0D" w14:paraId="2C1D3C53" w14:textId="3CA91031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置漏电保护器，正确接地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电源插座等设立保护或警示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。对地基进行处理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铺设δ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=40mm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的钢板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。仔细核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5502275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3609185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980662E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严格执行安全生产的各项规章制度，遵守各项安全操作规程，现场的专职安全监督员要同各作业班组安全负责人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5" type="#_x0000_t202" style="width:10pt;height:10pt;margin-top:42.7pt;margin-left:433.25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694F0D" w:rsidRPr="00694F0D" w14:paraId="640A75C4" w14:textId="3980662E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严格执行安全生产的各项规章制度，遵守各项安全操作规程，现场的专职安全监督员要同各作业班组安全负责人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3BB601A2" w14:textId="77777777">
      <w:pPr>
        <w:spacing w:before="137" w:line="238" w:lineRule="auto"/>
        <w:ind w:firstLine="6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敷设管路须与土建施工密切配合按如下流程进行：</w:t>
      </w:r>
    </w:p>
    <w:p w:rsidR="007A2373" w14:paraId="50697958" w14:textId="77777777">
      <w:pPr>
        <w:spacing w:line="448" w:lineRule="auto"/>
      </w:pPr>
    </w:p>
    <w:p w:rsidR="007A2373" w14:paraId="79610878" w14:textId="77777777">
      <w:pPr>
        <w:spacing w:line="980" w:lineRule="exact"/>
        <w:ind w:firstLine="244"/>
        <w:textAlignment w:val="center"/>
      </w:pPr>
      <w:r>
        <w:pict>
          <v:group id="_x0000_i1066" style="width:675pt;height:49pt;mso-position-horizontal-relative:char;mso-position-vertical-relative:line" coordsize="13500,980">
            <v:shape id="_x0000_s1067" type="#_x0000_t75" style="width:13500;height:980;position:absolute">
              <v:imagedata r:id="rId6"/>
            </v:shape>
            <v:shape id="_x0000_s1068" type="#_x0000_t202" style="width:13540;height:1105;left:-20;position:absolute;top:-20" filled="f" stroked="f">
              <v:textbox inset="0,0,0,0">
                <w:txbxContent>
                  <w:p w:rsidR="007A2373" w14:paraId="5295D1B1" w14:textId="77777777">
                    <w:pPr>
                      <w:spacing w:before="205" w:line="242" w:lineRule="auto"/>
                      <w:ind w:firstLine="292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4"/>
                        <w:sz w:val="45"/>
                        <w:szCs w:val="45"/>
                      </w:rPr>
                      <w:t>熟悉图纸</w:t>
                    </w:r>
                    <w:r>
                      <w:rPr>
                        <w:rFonts w:ascii="宋体" w:eastAsia="宋体" w:hAnsi="宋体" w:cs="宋体"/>
                        <w:spacing w:val="31"/>
                        <w:sz w:val="45"/>
                        <w:szCs w:val="45"/>
                      </w:rPr>
                      <w:t xml:space="preserve">     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45"/>
                        <w:szCs w:val="45"/>
                      </w:rPr>
                      <w:t>选管</w:t>
                    </w:r>
                    <w:r>
                      <w:rPr>
                        <w:rFonts w:ascii="宋体" w:eastAsia="宋体" w:hAnsi="宋体" w:cs="宋体"/>
                        <w:spacing w:val="8"/>
                        <w:sz w:val="45"/>
                        <w:szCs w:val="45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-4"/>
                        <w:position w:val="-1"/>
                        <w:sz w:val="45"/>
                        <w:szCs w:val="45"/>
                      </w:rPr>
                      <w:t>切断</w:t>
                    </w:r>
                    <w:r>
                      <w:rPr>
                        <w:rFonts w:ascii="宋体" w:eastAsia="宋体" w:hAnsi="宋体" w:cs="宋体"/>
                        <w:spacing w:val="20"/>
                        <w:position w:val="-1"/>
                        <w:sz w:val="45"/>
                        <w:szCs w:val="45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45"/>
                        <w:szCs w:val="45"/>
                      </w:rPr>
                      <w:t>套丝</w:t>
                    </w:r>
                    <w:r>
                      <w:rPr>
                        <w:rFonts w:ascii="宋体" w:eastAsia="宋体" w:hAnsi="宋体" w:cs="宋体"/>
                        <w:spacing w:val="11"/>
                        <w:sz w:val="45"/>
                        <w:szCs w:val="45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-4"/>
                        <w:position w:val="-1"/>
                        <w:sz w:val="45"/>
                        <w:szCs w:val="45"/>
                      </w:rPr>
                      <w:t>煨弯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1A8EEC31" w14:textId="77777777">
      <w:pPr>
        <w:spacing w:line="318" w:lineRule="auto"/>
      </w:pPr>
    </w:p>
    <w:p w:rsidR="007A2373" w14:paraId="7807CC5E" w14:textId="77777777">
      <w:pPr>
        <w:spacing w:line="318" w:lineRule="auto"/>
      </w:pPr>
    </w:p>
    <w:p w:rsidR="007A2373" w14:paraId="5E3837AB" w14:textId="77777777">
      <w:pPr>
        <w:spacing w:line="980" w:lineRule="exact"/>
        <w:ind w:firstLine="244"/>
        <w:textAlignment w:val="center"/>
      </w:pPr>
      <w:r>
        <w:pict>
          <v:group id="_x0000_i1069" style="width:664pt;height:49pt;mso-position-horizontal-relative:char;mso-position-vertical-relative:line" coordsize="13280,980">
            <v:shape id="_x0000_s1070" type="#_x0000_t75" style="width:13280;height:980;position:absolute">
              <v:imagedata r:id="rId7"/>
            </v:shape>
            <v:shape id="_x0000_s1071" type="#_x0000_t202" style="width:13320;height:1105;left:-20;position:absolute;top:-20" filled="f" stroked="f">
              <v:textbox inset="0,0,0,0">
                <w:txbxContent>
                  <w:p w:rsidR="007A2373" w14:paraId="344BBBB5" w14:textId="77777777">
                    <w:pPr>
                      <w:spacing w:before="224" w:line="237" w:lineRule="auto"/>
                      <w:ind w:firstLine="485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6"/>
                        <w:sz w:val="45"/>
                        <w:szCs w:val="45"/>
                      </w:rPr>
                      <w:t>防腐</w:t>
                    </w:r>
                    <w:r>
                      <w:rPr>
                        <w:rFonts w:ascii="宋体" w:eastAsia="宋体" w:hAnsi="宋体" w:cs="宋体"/>
                        <w:spacing w:val="22"/>
                        <w:sz w:val="45"/>
                        <w:szCs w:val="45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-6"/>
                        <w:sz w:val="45"/>
                        <w:szCs w:val="45"/>
                      </w:rPr>
                      <w:t>部分管盒连接</w:t>
                    </w:r>
                    <w:r>
                      <w:rPr>
                        <w:rFonts w:ascii="宋体" w:eastAsia="宋体" w:hAnsi="宋体" w:cs="宋体"/>
                        <w:spacing w:val="32"/>
                        <w:sz w:val="45"/>
                        <w:szCs w:val="45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-6"/>
                        <w:sz w:val="45"/>
                        <w:szCs w:val="45"/>
                      </w:rPr>
                      <w:t>预埋</w:t>
                    </w:r>
                    <w:r>
                      <w:rPr>
                        <w:rFonts w:ascii="宋体" w:eastAsia="宋体" w:hAnsi="宋体" w:cs="宋体"/>
                        <w:spacing w:val="14"/>
                        <w:sz w:val="45"/>
                        <w:szCs w:val="45"/>
                      </w:rPr>
                      <w:t xml:space="preserve">        </w:t>
                    </w:r>
                    <w:r>
                      <w:rPr>
                        <w:rFonts w:ascii="宋体" w:eastAsia="宋体" w:hAnsi="宋体" w:cs="宋体"/>
                        <w:spacing w:val="-6"/>
                        <w:sz w:val="45"/>
                        <w:szCs w:val="45"/>
                      </w:rPr>
                      <w:t>接地跨接焊接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2DBC8F56" w14:textId="77777777">
      <w:pPr>
        <w:spacing w:line="316" w:lineRule="auto"/>
      </w:pPr>
    </w:p>
    <w:p w:rsidR="007A2373" w14:paraId="35D3A584" w14:textId="77777777">
      <w:pPr>
        <w:spacing w:line="316" w:lineRule="auto"/>
      </w:pPr>
    </w:p>
    <w:p w:rsidR="007A2373" w14:paraId="1381998A" w14:textId="77777777">
      <w:pPr>
        <w:spacing w:line="316" w:lineRule="auto"/>
      </w:pPr>
    </w:p>
    <w:p w:rsidR="007A2373" w14:paraId="6DEBFBC7" w14:textId="77777777">
      <w:pPr>
        <w:spacing w:before="137" w:line="237" w:lineRule="auto"/>
        <w:ind w:firstLine="8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严格根据设计要求选用管材。</w:t>
      </w:r>
    </w:p>
    <w:p w:rsidR="007A2373" w14:paraId="1126E76C" w14:textId="77777777">
      <w:pPr>
        <w:spacing w:before="242" w:line="237" w:lineRule="auto"/>
        <w:ind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管子安装前必须除管内毛刺和铁刺，严禁采用电焊、火焰切割</w:t>
      </w:r>
      <w:r>
        <w:rPr>
          <w:rFonts w:ascii="宋体" w:eastAsia="宋体" w:hAnsi="宋体" w:cs="宋体"/>
          <w:sz w:val="42"/>
          <w:szCs w:val="42"/>
        </w:rPr>
        <w:t>.</w:t>
      </w:r>
    </w:p>
    <w:p w:rsidR="007A2373" w14:paraId="1C88E3E4" w14:textId="77777777">
      <w:pPr>
        <w:spacing w:before="239" w:line="343" w:lineRule="auto"/>
        <w:ind w:right="139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弯管过程中要注意，弯管要采用配套的弯管器弯制，弯曲处不应有折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皱，凹穴和开裂，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弯扁程度不应大于管外径的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10</w:t>
      </w:r>
      <w:r>
        <w:rPr>
          <w:rFonts w:ascii="宋体" w:eastAsia="宋体" w:hAnsi="宋体" w:cs="宋体"/>
          <w:spacing w:val="-17"/>
          <w:sz w:val="42"/>
          <w:szCs w:val="42"/>
        </w:rPr>
        <w:t>％</w:t>
      </w:r>
      <w:r>
        <w:rPr>
          <w:rFonts w:ascii="宋体" w:eastAsia="宋体" w:hAnsi="宋体" w:cs="宋体"/>
          <w:spacing w:val="-17"/>
          <w:sz w:val="42"/>
          <w:szCs w:val="42"/>
        </w:rPr>
        <w:t>,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线路暗配时，弯曲半径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不应小于管外径的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6</w:t>
      </w:r>
      <w:r>
        <w:rPr>
          <w:rFonts w:ascii="宋体" w:eastAsia="宋体" w:hAnsi="宋体" w:cs="宋体"/>
          <w:spacing w:val="-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倍，埋设于地下混凝土时，其弯曲半径不应小于管外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径的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10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倍</w:t>
      </w:r>
      <w:r>
        <w:rPr>
          <w:rFonts w:ascii="宋体" w:eastAsia="宋体" w:hAnsi="宋体" w:cs="宋体"/>
          <w:spacing w:val="-21"/>
          <w:sz w:val="42"/>
          <w:szCs w:val="42"/>
        </w:rPr>
        <w:t>;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同时，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其埋深不得小于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30mm,</w:t>
      </w:r>
      <w:r>
        <w:rPr>
          <w:rFonts w:ascii="宋体" w:eastAsia="宋体" w:hAnsi="宋体" w:cs="宋体"/>
          <w:spacing w:val="-21"/>
          <w:sz w:val="42"/>
          <w:szCs w:val="42"/>
        </w:rPr>
        <w:t>管道应尽量埋于二层钢筋之间，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应尽量避免重叠。</w:t>
      </w:r>
    </w:p>
    <w:p w:rsidR="007A2373" w14:paraId="4A9B6A82" w14:textId="77777777">
      <w:pPr>
        <w:spacing w:before="6" w:line="342" w:lineRule="auto"/>
        <w:ind w:left="1" w:right="3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钢管采用套管连接时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套管长度宜为管径的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1.5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—3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倍，管口必须对准；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采用焊接连接时，焊缝应牢固严密，连接处的内表面应光滑、平整。薄壁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钢管的连接必须用丝扣连接，严禁采用熔焊连接。</w:t>
      </w:r>
    </w:p>
    <w:p w:rsidR="007A2373" w14:paraId="4751DE69" w14:textId="77777777">
      <w:pPr>
        <w:spacing w:before="3" w:line="342" w:lineRule="auto"/>
        <w:ind w:left="6" w:right="152" w:firstLine="8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采用套管连接预埋于混凝土中的钢管，其连接处应作防漏处理，以防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浇注时灰浆流入堵塞管路</w:t>
      </w:r>
      <w:r>
        <w:rPr>
          <w:rFonts w:ascii="宋体" w:eastAsia="宋体" w:hAnsi="宋体" w:cs="宋体"/>
          <w:spacing w:val="1"/>
          <w:sz w:val="42"/>
          <w:szCs w:val="42"/>
        </w:rPr>
        <w:t>.</w:t>
      </w:r>
    </w:p>
    <w:p w:rsidR="007A2373" w14:paraId="2ACE2C2D" w14:textId="77777777">
      <w:pPr>
        <w:spacing w:before="2" w:line="343" w:lineRule="auto"/>
        <w:ind w:left="6" w:right="250" w:firstLine="8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管与盒的连接采用焊接，管口应高出盒内壁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3-5mm</w:t>
      </w:r>
      <w:r>
        <w:rPr>
          <w:rFonts w:ascii="宋体" w:eastAsia="宋体" w:hAnsi="宋体" w:cs="宋体"/>
          <w:spacing w:val="-15"/>
          <w:sz w:val="42"/>
          <w:szCs w:val="42"/>
        </w:rPr>
        <w:t>，焊后需补涂防腐漆</w:t>
      </w:r>
      <w:r>
        <w:rPr>
          <w:rFonts w:ascii="宋体" w:eastAsia="宋体" w:hAnsi="宋体" w:cs="宋体"/>
          <w:spacing w:val="-15"/>
          <w:sz w:val="42"/>
          <w:szCs w:val="42"/>
        </w:rPr>
        <w:t>;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管盒连接采用锁紧螺母固定，管螺纹宜外露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2—3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扣。</w:t>
      </w:r>
    </w:p>
    <w:p w:rsidR="007A2373" w14:paraId="42817F82" w14:textId="77777777">
      <w:pPr>
        <w:spacing w:before="3" w:line="342" w:lineRule="auto"/>
        <w:ind w:left="1" w:right="150" w:firstLine="85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与土建密切配合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按规范施工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并及时作好管口封堵，以防杂物进入堵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塞管子。</w:t>
      </w:r>
    </w:p>
    <w:p w:rsidR="007A2373" w14:paraId="7D056ACD" w14:textId="77777777">
      <w:pPr>
        <w:spacing w:before="3" w:line="342" w:lineRule="auto"/>
        <w:ind w:left="2" w:right="152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对于部分线管较长、弯头较多管路，应预先穿好铁丝以方便日后穿线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工作的进行。</w:t>
      </w:r>
    </w:p>
    <w:p w:rsidR="007A2373" w14:paraId="53DF2CBD" w14:textId="77777777">
      <w:pPr>
        <w:spacing w:before="3" w:line="353" w:lineRule="auto"/>
        <w:ind w:left="6" w:right="141" w:firstLine="8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管与管、管与盒连接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应作好接地处理，丝扣连接应采用不小于</w:t>
      </w:r>
      <w:r>
        <w:rPr>
          <w:rFonts w:ascii="宋体" w:eastAsia="宋体" w:hAnsi="宋体" w:cs="宋体"/>
          <w:spacing w:val="-6"/>
          <w:sz w:val="42"/>
          <w:szCs w:val="42"/>
        </w:rPr>
        <w:t>Φ6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钢进行跨接，</w:t>
      </w:r>
      <w:r>
        <w:rPr>
          <w:rFonts w:ascii="宋体" w:eastAsia="宋体" w:hAnsi="宋体" w:cs="宋体"/>
          <w:spacing w:val="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以保证接地良好。</w:t>
      </w:r>
    </w:p>
    <w:p w:rsidR="007A2373" w14:paraId="33C428A6" w14:textId="77777777">
      <w:pPr>
        <w:spacing w:line="416" w:lineRule="auto"/>
      </w:pPr>
    </w:p>
    <w:p w:rsidR="007A2373" w14:paraId="075847EB" w14:textId="77777777">
      <w:pPr>
        <w:spacing w:before="89" w:line="191" w:lineRule="auto"/>
        <w:ind w:firstLine="1347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7A2373" w14:paraId="60CBAD27" w14:textId="77777777">
      <w:pPr>
        <w:sectPr>
          <w:pgSz w:w="17860" w:h="25258"/>
          <w:pgMar w:top="2146" w:right="1979" w:bottom="0" w:left="2135" w:header="0" w:footer="0" w:gutter="0"/>
          <w:pgNumType w:start="8"/>
          <w:cols w:space="720"/>
        </w:sectPr>
      </w:pPr>
    </w:p>
    <w:p w:rsidR="007A2373" w14:paraId="00BEA683" w14:textId="123A2A22">
      <w:pPr>
        <w:spacing w:line="444" w:lineRule="auto"/>
      </w:pP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5511800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572081821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2D7635B3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VC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管铺在电缆沟底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并保持平顺，埋置深度不小于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0.8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米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电缆敷设时严禁在地上拖拉，穿管时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先检查管口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72" type="#_x0000_t202" style="width:10pt;height:10pt;margin-top:492.7pt;margin-left:434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694F0D" w:rsidRPr="00694F0D" w14:paraId="35A9486E" w14:textId="2D7635B3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VC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管铺在电缆沟底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并保持平顺，埋置深度不小于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0.8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米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电缆敷设时严禁在地上拖拉，穿管时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先检查管口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5511800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3610120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DDEA94B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程进行：严格根据设计要求选用管材。管子安装前必须除管内毛刺和铁刺，严禁采用电焊、火焰切割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弯管过程中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3" type="#_x0000_t202" style="width:10pt;height:10pt;margin-top:342.7pt;margin-left:434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694F0D" w:rsidRPr="00694F0D" w14:paraId="1EF874FA" w14:textId="6DDEA94B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程进行：严格根据设计要求选用管材。管子安装前必须除管内毛刺和铁刺，严禁采用电焊、火焰切割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弯管过程中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5511800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47332872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56941B6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。放线完毕立即进行校核，用钢尺拉出和桩点的间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距，同坐标反算之距离值比较，以此方法可校验同次放线各桩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4" type="#_x0000_t202" style="width:10pt;height:10pt;margin-top:192.7pt;margin-left:434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694F0D" w:rsidRPr="00694F0D" w14:paraId="441710CD" w14:textId="656941B6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。放线完毕立即进行校核，用钢尺拉出和桩点的间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距，同坐标反算之距离值比较，以此方法可校验同次放线各桩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5511800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979033387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0B5FD43C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1.5.9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现场施工人员不得随意操作与工作无关的电器设备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171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5.10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对现场的用电线路、电气设备、机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5" type="#_x0000_t202" style="width:10pt;height:10pt;margin-top:42.7pt;margin-left:434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694F0D" w:rsidRPr="00694F0D" w14:paraId="66C701E8" w14:textId="0B5FD43C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1.5.9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现场施工人员不得随意操作与工作无关的电器设备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171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5.10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对现场的用电线路、电气设备、机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s1076" style="width:75pt;height:49pt;margin-top:462pt;margin-left:160pt;mso-position-horizontal-relative:page;mso-position-vertical-relative:page;position:absolute;z-index:251726848" coordsize="1500,980" o:allowincell="f">
            <v:shape id="_x0000_s1077" type="#_x0000_t75" style="width:1500;height:980;position:absolute">
              <v:imagedata r:id="rId8"/>
            </v:shape>
            <v:shape id="_x0000_s1078" type="#_x0000_t202" style="width:1540;height:1105;left:-20;position:absolute;top:-20" filled="f" stroked="f">
              <v:textbox inset="0,0,0,0">
                <w:txbxContent>
                  <w:p w:rsidR="007A2373" w14:paraId="61556CBB" w14:textId="77777777">
                    <w:pPr>
                      <w:spacing w:before="224" w:line="237" w:lineRule="auto"/>
                      <w:ind w:firstLine="348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5"/>
                        <w:sz w:val="45"/>
                        <w:szCs w:val="45"/>
                      </w:rPr>
                      <w:t>焊头</w:t>
                    </w:r>
                  </w:p>
                </w:txbxContent>
              </v:textbox>
            </v:shape>
          </v:group>
        </w:pict>
      </w:r>
    </w:p>
    <w:p w:rsidR="007A2373" w14:paraId="2D068DF0" w14:textId="77777777">
      <w:pPr>
        <w:spacing w:before="136" w:line="339" w:lineRule="auto"/>
        <w:ind w:left="15" w:firstLine="8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埋于地下的管路应尽量不穿过设备基础，管路在穿伸缩缝和沉降缝时，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应装设补偿装置，并做好接地柔性跨接，</w:t>
      </w:r>
    </w:p>
    <w:p w:rsidR="007A2373" w14:paraId="6F7FF951" w14:textId="77777777">
      <w:pPr>
        <w:spacing w:line="949" w:lineRule="exact"/>
        <w:ind w:firstLine="86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9"/>
          <w:position w:val="37"/>
          <w:sz w:val="42"/>
          <w:szCs w:val="42"/>
        </w:rPr>
        <w:t>管内穿线与线连接：</w:t>
      </w:r>
    </w:p>
    <w:p w:rsidR="007A2373" w14:paraId="1B8C888F" w14:textId="77777777">
      <w:pPr>
        <w:spacing w:before="1" w:line="238" w:lineRule="auto"/>
        <w:ind w:firstLine="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穿线</w:t>
      </w:r>
      <w:r>
        <w:rPr>
          <w:rFonts w:ascii="宋体" w:eastAsia="宋体" w:hAnsi="宋体" w:cs="宋体"/>
          <w:spacing w:val="-3"/>
          <w:sz w:val="42"/>
          <w:szCs w:val="42"/>
        </w:rPr>
        <w:t>:</w:t>
      </w:r>
    </w:p>
    <w:p w:rsidR="007A2373" w14:paraId="795F9602" w14:textId="77777777">
      <w:pPr>
        <w:spacing w:line="432" w:lineRule="auto"/>
      </w:pPr>
    </w:p>
    <w:p w:rsidR="007A2373" w14:paraId="630AD68A" w14:textId="77777777">
      <w:pPr>
        <w:spacing w:line="980" w:lineRule="exact"/>
        <w:textAlignment w:val="center"/>
      </w:pPr>
      <w:r>
        <w:pict>
          <v:group id="_x0000_i1079" style="width:651pt;height:49pt;mso-position-horizontal-relative:char;mso-position-vertical-relative:line" coordsize="13020,980">
            <v:shape id="_x0000_s1080" type="#_x0000_t75" style="width:13020;height:980;position:absolute">
              <v:imagedata r:id="rId9"/>
            </v:shape>
            <v:shape id="_x0000_s1081" type="#_x0000_t202" style="width:9959;height:534;left:1653;position:absolute;top:180" filled="f" stroked="f">
              <v:textbox inset="0,0,0,0">
                <w:txbxContent>
                  <w:p w:rsidR="007A2373" w14:paraId="1D3E51D5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9918" w:type="dxa"/>
                      <w:tblInd w:w="20" w:type="dxa"/>
                      <w:tblLayout w:type="fixed"/>
                      <w:tblLook w:val="04A0"/>
                    </w:tblPr>
                    <w:tblGrid>
                      <w:gridCol w:w="2598"/>
                      <w:gridCol w:w="3156"/>
                      <w:gridCol w:w="4164"/>
                    </w:tblGrid>
                    <w:tr w14:paraId="74E70CCF" w14:textId="77777777">
                      <w:tblPrEx>
                        <w:tblW w:w="9918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493"/>
                      </w:trPr>
                      <w:tc>
                        <w:tcPr>
                          <w:tcW w:w="2598" w:type="dxa"/>
                        </w:tcPr>
                        <w:p w:rsidR="007A2373" w14:paraId="7AD628B3" w14:textId="77777777">
                          <w:pPr>
                            <w:spacing w:before="1" w:line="202" w:lineRule="auto"/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45"/>
                              <w:szCs w:val="45"/>
                            </w:rPr>
                            <w:t>铁丝穿</w:t>
                          </w:r>
                        </w:p>
                      </w:tc>
                      <w:tc>
                        <w:tcPr>
                          <w:tcW w:w="3156" w:type="dxa"/>
                        </w:tcPr>
                        <w:p w:rsidR="007A2373" w14:paraId="04E45072" w14:textId="77777777">
                          <w:pPr>
                            <w:spacing w:before="1" w:line="202" w:lineRule="auto"/>
                            <w:ind w:firstLine="1248"/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45"/>
                              <w:szCs w:val="45"/>
                            </w:rPr>
                            <w:t>放线</w:t>
                          </w:r>
                        </w:p>
                      </w:tc>
                      <w:tc>
                        <w:tcPr>
                          <w:tcW w:w="4164" w:type="dxa"/>
                        </w:tcPr>
                        <w:p w:rsidR="007A2373" w14:paraId="45EECACE" w14:textId="77777777">
                          <w:pPr>
                            <w:spacing w:before="1" w:line="202" w:lineRule="auto"/>
                            <w:ind w:firstLine="1013"/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  <w:t>引线及电线结扎</w:t>
                          </w:r>
                        </w:p>
                      </w:tc>
                    </w:tr>
                  </w:tbl>
                  <w:p w:rsidR="007A2373" w14:paraId="5EE36871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31D56A3D" w14:textId="77777777">
      <w:pPr>
        <w:spacing w:line="437" w:lineRule="auto"/>
      </w:pPr>
    </w:p>
    <w:p w:rsidR="007A2373" w14:paraId="63597489" w14:textId="77777777">
      <w:pPr>
        <w:spacing w:line="960" w:lineRule="exact"/>
        <w:ind w:firstLine="1080"/>
        <w:textAlignment w:val="center"/>
      </w:pPr>
      <w:r>
        <w:pict>
          <v:group id="_x0000_i1082" style="width:569pt;height:48pt;mso-position-horizontal-relative:char;mso-position-vertical-relative:line" coordsize="11380,960">
            <v:shape id="_x0000_s1083" type="#_x0000_t75" style="width:11380;height:960;position:absolute">
              <v:imagedata r:id="rId10"/>
            </v:shape>
            <v:shape id="_x0000_s1084" type="#_x0000_t202" style="width:8380;height:534;left:754;position:absolute;top:165" filled="f" stroked="f">
              <v:textbox inset="0,0,0,0">
                <w:txbxContent>
                  <w:p w:rsidR="007A2373" w14:paraId="61FBD356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8340" w:type="dxa"/>
                      <w:tblInd w:w="20" w:type="dxa"/>
                      <w:tblLayout w:type="fixed"/>
                      <w:tblLook w:val="04A0"/>
                    </w:tblPr>
                    <w:tblGrid>
                      <w:gridCol w:w="2281"/>
                      <w:gridCol w:w="3723"/>
                      <w:gridCol w:w="2336"/>
                    </w:tblGrid>
                    <w:tr w14:paraId="57B30CBA" w14:textId="77777777">
                      <w:tblPrEx>
                        <w:tblW w:w="8340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493"/>
                      </w:trPr>
                      <w:tc>
                        <w:tcPr>
                          <w:tcW w:w="2281" w:type="dxa"/>
                        </w:tcPr>
                        <w:p w:rsidR="007A2373" w14:paraId="14E77791" w14:textId="77777777">
                          <w:pPr>
                            <w:spacing w:before="1" w:line="202" w:lineRule="auto"/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5"/>
                              <w:szCs w:val="45"/>
                            </w:rPr>
                            <w:t>剪线</w:t>
                          </w:r>
                        </w:p>
                      </w:tc>
                      <w:tc>
                        <w:tcPr>
                          <w:tcW w:w="3723" w:type="dxa"/>
                        </w:tcPr>
                        <w:p w:rsidR="007A2373" w14:paraId="0EE2A9AE" w14:textId="77777777">
                          <w:pPr>
                            <w:spacing w:before="1" w:line="202" w:lineRule="auto"/>
                            <w:ind w:firstLine="1386"/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45"/>
                              <w:szCs w:val="45"/>
                            </w:rPr>
                            <w:t>穿线</w:t>
                          </w:r>
                        </w:p>
                      </w:tc>
                      <w:tc>
                        <w:tcPr>
                          <w:tcW w:w="2336" w:type="dxa"/>
                        </w:tcPr>
                        <w:p w:rsidR="007A2373" w14:paraId="28942DF0" w14:textId="77777777">
                          <w:pPr>
                            <w:spacing w:before="1" w:line="202" w:lineRule="auto"/>
                            <w:ind w:firstLine="1444"/>
                            <w:rPr>
                              <w:rFonts w:ascii="宋体" w:eastAsia="宋体" w:hAnsi="宋体" w:cs="宋体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5"/>
                              <w:szCs w:val="45"/>
                            </w:rPr>
                            <w:t>接线</w:t>
                          </w:r>
                        </w:p>
                      </w:tc>
                    </w:tr>
                  </w:tbl>
                  <w:p w:rsidR="007A2373" w14:paraId="0AFC32C9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79D88575" w14:textId="77777777">
      <w:pPr>
        <w:spacing w:line="327" w:lineRule="auto"/>
      </w:pPr>
    </w:p>
    <w:p w:rsidR="007A2373" w14:paraId="0284C39B" w14:textId="77777777">
      <w:pPr>
        <w:spacing w:line="328" w:lineRule="auto"/>
      </w:pPr>
    </w:p>
    <w:p w:rsidR="007A2373" w14:paraId="3A50CC94" w14:textId="77777777">
      <w:pPr>
        <w:spacing w:before="1" w:line="980" w:lineRule="exact"/>
        <w:ind w:firstLine="2700"/>
        <w:textAlignment w:val="center"/>
      </w:pPr>
      <w:r>
        <w:pict>
          <v:group id="_x0000_i1085" style="width:501pt;height:49pt;mso-position-horizontal-relative:char;mso-position-vertical-relative:line" coordsize="10020,980">
            <v:shape id="_x0000_s1086" type="#_x0000_t75" style="width:10020;height:980;position:absolute">
              <v:imagedata r:id="rId11"/>
            </v:shape>
            <v:shape id="_x0000_s1087" type="#_x0000_t202" style="width:10060;height:1105;left:-20;position:absolute;top:-20" filled="f" stroked="f">
              <v:textbox inset="0,0,0,0">
                <w:txbxContent>
                  <w:p w:rsidR="007A2373" w14:paraId="73B90674" w14:textId="77777777">
                    <w:pPr>
                      <w:spacing w:before="224" w:line="237" w:lineRule="auto"/>
                      <w:ind w:firstLine="1298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z w:val="45"/>
                        <w:szCs w:val="45"/>
                      </w:rPr>
                      <w:t>恢复绝缘</w:t>
                    </w:r>
                    <w:r>
                      <w:rPr>
                        <w:rFonts w:ascii="宋体" w:eastAsia="宋体" w:hAnsi="宋体" w:cs="宋体"/>
                        <w:spacing w:val="4"/>
                        <w:sz w:val="45"/>
                        <w:szCs w:val="45"/>
                      </w:rPr>
                      <w:t xml:space="preserve">        </w:t>
                    </w:r>
                    <w:r>
                      <w:rPr>
                        <w:rFonts w:ascii="宋体" w:eastAsia="宋体" w:hAnsi="宋体" w:cs="宋体"/>
                        <w:sz w:val="45"/>
                        <w:szCs w:val="45"/>
                      </w:rPr>
                      <w:t>扫管路</w:t>
                    </w:r>
                    <w:r>
                      <w:rPr>
                        <w:rFonts w:ascii="宋体" w:eastAsia="宋体" w:hAnsi="宋体" w:cs="宋体"/>
                        <w:spacing w:val="29"/>
                        <w:sz w:val="45"/>
                        <w:szCs w:val="45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z w:val="45"/>
                        <w:szCs w:val="45"/>
                      </w:rPr>
                      <w:t>剥削绝缘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2373" w14:paraId="48C5173E" w14:textId="77777777">
      <w:pPr>
        <w:spacing w:line="255" w:lineRule="auto"/>
      </w:pPr>
    </w:p>
    <w:p w:rsidR="007A2373" w14:paraId="4C198F52" w14:textId="77777777">
      <w:pPr>
        <w:spacing w:line="255" w:lineRule="auto"/>
      </w:pPr>
    </w:p>
    <w:p w:rsidR="007A2373" w14:paraId="0B9C28EA" w14:textId="77777777">
      <w:pPr>
        <w:spacing w:line="255" w:lineRule="auto"/>
      </w:pPr>
    </w:p>
    <w:p w:rsidR="007A2373" w14:paraId="00DA509C" w14:textId="77777777">
      <w:pPr>
        <w:spacing w:line="256" w:lineRule="auto"/>
      </w:pPr>
    </w:p>
    <w:p w:rsidR="007A2373" w14:paraId="52531B9B" w14:textId="77777777">
      <w:pPr>
        <w:spacing w:before="137" w:line="343" w:lineRule="auto"/>
        <w:ind w:left="18" w:right="157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对穿管的导线，额定电压不应低于</w:t>
      </w:r>
      <w:r>
        <w:rPr>
          <w:rFonts w:ascii="宋体" w:eastAsia="宋体" w:hAnsi="宋体" w:cs="宋体"/>
          <w:spacing w:val="-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500V</w:t>
      </w:r>
      <w:r>
        <w:rPr>
          <w:rFonts w:ascii="宋体" w:eastAsia="宋体" w:hAnsi="宋体" w:cs="宋体"/>
          <w:spacing w:val="-2"/>
          <w:sz w:val="42"/>
          <w:szCs w:val="42"/>
        </w:rPr>
        <w:t>；相线应以颜色加以区别，相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线与零线颜色应不同，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PE</w:t>
      </w:r>
      <w:r>
        <w:rPr>
          <w:rFonts w:ascii="宋体" w:eastAsia="宋体" w:hAnsi="宋体" w:cs="宋体"/>
          <w:spacing w:val="-10"/>
          <w:sz w:val="42"/>
          <w:szCs w:val="42"/>
        </w:rPr>
        <w:t>线应采用黄绿相间的绝缘线。</w:t>
      </w:r>
    </w:p>
    <w:p w:rsidR="007A2373" w14:paraId="5956E638" w14:textId="77777777">
      <w:pPr>
        <w:spacing w:before="3" w:line="342" w:lineRule="auto"/>
        <w:ind w:left="18" w:right="127" w:firstLine="8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不同系统、不同电压等级、不同电流类别的线路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不应穿在同一管内或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线槽内。</w:t>
      </w:r>
    </w:p>
    <w:p w:rsidR="007A2373" w14:paraId="75CAE0A3" w14:textId="77777777">
      <w:pPr>
        <w:spacing w:before="5" w:line="342" w:lineRule="auto"/>
        <w:ind w:left="21" w:right="136" w:firstLine="8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穿线前，采用压缩空气，将管内的积水和杂物清除干净，并吸入少量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滑石粉，以减少磨擦，并检查管口毛刺和刃口是否清除干净，以防穿线时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导线绝缘被损坏。</w:t>
      </w:r>
    </w:p>
    <w:p w:rsidR="007A2373" w14:paraId="0318B572" w14:textId="77777777">
      <w:pPr>
        <w:spacing w:before="3" w:line="343" w:lineRule="auto"/>
        <w:ind w:left="23" w:right="137" w:firstLine="8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放线时采用放线架，以免导线扭结和背扣，同时，引入导线外圈抽线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头放线，以免弄乱整盘导线或导线打成小圈扭结。</w:t>
      </w:r>
    </w:p>
    <w:p w:rsidR="007A2373" w14:paraId="65F57D00" w14:textId="77777777">
      <w:pPr>
        <w:spacing w:before="6" w:line="342" w:lineRule="auto"/>
        <w:ind w:left="16" w:right="51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导线在管内不得有接头和扭结，</w:t>
      </w:r>
      <w:r>
        <w:rPr>
          <w:rFonts w:ascii="宋体" w:eastAsia="宋体" w:hAnsi="宋体" w:cs="宋体"/>
          <w:spacing w:val="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其接头应设在接线盒</w:t>
      </w:r>
      <w:r>
        <w:rPr>
          <w:rFonts w:ascii="宋体" w:eastAsia="宋体" w:hAnsi="宋体" w:cs="宋体"/>
          <w:spacing w:val="-15"/>
          <w:sz w:val="42"/>
          <w:szCs w:val="42"/>
        </w:rPr>
        <w:t>,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管内导线包括绝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缘层在内的总面积不应大于管子内空面积的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40%</w:t>
      </w:r>
      <w:r>
        <w:rPr>
          <w:rFonts w:ascii="宋体" w:eastAsia="宋体" w:hAnsi="宋体" w:cs="宋体"/>
          <w:spacing w:val="-12"/>
          <w:sz w:val="42"/>
          <w:szCs w:val="42"/>
        </w:rPr>
        <w:t>，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且导线绝缘层不得损坏，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导线不得扭曲。</w:t>
      </w:r>
    </w:p>
    <w:p w:rsidR="007A2373" w14:paraId="15C957C0" w14:textId="77777777">
      <w:pPr>
        <w:spacing w:before="2" w:line="342" w:lineRule="auto"/>
        <w:ind w:left="31" w:right="127" w:firstLine="8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如导线较多，为防止导线端头路途受阻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要剥出端部线芯，并排好，与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引线一端缠绕接好，</w:t>
      </w:r>
      <w:r>
        <w:rPr>
          <w:rFonts w:ascii="宋体" w:eastAsia="宋体" w:hAnsi="宋体" w:cs="宋体"/>
          <w:spacing w:val="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再穿管。</w:t>
      </w:r>
    </w:p>
    <w:p w:rsidR="007A2373" w14:paraId="683816B2" w14:textId="77777777">
      <w:pPr>
        <w:spacing w:line="238" w:lineRule="auto"/>
        <w:ind w:firstLine="85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穿线时，应靠两人配合进行，一人在一端拉钢丝，一人另一端把所有</w:t>
      </w:r>
    </w:p>
    <w:p w:rsidR="007A2373" w14:paraId="4ACBA279" w14:textId="77777777">
      <w:pPr>
        <w:spacing w:line="315" w:lineRule="auto"/>
      </w:pPr>
    </w:p>
    <w:p w:rsidR="007A2373" w14:paraId="0124E6CF" w14:textId="77777777">
      <w:pPr>
        <w:spacing w:line="315" w:lineRule="auto"/>
      </w:pPr>
    </w:p>
    <w:p w:rsidR="007A2373" w14:paraId="7FB7476C" w14:textId="77777777">
      <w:pPr>
        <w:spacing w:before="89" w:line="191" w:lineRule="auto"/>
        <w:ind w:firstLine="1348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7A2373" w14:paraId="353BEB3A" w14:textId="77777777">
      <w:pPr>
        <w:sectPr>
          <w:pgSz w:w="17860" w:h="25258"/>
          <w:pgMar w:top="2146" w:right="1994" w:bottom="0" w:left="2120" w:header="0" w:footer="0" w:gutter="0"/>
          <w:pgNumType w:start="9"/>
          <w:cols w:space="720"/>
        </w:sectPr>
      </w:pPr>
    </w:p>
    <w:p w:rsidR="007A2373" w14:paraId="56BBF226" w14:textId="20C44633">
      <w:pPr>
        <w:spacing w:line="446" w:lineRule="auto"/>
      </w:pP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1485971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6DB3CE47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人对周围环境随时进行清理，施工生产的垃圾杂物应立即清理集中存放，保持现场的整洁、卫生。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防火措施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88" type="#_x0000_t202" style="width:10pt;height:10pt;margin-top:492.7pt;margin-left:433.35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694F0D" w:rsidRPr="00694F0D" w14:paraId="58A761A8" w14:textId="6DB3CE47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人对周围环境随时进行清理，施工生产的垃圾杂物应立即清理集中存放，保持现场的整洁、卫生。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防火措施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6980073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82040F2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中不乱丢杂物自觉爱护环境。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5.2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定期对员工进行保护环境宣传教育、提高员工的环境意识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5.3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89" type="#_x0000_t202" style="width:10pt;height:10pt;margin-top:342.7pt;margin-left:433.35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694F0D" w:rsidRPr="00694F0D" w14:paraId="451CE689" w14:textId="382040F2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中不乱丢杂物自觉爱护环境。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5.2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定期对员工进行保护环境宣传教育、提高员工的环境意识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5.3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71200028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3987C94D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交接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每处焊接必须是满焊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③对焊接处刷防锈漆。⑸接地跨焊接：在每根灯杆基础旁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将已制作好的接地跨与—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90" type="#_x0000_t202" style="width:10pt;height:10pt;margin-top:192.7pt;margin-left:433.35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694F0D" w:rsidRPr="00694F0D" w14:paraId="2F1398E5" w14:textId="3987C94D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交接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每处焊接必须是满焊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③对焊接处刷防锈漆。⑸接地跨焊接：在每根灯杆基础旁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将已制作好的接地跨与—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506837588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94F0D" w:rsidRPr="00694F0D" w14:textId="192D2468">
                            <w:pPr>
                              <w:rPr>
                                <w:color w:val="FFFFFF"/>
                              </w:rPr>
                            </w:pP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应即时向监理及工程师反映。⑵电缆沟与灯杆基础窝土石方的开挖：挖沟前用白灰划线，沟底标高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694F0D">
                              <w:rPr>
                                <w:rFonts w:hint="eastAsia"/>
                                <w:color w:val="FFFFFF"/>
                              </w:rPr>
                              <w:t>灯杆基础标高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91" type="#_x0000_t202" style="width:10pt;height:10pt;margin-top:42.7pt;margin-left:433.35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694F0D" w:rsidRPr="00694F0D" w14:paraId="4E589E31" w14:textId="192D2468">
                      <w:pPr>
                        <w:rPr>
                          <w:color w:val="FFFFFF"/>
                        </w:rPr>
                      </w:pPr>
                      <w:r w:rsidRPr="00694F0D">
                        <w:rPr>
                          <w:rFonts w:hint="eastAsia"/>
                          <w:color w:val="FFFFFF"/>
                        </w:rPr>
                        <w:t>应即时向监理及工程师反映。⑵电缆沟与灯杆基础窝土石方的开挖：挖沟前用白灰划线，沟底标高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694F0D">
                        <w:rPr>
                          <w:rFonts w:hint="eastAsia"/>
                          <w:color w:val="FFFFFF"/>
                        </w:rPr>
                        <w:t>灯杆基础标高</w:t>
                      </w:r>
                    </w:p>
                  </w:txbxContent>
                </v:textbox>
              </v:shape>
            </w:pict>
          </mc:Fallback>
        </mc:AlternateContent>
      </w:r>
    </w:p>
    <w:p w:rsidR="007A2373" w14:paraId="03459318" w14:textId="77777777">
      <w:pPr>
        <w:spacing w:before="136" w:line="343" w:lineRule="auto"/>
        <w:ind w:right="163" w:firstLine="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电线紧拧成一束送入管内，二人动作协调一致，应尽量减少导线与管中处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磨擦。</w:t>
      </w:r>
    </w:p>
    <w:p w:rsidR="007A2373" w14:paraId="1F28B9CA" w14:textId="77777777">
      <w:pPr>
        <w:spacing w:before="2" w:line="342" w:lineRule="auto"/>
        <w:ind w:left="634" w:right="184" w:firstLine="21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导线的连接必须保证质量，割开绝缘层时，不得损伤线芯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芯线连接，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绝缘带应均严密，不得低于原绝缘层的绝缘强度。</w:t>
      </w:r>
    </w:p>
    <w:p w:rsidR="007A2373" w14:paraId="786C4B74" w14:textId="77777777">
      <w:pPr>
        <w:spacing w:line="341" w:lineRule="auto"/>
        <w:ind w:left="846" w:right="1213" w:firstLine="5"/>
        <w:rPr>
          <w:rFonts w:ascii="黑体" w:eastAsia="黑体" w:hAnsi="黑体" w:cs="黑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注意钢管穿线前应先戴护口，严禁先穿线后戴护口的施工方法。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导线连接完毕，应在接头处作好锡焊处理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并采用绝缘带包扎牢</w:t>
      </w:r>
      <w:r>
        <w:rPr>
          <w:rFonts w:ascii="宋体" w:eastAsia="宋体" w:hAnsi="宋体" w:cs="宋体"/>
          <w:spacing w:val="-8"/>
          <w:sz w:val="42"/>
          <w:szCs w:val="42"/>
        </w:rPr>
        <w:t>.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sz w:val="42"/>
          <w:szCs w:val="42"/>
        </w:rPr>
        <w:t>电缆敷设</w:t>
      </w:r>
    </w:p>
    <w:p w:rsidR="007A2373" w14:paraId="6D97A683" w14:textId="77777777">
      <w:pPr>
        <w:spacing w:before="1" w:line="241" w:lineRule="auto"/>
        <w:ind w:firstLine="88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5"/>
          <w:sz w:val="42"/>
          <w:szCs w:val="42"/>
        </w:rPr>
        <w:t>电缆保护管的敷设</w:t>
      </w:r>
      <w:r>
        <w:rPr>
          <w:rFonts w:ascii="黑体" w:eastAsia="黑体" w:hAnsi="黑体" w:cs="黑体"/>
          <w:spacing w:val="-5"/>
          <w:sz w:val="42"/>
          <w:szCs w:val="42"/>
        </w:rPr>
        <w:t>:</w:t>
      </w:r>
    </w:p>
    <w:p w:rsidR="007A2373" w14:paraId="6DDBD5B7" w14:textId="77777777">
      <w:pPr>
        <w:spacing w:before="242" w:line="343" w:lineRule="auto"/>
        <w:ind w:left="3" w:right="154" w:firstLine="87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电缆管不应有穿孔、裂缝，内壁应光滑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管口应无毛刺和尖角，管口做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成喇叭形。</w:t>
      </w:r>
    </w:p>
    <w:p w:rsidR="007A2373" w14:paraId="25A2BD80" w14:textId="77777777">
      <w:pPr>
        <w:spacing w:before="3" w:line="342" w:lineRule="auto"/>
        <w:ind w:left="6" w:right="190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弯管后，不应有裂缝，其弯扁程度不超过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10</w:t>
      </w:r>
      <w:r>
        <w:rPr>
          <w:rFonts w:ascii="宋体" w:eastAsia="宋体" w:hAnsi="宋体" w:cs="宋体"/>
          <w:spacing w:val="2"/>
          <w:sz w:val="42"/>
          <w:szCs w:val="42"/>
        </w:rPr>
        <w:t>％，</w:t>
      </w:r>
      <w:r>
        <w:rPr>
          <w:rFonts w:ascii="宋体" w:eastAsia="宋体" w:hAnsi="宋体" w:cs="宋体"/>
          <w:spacing w:val="-3"/>
          <w:sz w:val="42"/>
          <w:szCs w:val="42"/>
        </w:rPr>
        <w:t>弯曲半径不应小于电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缆的最小允许弯曲半径。</w:t>
      </w:r>
    </w:p>
    <w:p w:rsidR="007A2373" w14:paraId="6F4CA041" w14:textId="77777777">
      <w:pPr>
        <w:spacing w:before="2" w:line="343" w:lineRule="auto"/>
        <w:ind w:left="1" w:right="239" w:firstLine="87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电缆管外表面刷沥青漆作防腐处理，</w:t>
      </w:r>
      <w:r>
        <w:rPr>
          <w:rFonts w:ascii="宋体" w:eastAsia="宋体" w:hAnsi="宋体" w:cs="宋体"/>
          <w:spacing w:val="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镀锌管镀锌剥落处应涂防腐漆，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埋入混凝土内的管子可不涂防腐漆。</w:t>
      </w:r>
    </w:p>
    <w:p w:rsidR="007A2373" w14:paraId="69ACC5C3" w14:textId="77777777">
      <w:pPr>
        <w:spacing w:before="3" w:line="342" w:lineRule="auto"/>
        <w:ind w:left="8" w:right="156" w:firstLine="87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电缆管管径设计要求，管内径与电缆外径之比不小于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</w:t>
      </w:r>
      <w:r>
        <w:rPr>
          <w:rFonts w:ascii="宋体" w:eastAsia="宋体" w:hAnsi="宋体" w:cs="宋体"/>
          <w:spacing w:val="-3"/>
          <w:sz w:val="42"/>
          <w:szCs w:val="42"/>
        </w:rPr>
        <w:t>。</w:t>
      </w:r>
      <w:r>
        <w:rPr>
          <w:rFonts w:ascii="宋体" w:eastAsia="宋体" w:hAnsi="宋体" w:cs="宋体"/>
          <w:spacing w:val="-3"/>
          <w:sz w:val="42"/>
          <w:szCs w:val="42"/>
        </w:rPr>
        <w:t>5</w:t>
      </w:r>
      <w:r>
        <w:rPr>
          <w:rFonts w:ascii="宋体" w:eastAsia="宋体" w:hAnsi="宋体" w:cs="宋体"/>
          <w:spacing w:val="-3"/>
          <w:sz w:val="42"/>
          <w:szCs w:val="42"/>
        </w:rPr>
        <w:t>，每根电缆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管弯头不应超过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3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个，直角弯不应超过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个</w:t>
      </w:r>
      <w:r>
        <w:rPr>
          <w:rFonts w:ascii="宋体" w:eastAsia="宋体" w:hAnsi="宋体" w:cs="宋体"/>
          <w:spacing w:val="-2"/>
          <w:sz w:val="42"/>
          <w:szCs w:val="42"/>
        </w:rPr>
        <w:t>.</w:t>
      </w:r>
    </w:p>
    <w:p w:rsidR="007A2373" w14:paraId="242BB643" w14:textId="77777777">
      <w:pPr>
        <w:spacing w:before="1" w:line="237" w:lineRule="auto"/>
        <w:ind w:firstLine="8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供电电源：系统设备除常用电外必须设置备用电源。</w:t>
      </w:r>
    </w:p>
    <w:p w:rsidR="007A2373" w14:paraId="3BFBFBCF" w14:textId="77777777">
      <w:pPr>
        <w:spacing w:before="241" w:line="235" w:lineRule="auto"/>
        <w:ind w:firstLine="85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常用电应有两路独立电源供电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有条件最好配备独立电源供电。</w:t>
      </w:r>
    </w:p>
    <w:p w:rsidR="007A2373" w14:paraId="4CF81B60" w14:textId="77777777">
      <w:pPr>
        <w:spacing w:before="241" w:line="344" w:lineRule="auto"/>
        <w:ind w:left="4" w:right="156" w:firstLine="8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供电容量：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应留有备用容量或预留变配电设备的平面位置</w:t>
      </w:r>
      <w:r>
        <w:rPr>
          <w:rFonts w:ascii="宋体" w:eastAsia="宋体" w:hAnsi="宋体" w:cs="宋体"/>
          <w:spacing w:val="-15"/>
          <w:sz w:val="42"/>
          <w:szCs w:val="42"/>
        </w:rPr>
        <w:t>.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能适应将来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用电设备的增加</w:t>
      </w:r>
      <w:r>
        <w:rPr>
          <w:rFonts w:ascii="宋体" w:eastAsia="宋体" w:hAnsi="宋体" w:cs="宋体"/>
          <w:spacing w:val="-6"/>
          <w:sz w:val="42"/>
          <w:szCs w:val="42"/>
        </w:rPr>
        <w:t>.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用电量增大的需要</w:t>
      </w:r>
      <w:r>
        <w:rPr>
          <w:rFonts w:ascii="宋体" w:eastAsia="宋体" w:hAnsi="宋体" w:cs="宋体"/>
          <w:spacing w:val="-6"/>
          <w:sz w:val="42"/>
          <w:szCs w:val="42"/>
        </w:rPr>
        <w:t>.</w:t>
      </w:r>
    </w:p>
    <w:p w:rsidR="007A2373" w14:paraId="653F1048" w14:textId="77777777">
      <w:pPr>
        <w:spacing w:before="6" w:line="342" w:lineRule="auto"/>
        <w:ind w:left="837" w:hanging="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供电电源质量：重要的系统设备应设置稳压</w:t>
      </w:r>
      <w:r>
        <w:rPr>
          <w:rFonts w:ascii="宋体" w:eastAsia="宋体" w:hAnsi="宋体" w:cs="宋体"/>
          <w:spacing w:val="-15"/>
          <w:sz w:val="42"/>
          <w:szCs w:val="42"/>
        </w:rPr>
        <w:t>(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或稳频）装置及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UPS</w:t>
      </w:r>
      <w:r>
        <w:rPr>
          <w:rFonts w:ascii="宋体" w:eastAsia="宋体" w:hAnsi="宋体" w:cs="宋体"/>
          <w:spacing w:val="-15"/>
          <w:sz w:val="42"/>
          <w:szCs w:val="42"/>
        </w:rPr>
        <w:t>电源</w:t>
      </w:r>
      <w:r>
        <w:rPr>
          <w:rFonts w:ascii="宋体" w:eastAsia="宋体" w:hAnsi="宋体" w:cs="宋体"/>
          <w:spacing w:val="-15"/>
          <w:sz w:val="42"/>
          <w:szCs w:val="42"/>
        </w:rPr>
        <w:t>.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4"/>
          <w:sz w:val="42"/>
          <w:szCs w:val="42"/>
        </w:rPr>
        <w:t>垂直井道内的电源线应与结构化布线、保安系统和消防等桥架以分开。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电缆保护管必须作好接地跨接，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若管接头采用套管焊接时可以除外。</w:t>
      </w:r>
    </w:p>
    <w:p w:rsidR="007A2373" w14:paraId="3F609544" w14:textId="77777777">
      <w:pPr>
        <w:spacing w:line="778" w:lineRule="exact"/>
        <w:ind w:firstLine="85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position w:val="24"/>
          <w:sz w:val="42"/>
          <w:szCs w:val="42"/>
        </w:rPr>
        <w:t>引至设备的电线管管口位置</w:t>
      </w:r>
      <w:r>
        <w:rPr>
          <w:rFonts w:ascii="宋体" w:eastAsia="宋体" w:hAnsi="宋体" w:cs="宋体"/>
          <w:spacing w:val="7"/>
          <w:position w:val="24"/>
          <w:sz w:val="42"/>
          <w:szCs w:val="42"/>
        </w:rPr>
        <w:t>,</w:t>
      </w:r>
      <w:r>
        <w:rPr>
          <w:rFonts w:ascii="宋体" w:eastAsia="宋体" w:hAnsi="宋体" w:cs="宋体"/>
          <w:spacing w:val="-69"/>
          <w:position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position w:val="24"/>
          <w:sz w:val="42"/>
          <w:szCs w:val="42"/>
        </w:rPr>
        <w:t>应便于与设备连接并不妨碍设备的拆装</w:t>
      </w:r>
    </w:p>
    <w:p w:rsidR="007A2373" w14:paraId="774B15E3" w14:textId="77777777">
      <w:pPr>
        <w:spacing w:before="2"/>
        <w:ind w:firstLine="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和进出。</w:t>
      </w:r>
    </w:p>
    <w:p w:rsidR="007A2373" w14:paraId="16938A8C" w14:textId="77777777">
      <w:pPr>
        <w:spacing w:before="194" w:line="241" w:lineRule="auto"/>
        <w:ind w:firstLine="4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◆</w:t>
      </w:r>
      <w:r>
        <w:rPr>
          <w:rFonts w:ascii="黑体" w:eastAsia="黑体" w:hAnsi="黑体" w:cs="黑体"/>
          <w:spacing w:val="-6"/>
          <w:sz w:val="42"/>
          <w:szCs w:val="42"/>
        </w:rPr>
        <w:t>发电风机施工</w:t>
      </w:r>
    </w:p>
    <w:p w:rsidR="007A2373" w14:paraId="3536D1AF" w14:textId="77777777">
      <w:pPr>
        <w:spacing w:line="244" w:lineRule="auto"/>
      </w:pPr>
    </w:p>
    <w:p w:rsidR="007A2373" w14:paraId="13170297" w14:textId="77777777">
      <w:pPr>
        <w:spacing w:line="244" w:lineRule="auto"/>
      </w:pPr>
    </w:p>
    <w:p w:rsidR="007A2373" w14:paraId="74CB106D" w14:textId="77777777">
      <w:pPr>
        <w:spacing w:line="245" w:lineRule="auto"/>
      </w:pPr>
    </w:p>
    <w:p w:rsidR="007A2373" w14:paraId="2D4220EE" w14:textId="77777777">
      <w:pPr>
        <w:spacing w:before="88" w:line="191" w:lineRule="auto"/>
        <w:ind w:firstLine="1335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7A2373" w14:paraId="5CF623B3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https://d.book118.com/968032115066006036</w:t>
        </w:r>
      </w:hyperlink>
    </w:p>
    <w:p w:rsidR="007A2373"/>
    <w:sectPr>
      <w:pgSz w:w="17860" w:h="25258"/>
      <w:pgMar w:top="2146" w:right="1968" w:bottom="0" w:left="2133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373"/>
    <w:rsid w:val="00694F0D"/>
    <w:rsid w:val="007A23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1B0F1D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694F0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4F0D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4F0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4F0D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ooxWord://word/media/image7.png" TargetMode="External" /><Relationship Id="rId11" Type="http://schemas.openxmlformats.org/officeDocument/2006/relationships/image" Target="ooxWord://word/media/image8.png" TargetMode="External" /><Relationship Id="rId12" Type="http://schemas.openxmlformats.org/officeDocument/2006/relationships/hyperlink" Target="https://d.book118.com/968032115066006036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ooxWord://word/media/image1.png" TargetMode="External" /><Relationship Id="rId5" Type="http://schemas.openxmlformats.org/officeDocument/2006/relationships/image" Target="ooxWord://word/media/image2.png" TargetMode="External" /><Relationship Id="rId6" Type="http://schemas.openxmlformats.org/officeDocument/2006/relationships/image" Target="ooxWord://word/media/image3.png" TargetMode="External" /><Relationship Id="rId7" Type="http://schemas.openxmlformats.org/officeDocument/2006/relationships/image" Target="ooxWord://word/media/image4.png" TargetMode="External" /><Relationship Id="rId8" Type="http://schemas.openxmlformats.org/officeDocument/2006/relationships/image" Target="ooxWord://word/media/image5.png" TargetMode="External" /><Relationship Id="rId9" Type="http://schemas.openxmlformats.org/officeDocument/2006/relationships/image" Target="ooxWord://word/media/image6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6115</Words>
  <Characters>6299</Characters>
  <Application>Microsoft Office Word</Application>
  <DocSecurity>0</DocSecurity>
  <Lines>787</Lines>
  <Paragraphs>443</Paragraphs>
  <ScaleCrop>false</ScaleCrop>
  <Company/>
  <LinksUpToDate>false</LinksUpToDate>
  <CharactersWithSpaces>11971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2023-11-02T00:41:00Z</dcterms:created>
  <dcterms:modified xsi:type="dcterms:W3CDTF">2023-11-02T00:41:00Z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2023-10-20T16:48:24Z</vt:filetime>
  </property>
  <property fmtid="{D5CDD505-2E9C-101B-9397-08002B2CF9AE}" pid="3" name="CRO">
    <vt:lpwstr>wqlLaW5nc29mdCBQREYgdG8gV1BTIDcw</vt:lpwstr>
  </property>
</Properties>
</file>