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呼吸制氧项目可行性建设方案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67" w:history="1">
        <w:r>
          <w:rPr>
            <w:rFonts w:ascii="仿宋" w:eastAsia="仿宋" w:hAnsi="仿宋" w:cs="仿宋" w:hint="eastAsia"/>
            <w:lang w:eastAsia="zh-CN"/>
          </w:rPr>
          <w:t>概论</w:t>
        </w:r>
        <w:r>
          <w:tab/>
        </w:r>
        <w:r>
          <w:fldChar w:fldCharType="begin"/>
        </w:r>
        <w:r>
          <w:instrText xml:space="preserve"> PAGEREF _Toc26167 \h </w:instrText>
        </w:r>
        <w:r>
          <w:fldChar w:fldCharType="separate"/>
        </w:r>
        <w:r>
          <w:t>3</w:t>
        </w:r>
        <w:r>
          <w:fldChar w:fldCharType="end"/>
        </w:r>
      </w:hyperlink>
    </w:p>
    <w:p>
      <w:pPr>
        <w:pStyle w:val="TOC1"/>
        <w:tabs>
          <w:tab w:val="right" w:leader="dot" w:pos="8306"/>
        </w:tabs>
      </w:pPr>
      <w:hyperlink w:anchor="_Toc9095" w:history="1">
        <w:r>
          <w:rPr>
            <w:rFonts w:ascii="仿宋" w:eastAsia="仿宋" w:hAnsi="仿宋" w:cs="仿宋" w:hint="eastAsia"/>
            <w:lang w:eastAsia="zh-CN"/>
          </w:rPr>
          <w:t>一、建设风险评估分析</w:t>
        </w:r>
        <w:r>
          <w:tab/>
        </w:r>
        <w:r>
          <w:fldChar w:fldCharType="begin"/>
        </w:r>
        <w:r>
          <w:instrText xml:space="preserve"> PAGEREF _Toc9095 \h </w:instrText>
        </w:r>
        <w:r>
          <w:fldChar w:fldCharType="separate"/>
        </w:r>
        <w:r>
          <w:t>3</w:t>
        </w:r>
        <w:r>
          <w:fldChar w:fldCharType="end"/>
        </w:r>
      </w:hyperlink>
    </w:p>
    <w:p>
      <w:pPr>
        <w:pStyle w:val="TOC2"/>
        <w:tabs>
          <w:tab w:val="right" w:leader="dot" w:pos="8306"/>
        </w:tabs>
      </w:pPr>
      <w:hyperlink w:anchor="_Toc26318" w:history="1">
        <w:r>
          <w:rPr>
            <w:rFonts w:ascii="仿宋" w:eastAsia="仿宋" w:hAnsi="仿宋" w:cs="仿宋" w:hint="eastAsia"/>
            <w:lang w:eastAsia="zh-CN"/>
          </w:rPr>
          <w:t>(一)、政策风险分析</w:t>
        </w:r>
        <w:r>
          <w:tab/>
        </w:r>
        <w:r>
          <w:fldChar w:fldCharType="begin"/>
        </w:r>
        <w:r>
          <w:instrText xml:space="preserve"> PAGEREF _Toc26318 \h </w:instrText>
        </w:r>
        <w:r>
          <w:fldChar w:fldCharType="separate"/>
        </w:r>
        <w:r>
          <w:t>3</w:t>
        </w:r>
        <w:r>
          <w:fldChar w:fldCharType="end"/>
        </w:r>
      </w:hyperlink>
    </w:p>
    <w:p>
      <w:pPr>
        <w:pStyle w:val="TOC2"/>
        <w:tabs>
          <w:tab w:val="right" w:leader="dot" w:pos="8306"/>
        </w:tabs>
      </w:pPr>
      <w:hyperlink w:anchor="_Toc16903" w:history="1">
        <w:r>
          <w:rPr>
            <w:rFonts w:ascii="仿宋" w:eastAsia="仿宋" w:hAnsi="仿宋" w:cs="仿宋" w:hint="eastAsia"/>
            <w:lang w:eastAsia="zh-CN"/>
          </w:rPr>
          <w:t>(二)、社会风险分析</w:t>
        </w:r>
        <w:r>
          <w:tab/>
        </w:r>
        <w:r>
          <w:fldChar w:fldCharType="begin"/>
        </w:r>
        <w:r>
          <w:instrText xml:space="preserve"> PAGEREF _Toc16903 \h </w:instrText>
        </w:r>
        <w:r>
          <w:fldChar w:fldCharType="separate"/>
        </w:r>
        <w:r>
          <w:t>4</w:t>
        </w:r>
        <w:r>
          <w:fldChar w:fldCharType="end"/>
        </w:r>
      </w:hyperlink>
    </w:p>
    <w:p>
      <w:pPr>
        <w:pStyle w:val="TOC2"/>
        <w:tabs>
          <w:tab w:val="right" w:leader="dot" w:pos="8306"/>
        </w:tabs>
      </w:pPr>
      <w:hyperlink w:anchor="_Toc15649" w:history="1">
        <w:r>
          <w:rPr>
            <w:rFonts w:ascii="仿宋" w:eastAsia="仿宋" w:hAnsi="仿宋" w:cs="仿宋" w:hint="eastAsia"/>
            <w:lang w:eastAsia="zh-CN"/>
          </w:rPr>
          <w:t>(三)、市场风险分析</w:t>
        </w:r>
        <w:r>
          <w:tab/>
        </w:r>
        <w:r>
          <w:fldChar w:fldCharType="begin"/>
        </w:r>
        <w:r>
          <w:instrText xml:space="preserve"> PAGEREF _Toc15649 \h </w:instrText>
        </w:r>
        <w:r>
          <w:fldChar w:fldCharType="separate"/>
        </w:r>
        <w:r>
          <w:t>6</w:t>
        </w:r>
        <w:r>
          <w:fldChar w:fldCharType="end"/>
        </w:r>
      </w:hyperlink>
    </w:p>
    <w:p>
      <w:pPr>
        <w:pStyle w:val="TOC2"/>
        <w:tabs>
          <w:tab w:val="right" w:leader="dot" w:pos="8306"/>
        </w:tabs>
      </w:pPr>
      <w:hyperlink w:anchor="_Toc29106" w:history="1">
        <w:r>
          <w:rPr>
            <w:rFonts w:ascii="仿宋" w:eastAsia="仿宋" w:hAnsi="仿宋" w:cs="仿宋" w:hint="eastAsia"/>
            <w:lang w:eastAsia="zh-CN"/>
          </w:rPr>
          <w:t>(四)、资金风险分析</w:t>
        </w:r>
        <w:r>
          <w:tab/>
        </w:r>
        <w:r>
          <w:fldChar w:fldCharType="begin"/>
        </w:r>
        <w:r>
          <w:instrText xml:space="preserve"> PAGEREF _Toc29106 \h </w:instrText>
        </w:r>
        <w:r>
          <w:fldChar w:fldCharType="separate"/>
        </w:r>
        <w:r>
          <w:t>6</w:t>
        </w:r>
        <w:r>
          <w:fldChar w:fldCharType="end"/>
        </w:r>
      </w:hyperlink>
    </w:p>
    <w:p>
      <w:pPr>
        <w:pStyle w:val="TOC2"/>
        <w:tabs>
          <w:tab w:val="right" w:leader="dot" w:pos="8306"/>
        </w:tabs>
      </w:pPr>
      <w:hyperlink w:anchor="_Toc15823" w:history="1">
        <w:r>
          <w:rPr>
            <w:rFonts w:ascii="仿宋" w:eastAsia="仿宋" w:hAnsi="仿宋" w:cs="仿宋" w:hint="eastAsia"/>
            <w:lang w:eastAsia="zh-CN"/>
          </w:rPr>
          <w:t>(五)、技术风险分析</w:t>
        </w:r>
        <w:r>
          <w:tab/>
        </w:r>
        <w:r>
          <w:fldChar w:fldCharType="begin"/>
        </w:r>
        <w:r>
          <w:instrText xml:space="preserve"> PAGEREF _Toc15823 \h </w:instrText>
        </w:r>
        <w:r>
          <w:fldChar w:fldCharType="separate"/>
        </w:r>
        <w:r>
          <w:t>8</w:t>
        </w:r>
        <w:r>
          <w:fldChar w:fldCharType="end"/>
        </w:r>
      </w:hyperlink>
    </w:p>
    <w:p>
      <w:pPr>
        <w:pStyle w:val="TOC2"/>
        <w:tabs>
          <w:tab w:val="right" w:leader="dot" w:pos="8306"/>
        </w:tabs>
      </w:pPr>
      <w:hyperlink w:anchor="_Toc18874" w:history="1">
        <w:r>
          <w:rPr>
            <w:rFonts w:ascii="仿宋" w:eastAsia="仿宋" w:hAnsi="仿宋" w:cs="仿宋" w:hint="eastAsia"/>
            <w:lang w:eastAsia="zh-CN"/>
          </w:rPr>
          <w:t>(六)、财务风险分析</w:t>
        </w:r>
        <w:r>
          <w:tab/>
        </w:r>
        <w:r>
          <w:fldChar w:fldCharType="begin"/>
        </w:r>
        <w:r>
          <w:instrText xml:space="preserve"> PAGEREF _Toc18874 \h </w:instrText>
        </w:r>
        <w:r>
          <w:fldChar w:fldCharType="separate"/>
        </w:r>
        <w:r>
          <w:t>9</w:t>
        </w:r>
        <w:r>
          <w:fldChar w:fldCharType="end"/>
        </w:r>
      </w:hyperlink>
    </w:p>
    <w:p>
      <w:pPr>
        <w:pStyle w:val="TOC2"/>
        <w:tabs>
          <w:tab w:val="right" w:leader="dot" w:pos="8306"/>
        </w:tabs>
      </w:pPr>
      <w:hyperlink w:anchor="_Toc3111" w:history="1">
        <w:r>
          <w:rPr>
            <w:rFonts w:ascii="仿宋" w:eastAsia="仿宋" w:hAnsi="仿宋" w:cs="仿宋" w:hint="eastAsia"/>
            <w:lang w:eastAsia="zh-CN"/>
          </w:rPr>
          <w:t>(七)、管理风险分析</w:t>
        </w:r>
        <w:r>
          <w:tab/>
        </w:r>
        <w:r>
          <w:fldChar w:fldCharType="begin"/>
        </w:r>
        <w:r>
          <w:instrText xml:space="preserve"> PAGEREF _Toc3111 \h </w:instrText>
        </w:r>
        <w:r>
          <w:fldChar w:fldCharType="separate"/>
        </w:r>
        <w:r>
          <w:t>11</w:t>
        </w:r>
        <w:r>
          <w:fldChar w:fldCharType="end"/>
        </w:r>
      </w:hyperlink>
    </w:p>
    <w:p>
      <w:pPr>
        <w:pStyle w:val="TOC2"/>
        <w:tabs>
          <w:tab w:val="right" w:leader="dot" w:pos="8306"/>
        </w:tabs>
      </w:pPr>
      <w:hyperlink w:anchor="_Toc11657" w:history="1">
        <w:r>
          <w:rPr>
            <w:rFonts w:ascii="仿宋" w:eastAsia="仿宋" w:hAnsi="仿宋" w:cs="仿宋" w:hint="eastAsia"/>
            <w:lang w:eastAsia="zh-CN"/>
          </w:rPr>
          <w:t>(八)、其它风险分析</w:t>
        </w:r>
        <w:r>
          <w:tab/>
        </w:r>
        <w:r>
          <w:fldChar w:fldCharType="begin"/>
        </w:r>
        <w:r>
          <w:instrText xml:space="preserve"> PAGEREF _Toc11657 \h </w:instrText>
        </w:r>
        <w:r>
          <w:fldChar w:fldCharType="separate"/>
        </w:r>
        <w:r>
          <w:t>12</w:t>
        </w:r>
        <w:r>
          <w:fldChar w:fldCharType="end"/>
        </w:r>
      </w:hyperlink>
    </w:p>
    <w:p>
      <w:pPr>
        <w:pStyle w:val="TOC2"/>
        <w:tabs>
          <w:tab w:val="right" w:leader="dot" w:pos="8306"/>
        </w:tabs>
      </w:pPr>
      <w:hyperlink w:anchor="_Toc32216" w:history="1">
        <w:r>
          <w:rPr>
            <w:rFonts w:ascii="仿宋" w:eastAsia="仿宋" w:hAnsi="仿宋" w:cs="仿宋" w:hint="eastAsia"/>
            <w:lang w:eastAsia="zh-CN"/>
          </w:rPr>
          <w:t>(九)、社会影响评估</w:t>
        </w:r>
        <w:r>
          <w:tab/>
        </w:r>
        <w:r>
          <w:fldChar w:fldCharType="begin"/>
        </w:r>
        <w:r>
          <w:instrText xml:space="preserve"> PAGEREF _Toc32216 \h </w:instrText>
        </w:r>
        <w:r>
          <w:fldChar w:fldCharType="separate"/>
        </w:r>
        <w:r>
          <w:t>13</w:t>
        </w:r>
        <w:r>
          <w:fldChar w:fldCharType="end"/>
        </w:r>
      </w:hyperlink>
    </w:p>
    <w:p>
      <w:pPr>
        <w:pStyle w:val="TOC1"/>
        <w:tabs>
          <w:tab w:val="right" w:leader="dot" w:pos="8306"/>
        </w:tabs>
      </w:pPr>
      <w:hyperlink w:anchor="_Toc25657" w:history="1">
        <w:r>
          <w:rPr>
            <w:rFonts w:ascii="仿宋" w:eastAsia="仿宋" w:hAnsi="仿宋" w:cs="仿宋" w:hint="eastAsia"/>
            <w:lang w:eastAsia="zh-CN"/>
          </w:rPr>
          <w:t>二、项目监理与质量保证</w:t>
        </w:r>
        <w:r>
          <w:tab/>
        </w:r>
        <w:r>
          <w:fldChar w:fldCharType="begin"/>
        </w:r>
        <w:r>
          <w:instrText xml:space="preserve"> PAGEREF _Toc25657 \h </w:instrText>
        </w:r>
        <w:r>
          <w:fldChar w:fldCharType="separate"/>
        </w:r>
        <w:r>
          <w:t>15</w:t>
        </w:r>
        <w:r>
          <w:fldChar w:fldCharType="end"/>
        </w:r>
      </w:hyperlink>
    </w:p>
    <w:p>
      <w:pPr>
        <w:pStyle w:val="TOC2"/>
        <w:tabs>
          <w:tab w:val="right" w:leader="dot" w:pos="8306"/>
        </w:tabs>
      </w:pPr>
      <w:hyperlink w:anchor="_Toc3352" w:history="1">
        <w:r>
          <w:rPr>
            <w:rFonts w:ascii="仿宋" w:eastAsia="仿宋" w:hAnsi="仿宋" w:cs="仿宋" w:hint="eastAsia"/>
            <w:lang w:eastAsia="zh-CN"/>
          </w:rPr>
          <w:t>(一)、监理体系构建</w:t>
        </w:r>
        <w:r>
          <w:tab/>
        </w:r>
        <w:r>
          <w:fldChar w:fldCharType="begin"/>
        </w:r>
        <w:r>
          <w:instrText xml:space="preserve"> PAGEREF _Toc3352 \h </w:instrText>
        </w:r>
        <w:r>
          <w:fldChar w:fldCharType="separate"/>
        </w:r>
        <w:r>
          <w:t>15</w:t>
        </w:r>
        <w:r>
          <w:fldChar w:fldCharType="end"/>
        </w:r>
      </w:hyperlink>
    </w:p>
    <w:p>
      <w:pPr>
        <w:pStyle w:val="TOC2"/>
        <w:tabs>
          <w:tab w:val="right" w:leader="dot" w:pos="8306"/>
        </w:tabs>
      </w:pPr>
      <w:hyperlink w:anchor="_Toc6312" w:history="1">
        <w:r>
          <w:rPr>
            <w:rFonts w:ascii="仿宋" w:eastAsia="仿宋" w:hAnsi="仿宋" w:cs="仿宋" w:hint="eastAsia"/>
            <w:lang w:eastAsia="zh-CN"/>
          </w:rPr>
          <w:t>(二)、质量保证体系实施</w:t>
        </w:r>
        <w:r>
          <w:tab/>
        </w:r>
        <w:r>
          <w:fldChar w:fldCharType="begin"/>
        </w:r>
        <w:r>
          <w:instrText xml:space="preserve"> PAGEREF _Toc6312 \h </w:instrText>
        </w:r>
        <w:r>
          <w:fldChar w:fldCharType="separate"/>
        </w:r>
        <w:r>
          <w:t>16</w:t>
        </w:r>
        <w:r>
          <w:fldChar w:fldCharType="end"/>
        </w:r>
      </w:hyperlink>
    </w:p>
    <w:p>
      <w:pPr>
        <w:pStyle w:val="TOC2"/>
        <w:tabs>
          <w:tab w:val="right" w:leader="dot" w:pos="8306"/>
        </w:tabs>
      </w:pPr>
      <w:hyperlink w:anchor="_Toc21726" w:history="1">
        <w:r>
          <w:rPr>
            <w:rFonts w:ascii="仿宋" w:eastAsia="仿宋" w:hAnsi="仿宋" w:cs="仿宋" w:hint="eastAsia"/>
            <w:lang w:eastAsia="zh-CN"/>
          </w:rPr>
          <w:t>(三)、监理与质量控制流程</w:t>
        </w:r>
        <w:r>
          <w:tab/>
        </w:r>
        <w:r>
          <w:fldChar w:fldCharType="begin"/>
        </w:r>
        <w:r>
          <w:instrText xml:space="preserve"> PAGEREF _Toc21726 \h </w:instrText>
        </w:r>
        <w:r>
          <w:fldChar w:fldCharType="separate"/>
        </w:r>
        <w:r>
          <w:t>17</w:t>
        </w:r>
        <w:r>
          <w:fldChar w:fldCharType="end"/>
        </w:r>
      </w:hyperlink>
    </w:p>
    <w:p>
      <w:pPr>
        <w:pStyle w:val="TOC1"/>
        <w:tabs>
          <w:tab w:val="right" w:leader="dot" w:pos="8306"/>
        </w:tabs>
      </w:pPr>
      <w:hyperlink w:anchor="_Toc28470" w:history="1">
        <w:r>
          <w:rPr>
            <w:rFonts w:ascii="仿宋" w:eastAsia="仿宋" w:hAnsi="仿宋" w:cs="仿宋" w:hint="eastAsia"/>
            <w:lang w:eastAsia="zh-CN"/>
          </w:rPr>
          <w:t>三、资源开发及综合利用分析</w:t>
        </w:r>
        <w:r>
          <w:tab/>
        </w:r>
        <w:r>
          <w:fldChar w:fldCharType="begin"/>
        </w:r>
        <w:r>
          <w:instrText xml:space="preserve"> PAGEREF _Toc28470 \h </w:instrText>
        </w:r>
        <w:r>
          <w:fldChar w:fldCharType="separate"/>
        </w:r>
        <w:r>
          <w:t>17</w:t>
        </w:r>
        <w:r>
          <w:fldChar w:fldCharType="end"/>
        </w:r>
      </w:hyperlink>
    </w:p>
    <w:p>
      <w:pPr>
        <w:pStyle w:val="TOC2"/>
        <w:tabs>
          <w:tab w:val="right" w:leader="dot" w:pos="8306"/>
        </w:tabs>
      </w:pPr>
      <w:hyperlink w:anchor="_Toc12335" w:history="1">
        <w:r>
          <w:rPr>
            <w:rFonts w:ascii="仿宋" w:eastAsia="仿宋" w:hAnsi="仿宋" w:cs="仿宋" w:hint="eastAsia"/>
            <w:lang w:eastAsia="zh-CN"/>
          </w:rPr>
          <w:t>(一)、资源开发方案</w:t>
        </w:r>
        <w:r>
          <w:tab/>
        </w:r>
        <w:r>
          <w:fldChar w:fldCharType="begin"/>
        </w:r>
        <w:r>
          <w:instrText xml:space="preserve"> PAGEREF _Toc12335 \h </w:instrText>
        </w:r>
        <w:r>
          <w:fldChar w:fldCharType="separate"/>
        </w:r>
        <w:r>
          <w:t>17</w:t>
        </w:r>
        <w:r>
          <w:fldChar w:fldCharType="end"/>
        </w:r>
      </w:hyperlink>
    </w:p>
    <w:p>
      <w:pPr>
        <w:pStyle w:val="TOC2"/>
        <w:tabs>
          <w:tab w:val="right" w:leader="dot" w:pos="8306"/>
        </w:tabs>
      </w:pPr>
      <w:hyperlink w:anchor="_Toc1652" w:history="1">
        <w:r>
          <w:rPr>
            <w:rFonts w:ascii="仿宋" w:eastAsia="仿宋" w:hAnsi="仿宋" w:cs="仿宋" w:hint="eastAsia"/>
            <w:lang w:eastAsia="zh-CN"/>
          </w:rPr>
          <w:t>(二)、资源利用方案</w:t>
        </w:r>
        <w:r>
          <w:tab/>
        </w:r>
        <w:r>
          <w:fldChar w:fldCharType="begin"/>
        </w:r>
        <w:r>
          <w:instrText xml:space="preserve"> PAGEREF _Toc1652 \h </w:instrText>
        </w:r>
        <w:r>
          <w:fldChar w:fldCharType="separate"/>
        </w:r>
        <w:r>
          <w:t>19</w:t>
        </w:r>
        <w:r>
          <w:fldChar w:fldCharType="end"/>
        </w:r>
      </w:hyperlink>
    </w:p>
    <w:p>
      <w:pPr>
        <w:pStyle w:val="TOC2"/>
        <w:tabs>
          <w:tab w:val="right" w:leader="dot" w:pos="8306"/>
        </w:tabs>
      </w:pPr>
      <w:hyperlink w:anchor="_Toc7305" w:history="1">
        <w:r>
          <w:rPr>
            <w:rFonts w:ascii="仿宋" w:eastAsia="仿宋" w:hAnsi="仿宋" w:cs="仿宋" w:hint="eastAsia"/>
            <w:lang w:eastAsia="zh-CN"/>
          </w:rPr>
          <w:t>(三)、资源节约措施</w:t>
        </w:r>
        <w:r>
          <w:tab/>
        </w:r>
        <w:r>
          <w:fldChar w:fldCharType="begin"/>
        </w:r>
        <w:r>
          <w:instrText xml:space="preserve"> PAGEREF _Toc7305 \h </w:instrText>
        </w:r>
        <w:r>
          <w:fldChar w:fldCharType="separate"/>
        </w:r>
        <w:r>
          <w:t>20</w:t>
        </w:r>
        <w:r>
          <w:fldChar w:fldCharType="end"/>
        </w:r>
      </w:hyperlink>
    </w:p>
    <w:p>
      <w:pPr>
        <w:pStyle w:val="TOC1"/>
        <w:tabs>
          <w:tab w:val="right" w:leader="dot" w:pos="8306"/>
        </w:tabs>
      </w:pPr>
      <w:hyperlink w:anchor="_Toc8779" w:history="1">
        <w:r>
          <w:rPr>
            <w:rFonts w:ascii="仿宋" w:eastAsia="仿宋" w:hAnsi="仿宋" w:cs="仿宋" w:hint="eastAsia"/>
            <w:lang w:eastAsia="zh-CN"/>
          </w:rPr>
          <w:t>四、呼吸制氧项目概论</w:t>
        </w:r>
        <w:r>
          <w:tab/>
        </w:r>
        <w:r>
          <w:fldChar w:fldCharType="begin"/>
        </w:r>
        <w:r>
          <w:instrText xml:space="preserve"> PAGEREF _Toc8779 \h </w:instrText>
        </w:r>
        <w:r>
          <w:fldChar w:fldCharType="separate"/>
        </w:r>
        <w:r>
          <w:t>21</w:t>
        </w:r>
        <w:r>
          <w:fldChar w:fldCharType="end"/>
        </w:r>
      </w:hyperlink>
    </w:p>
    <w:p>
      <w:pPr>
        <w:pStyle w:val="TOC2"/>
        <w:tabs>
          <w:tab w:val="right" w:leader="dot" w:pos="8306"/>
        </w:tabs>
      </w:pPr>
      <w:hyperlink w:anchor="_Toc16626" w:history="1">
        <w:r>
          <w:rPr>
            <w:rFonts w:ascii="仿宋" w:eastAsia="仿宋" w:hAnsi="仿宋" w:cs="仿宋" w:hint="eastAsia"/>
            <w:lang w:eastAsia="zh-CN"/>
          </w:rPr>
          <w:t>(一)、项目申报单位概况</w:t>
        </w:r>
        <w:r>
          <w:tab/>
        </w:r>
        <w:r>
          <w:fldChar w:fldCharType="begin"/>
        </w:r>
        <w:r>
          <w:instrText xml:space="preserve"> PAGEREF _Toc16626 \h </w:instrText>
        </w:r>
        <w:r>
          <w:fldChar w:fldCharType="separate"/>
        </w:r>
        <w:r>
          <w:t>21</w:t>
        </w:r>
        <w:r>
          <w:fldChar w:fldCharType="end"/>
        </w:r>
      </w:hyperlink>
    </w:p>
    <w:p>
      <w:pPr>
        <w:pStyle w:val="TOC2"/>
        <w:tabs>
          <w:tab w:val="right" w:leader="dot" w:pos="8306"/>
        </w:tabs>
      </w:pPr>
      <w:hyperlink w:anchor="_Toc32103" w:history="1">
        <w:r>
          <w:rPr>
            <w:rFonts w:ascii="仿宋" w:eastAsia="仿宋" w:hAnsi="仿宋" w:cs="仿宋" w:hint="eastAsia"/>
            <w:lang w:eastAsia="zh-CN"/>
          </w:rPr>
          <w:t>(二)、项目概况</w:t>
        </w:r>
        <w:r>
          <w:tab/>
        </w:r>
        <w:r>
          <w:fldChar w:fldCharType="begin"/>
        </w:r>
        <w:r>
          <w:instrText xml:space="preserve"> PAGEREF _Toc32103 \h </w:instrText>
        </w:r>
        <w:r>
          <w:fldChar w:fldCharType="separate"/>
        </w:r>
        <w:r>
          <w:t>22</w:t>
        </w:r>
        <w:r>
          <w:fldChar w:fldCharType="end"/>
        </w:r>
      </w:hyperlink>
    </w:p>
    <w:p>
      <w:pPr>
        <w:pStyle w:val="TOC1"/>
        <w:tabs>
          <w:tab w:val="right" w:leader="dot" w:pos="8306"/>
        </w:tabs>
      </w:pPr>
      <w:hyperlink w:anchor="_Toc17976" w:history="1">
        <w:r>
          <w:rPr>
            <w:rFonts w:ascii="仿宋" w:eastAsia="仿宋" w:hAnsi="仿宋" w:cs="仿宋" w:hint="eastAsia"/>
            <w:lang w:eastAsia="zh-CN"/>
          </w:rPr>
          <w:t>五、发展规划、产业政策和行业准入分析</w:t>
        </w:r>
        <w:r>
          <w:tab/>
        </w:r>
        <w:r>
          <w:fldChar w:fldCharType="begin"/>
        </w:r>
        <w:r>
          <w:instrText xml:space="preserve"> PAGEREF _Toc17976 \h </w:instrText>
        </w:r>
        <w:r>
          <w:fldChar w:fldCharType="separate"/>
        </w:r>
        <w:r>
          <w:t>25</w:t>
        </w:r>
        <w:r>
          <w:fldChar w:fldCharType="end"/>
        </w:r>
      </w:hyperlink>
    </w:p>
    <w:p>
      <w:pPr>
        <w:pStyle w:val="TOC2"/>
        <w:tabs>
          <w:tab w:val="right" w:leader="dot" w:pos="8306"/>
        </w:tabs>
      </w:pPr>
      <w:hyperlink w:anchor="_Toc23273" w:history="1">
        <w:r>
          <w:rPr>
            <w:rFonts w:ascii="仿宋" w:eastAsia="仿宋" w:hAnsi="仿宋" w:cs="仿宋" w:hint="eastAsia"/>
            <w:lang w:eastAsia="zh-CN"/>
          </w:rPr>
          <w:t>(一)、发展规划分析</w:t>
        </w:r>
        <w:r>
          <w:tab/>
        </w:r>
        <w:r>
          <w:fldChar w:fldCharType="begin"/>
        </w:r>
        <w:r>
          <w:instrText xml:space="preserve"> PAGEREF _Toc23273 \h </w:instrText>
        </w:r>
        <w:r>
          <w:fldChar w:fldCharType="separate"/>
        </w:r>
        <w:r>
          <w:t>25</w:t>
        </w:r>
        <w:r>
          <w:fldChar w:fldCharType="end"/>
        </w:r>
      </w:hyperlink>
    </w:p>
    <w:p>
      <w:pPr>
        <w:pStyle w:val="TOC2"/>
        <w:tabs>
          <w:tab w:val="right" w:leader="dot" w:pos="8306"/>
        </w:tabs>
      </w:pPr>
      <w:hyperlink w:anchor="_Toc21083" w:history="1">
        <w:r>
          <w:rPr>
            <w:rFonts w:ascii="仿宋" w:eastAsia="仿宋" w:hAnsi="仿宋" w:cs="仿宋" w:hint="eastAsia"/>
            <w:lang w:eastAsia="zh-CN"/>
          </w:rPr>
          <w:t>(二)、产业政策分析</w:t>
        </w:r>
        <w:r>
          <w:tab/>
        </w:r>
        <w:r>
          <w:fldChar w:fldCharType="begin"/>
        </w:r>
        <w:r>
          <w:instrText xml:space="preserve"> PAGEREF _Toc21083 \h </w:instrText>
        </w:r>
        <w:r>
          <w:fldChar w:fldCharType="separate"/>
        </w:r>
        <w:r>
          <w:t>26</w:t>
        </w:r>
        <w:r>
          <w:fldChar w:fldCharType="end"/>
        </w:r>
      </w:hyperlink>
    </w:p>
    <w:p>
      <w:pPr>
        <w:pStyle w:val="TOC2"/>
        <w:tabs>
          <w:tab w:val="right" w:leader="dot" w:pos="8306"/>
        </w:tabs>
      </w:pPr>
      <w:hyperlink w:anchor="_Toc680" w:history="1">
        <w:r>
          <w:rPr>
            <w:rFonts w:ascii="仿宋" w:eastAsia="仿宋" w:hAnsi="仿宋" w:cs="仿宋" w:hint="eastAsia"/>
            <w:lang w:eastAsia="zh-CN"/>
          </w:rPr>
          <w:t>(三)、行业准入分析</w:t>
        </w:r>
        <w:r>
          <w:tab/>
        </w:r>
        <w:r>
          <w:fldChar w:fldCharType="begin"/>
        </w:r>
        <w:r>
          <w:instrText xml:space="preserve"> PAGEREF _Toc680 \h </w:instrText>
        </w:r>
        <w:r>
          <w:fldChar w:fldCharType="separate"/>
        </w:r>
        <w:r>
          <w:t>28</w:t>
        </w:r>
        <w:r>
          <w:fldChar w:fldCharType="end"/>
        </w:r>
      </w:hyperlink>
    </w:p>
    <w:p>
      <w:pPr>
        <w:pStyle w:val="TOC1"/>
        <w:tabs>
          <w:tab w:val="right" w:leader="dot" w:pos="8306"/>
        </w:tabs>
      </w:pPr>
      <w:hyperlink w:anchor="_Toc18501" w:history="1">
        <w:r>
          <w:rPr>
            <w:rFonts w:ascii="仿宋" w:eastAsia="仿宋" w:hAnsi="仿宋" w:cs="仿宋" w:hint="eastAsia"/>
            <w:lang w:eastAsia="zh-CN"/>
          </w:rPr>
          <w:t>六、社会影响分析</w:t>
        </w:r>
        <w:r>
          <w:tab/>
        </w:r>
        <w:r>
          <w:fldChar w:fldCharType="begin"/>
        </w:r>
        <w:r>
          <w:instrText xml:space="preserve"> PAGEREF _Toc18501 \h </w:instrText>
        </w:r>
        <w:r>
          <w:fldChar w:fldCharType="separate"/>
        </w:r>
        <w:r>
          <w:t>29</w:t>
        </w:r>
        <w:r>
          <w:fldChar w:fldCharType="end"/>
        </w:r>
      </w:hyperlink>
    </w:p>
    <w:p>
      <w:pPr>
        <w:pStyle w:val="TOC2"/>
        <w:tabs>
          <w:tab w:val="right" w:leader="dot" w:pos="8306"/>
        </w:tabs>
      </w:pPr>
      <w:hyperlink w:anchor="_Toc25745" w:history="1">
        <w:r>
          <w:rPr>
            <w:rFonts w:ascii="仿宋" w:eastAsia="仿宋" w:hAnsi="仿宋" w:cs="仿宋" w:hint="eastAsia"/>
            <w:lang w:eastAsia="zh-CN"/>
          </w:rPr>
          <w:t>(一)、社会影响效果分析</w:t>
        </w:r>
        <w:r>
          <w:tab/>
        </w:r>
        <w:r>
          <w:fldChar w:fldCharType="begin"/>
        </w:r>
        <w:r>
          <w:instrText xml:space="preserve"> PAGEREF _Toc25745 \h </w:instrText>
        </w:r>
        <w:r>
          <w:fldChar w:fldCharType="separate"/>
        </w:r>
        <w:r>
          <w:t>29</w:t>
        </w:r>
        <w:r>
          <w:fldChar w:fldCharType="end"/>
        </w:r>
      </w:hyperlink>
    </w:p>
    <w:p>
      <w:pPr>
        <w:pStyle w:val="TOC2"/>
        <w:tabs>
          <w:tab w:val="right" w:leader="dot" w:pos="8306"/>
        </w:tabs>
      </w:pPr>
      <w:hyperlink w:anchor="_Toc13878" w:history="1">
        <w:r>
          <w:rPr>
            <w:rFonts w:ascii="仿宋" w:eastAsia="仿宋" w:hAnsi="仿宋" w:cs="仿宋" w:hint="eastAsia"/>
            <w:lang w:eastAsia="zh-CN"/>
          </w:rPr>
          <w:t>(二)、社会适应性分析</w:t>
        </w:r>
        <w:r>
          <w:tab/>
        </w:r>
        <w:r>
          <w:fldChar w:fldCharType="begin"/>
        </w:r>
        <w:r>
          <w:instrText xml:space="preserve"> PAGEREF _Toc13878 \h </w:instrText>
        </w:r>
        <w:r>
          <w:fldChar w:fldCharType="separate"/>
        </w:r>
        <w:r>
          <w:t>32</w:t>
        </w:r>
        <w:r>
          <w:fldChar w:fldCharType="end"/>
        </w:r>
      </w:hyperlink>
    </w:p>
    <w:p>
      <w:pPr>
        <w:pStyle w:val="TOC2"/>
        <w:tabs>
          <w:tab w:val="right" w:leader="dot" w:pos="8306"/>
        </w:tabs>
      </w:pPr>
      <w:hyperlink w:anchor="_Toc17375" w:history="1">
        <w:r>
          <w:rPr>
            <w:rFonts w:ascii="仿宋" w:eastAsia="仿宋" w:hAnsi="仿宋" w:cs="仿宋" w:hint="eastAsia"/>
            <w:lang w:eastAsia="zh-CN"/>
          </w:rPr>
          <w:t>(三)、社会风险及对策分析</w:t>
        </w:r>
        <w:r>
          <w:tab/>
        </w:r>
        <w:r>
          <w:fldChar w:fldCharType="begin"/>
        </w:r>
        <w:r>
          <w:instrText xml:space="preserve"> PAGEREF _Toc17375 \h </w:instrText>
        </w:r>
        <w:r>
          <w:fldChar w:fldCharType="separate"/>
        </w:r>
        <w:r>
          <w:t>33</w:t>
        </w:r>
        <w:r>
          <w:fldChar w:fldCharType="end"/>
        </w:r>
      </w:hyperlink>
    </w:p>
    <w:p>
      <w:pPr>
        <w:pStyle w:val="TOC1"/>
        <w:tabs>
          <w:tab w:val="right" w:leader="dot" w:pos="8306"/>
        </w:tabs>
      </w:pPr>
      <w:hyperlink w:anchor="_Toc28810" w:history="1">
        <w:r>
          <w:rPr>
            <w:rFonts w:ascii="仿宋" w:eastAsia="仿宋" w:hAnsi="仿宋" w:cs="仿宋" w:hint="eastAsia"/>
            <w:lang w:eastAsia="zh-CN"/>
          </w:rPr>
          <w:t>七、土地利用与规划方案</w:t>
        </w:r>
        <w:r>
          <w:tab/>
        </w:r>
        <w:r>
          <w:fldChar w:fldCharType="begin"/>
        </w:r>
        <w:r>
          <w:instrText xml:space="preserve"> PAGEREF _Toc28810 \h </w:instrText>
        </w:r>
        <w:r>
          <w:fldChar w:fldCharType="separate"/>
        </w:r>
        <w:r>
          <w:t>37</w:t>
        </w:r>
        <w:r>
          <w:fldChar w:fldCharType="end"/>
        </w:r>
      </w:hyperlink>
    </w:p>
    <w:p>
      <w:pPr>
        <w:pStyle w:val="TOC2"/>
        <w:tabs>
          <w:tab w:val="right" w:leader="dot" w:pos="8306"/>
        </w:tabs>
      </w:pPr>
      <w:hyperlink w:anchor="_Toc4422" w:history="1">
        <w:r>
          <w:rPr>
            <w:rFonts w:ascii="仿宋" w:eastAsia="仿宋" w:hAnsi="仿宋" w:cs="仿宋" w:hint="eastAsia"/>
            <w:lang w:eastAsia="zh-CN"/>
          </w:rPr>
          <w:t>(一)、项目用地情况分析</w:t>
        </w:r>
        <w:r>
          <w:tab/>
        </w:r>
        <w:r>
          <w:fldChar w:fldCharType="begin"/>
        </w:r>
        <w:r>
          <w:instrText xml:space="preserve"> PAGEREF _Toc4422 \h </w:instrText>
        </w:r>
        <w:r>
          <w:fldChar w:fldCharType="separate"/>
        </w:r>
        <w:r>
          <w:t>37</w:t>
        </w:r>
        <w:r>
          <w:fldChar w:fldCharType="end"/>
        </w:r>
      </w:hyperlink>
    </w:p>
    <w:p>
      <w:pPr>
        <w:pStyle w:val="TOC2"/>
        <w:tabs>
          <w:tab w:val="right" w:leader="dot" w:pos="8306"/>
        </w:tabs>
      </w:pPr>
      <w:hyperlink w:anchor="_Toc970" w:history="1">
        <w:r>
          <w:rPr>
            <w:rFonts w:ascii="仿宋" w:eastAsia="仿宋" w:hAnsi="仿宋" w:cs="仿宋" w:hint="eastAsia"/>
            <w:lang w:eastAsia="zh-CN"/>
          </w:rPr>
          <w:t>(二)、土地利用规划方案</w:t>
        </w:r>
        <w:r>
          <w:tab/>
        </w:r>
        <w:r>
          <w:fldChar w:fldCharType="begin"/>
        </w:r>
        <w:r>
          <w:instrText xml:space="preserve"> PAGEREF _Toc970 \h </w:instrText>
        </w:r>
        <w:r>
          <w:fldChar w:fldCharType="separate"/>
        </w:r>
        <w:r>
          <w:t>38</w:t>
        </w:r>
        <w:r>
          <w:fldChar w:fldCharType="end"/>
        </w:r>
      </w:hyperlink>
    </w:p>
    <w:p>
      <w:pPr>
        <w:pStyle w:val="TOC1"/>
        <w:tabs>
          <w:tab w:val="right" w:leader="dot" w:pos="8306"/>
        </w:tabs>
      </w:pPr>
      <w:hyperlink w:anchor="_Toc4935" w:history="1">
        <w:r>
          <w:rPr>
            <w:rFonts w:ascii="仿宋" w:eastAsia="仿宋" w:hAnsi="仿宋" w:cs="仿宋" w:hint="eastAsia"/>
            <w:lang w:eastAsia="zh-CN"/>
          </w:rPr>
          <w:t>八、技术创新与产业升级</w:t>
        </w:r>
        <w:r>
          <w:tab/>
        </w:r>
        <w:r>
          <w:fldChar w:fldCharType="begin"/>
        </w:r>
        <w:r>
          <w:instrText xml:space="preserve"> PAGEREF _Toc4935 \h </w:instrText>
        </w:r>
        <w:r>
          <w:fldChar w:fldCharType="separate"/>
        </w:r>
        <w:r>
          <w:t>39</w:t>
        </w:r>
        <w:r>
          <w:fldChar w:fldCharType="end"/>
        </w:r>
      </w:hyperlink>
    </w:p>
    <w:p>
      <w:pPr>
        <w:pStyle w:val="TOC2"/>
        <w:tabs>
          <w:tab w:val="right" w:leader="dot" w:pos="8306"/>
        </w:tabs>
      </w:pPr>
      <w:hyperlink w:anchor="_Toc16420" w:history="1">
        <w:r>
          <w:rPr>
            <w:rFonts w:ascii="仿宋" w:eastAsia="仿宋" w:hAnsi="仿宋" w:cs="仿宋" w:hint="eastAsia"/>
            <w:lang w:eastAsia="zh-CN"/>
          </w:rPr>
          <w:t>(一)、技术创新方向与目标</w:t>
        </w:r>
        <w:r>
          <w:tab/>
        </w:r>
        <w:r>
          <w:fldChar w:fldCharType="begin"/>
        </w:r>
        <w:r>
          <w:instrText xml:space="preserve"> PAGEREF _Toc16420 \h </w:instrText>
        </w:r>
        <w:r>
          <w:fldChar w:fldCharType="separate"/>
        </w:r>
        <w:r>
          <w:t>39</w:t>
        </w:r>
        <w:r>
          <w:fldChar w:fldCharType="end"/>
        </w:r>
      </w:hyperlink>
    </w:p>
    <w:p>
      <w:pPr>
        <w:pStyle w:val="TOC2"/>
        <w:tabs>
          <w:tab w:val="right" w:leader="dot" w:pos="8306"/>
        </w:tabs>
      </w:pPr>
      <w:hyperlink w:anchor="_Toc13890" w:history="1">
        <w:r>
          <w:rPr>
            <w:rFonts w:ascii="仿宋" w:eastAsia="仿宋" w:hAnsi="仿宋" w:cs="仿宋" w:hint="eastAsia"/>
            <w:lang w:eastAsia="zh-CN"/>
          </w:rPr>
          <w:t>(二)、产业升级路径与措施</w:t>
        </w:r>
        <w:r>
          <w:tab/>
        </w:r>
        <w:r>
          <w:fldChar w:fldCharType="begin"/>
        </w:r>
        <w:r>
          <w:instrText xml:space="preserve"> PAGEREF _Toc13890 \h </w:instrText>
        </w:r>
        <w:r>
          <w:fldChar w:fldCharType="separate"/>
        </w:r>
        <w:r>
          <w:t>40</w:t>
        </w:r>
        <w:r>
          <w:fldChar w:fldCharType="end"/>
        </w:r>
      </w:hyperlink>
    </w:p>
    <w:p>
      <w:pPr>
        <w:pStyle w:val="TOC1"/>
        <w:tabs>
          <w:tab w:val="right" w:leader="dot" w:pos="8306"/>
        </w:tabs>
      </w:pPr>
      <w:hyperlink w:anchor="_Toc29115" w:history="1">
        <w:r>
          <w:rPr>
            <w:rFonts w:ascii="仿宋" w:eastAsia="仿宋" w:hAnsi="仿宋" w:cs="仿宋" w:hint="eastAsia"/>
            <w:lang w:eastAsia="zh-CN"/>
          </w:rPr>
          <w:t>九、安全与应急管理</w:t>
        </w:r>
        <w:r>
          <w:tab/>
        </w:r>
        <w:r>
          <w:fldChar w:fldCharType="begin"/>
        </w:r>
        <w:r>
          <w:instrText xml:space="preserve"> PAGEREF _Toc29115 \h </w:instrText>
        </w:r>
        <w:r>
          <w:fldChar w:fldCharType="separate"/>
        </w:r>
        <w:r>
          <w:t>41</w:t>
        </w:r>
        <w:r>
          <w:fldChar w:fldCharType="end"/>
        </w:r>
      </w:hyperlink>
    </w:p>
    <w:p>
      <w:pPr>
        <w:pStyle w:val="TOC2"/>
        <w:tabs>
          <w:tab w:val="right" w:leader="dot" w:pos="8306"/>
        </w:tabs>
      </w:pPr>
      <w:hyperlink w:anchor="_Toc27141" w:history="1">
        <w:r>
          <w:rPr>
            <w:rFonts w:ascii="仿宋" w:eastAsia="仿宋" w:hAnsi="仿宋" w:cs="仿宋" w:hint="eastAsia"/>
            <w:lang w:eastAsia="zh-CN"/>
          </w:rPr>
          <w:t>(一)、安全生产管理</w:t>
        </w:r>
        <w:r>
          <w:tab/>
        </w:r>
        <w:r>
          <w:fldChar w:fldCharType="begin"/>
        </w:r>
        <w:r>
          <w:instrText xml:space="preserve"> PAGEREF _Toc27141 \h </w:instrText>
        </w:r>
        <w:r>
          <w:fldChar w:fldCharType="separate"/>
        </w:r>
        <w:r>
          <w:t>41</w:t>
        </w:r>
        <w:r>
          <w:fldChar w:fldCharType="end"/>
        </w:r>
      </w:hyperlink>
    </w:p>
    <w:p>
      <w:pPr>
        <w:pStyle w:val="TOC2"/>
        <w:tabs>
          <w:tab w:val="right" w:leader="dot" w:pos="8306"/>
        </w:tabs>
      </w:pPr>
      <w:hyperlink w:anchor="_Toc13430" w:history="1">
        <w:r>
          <w:rPr>
            <w:rFonts w:ascii="仿宋" w:eastAsia="仿宋" w:hAnsi="仿宋" w:cs="仿宋" w:hint="eastAsia"/>
            <w:lang w:eastAsia="zh-CN"/>
          </w:rPr>
          <w:t>(二)、应急预案与响应</w:t>
        </w:r>
        <w:r>
          <w:tab/>
        </w:r>
        <w:r>
          <w:fldChar w:fldCharType="begin"/>
        </w:r>
        <w:r>
          <w:instrText xml:space="preserve"> PAGEREF _Toc13430 \h </w:instrText>
        </w:r>
        <w:r>
          <w:fldChar w:fldCharType="separate"/>
        </w:r>
        <w:r>
          <w:t>43</w:t>
        </w:r>
        <w:r>
          <w:fldChar w:fldCharType="end"/>
        </w:r>
      </w:hyperlink>
    </w:p>
    <w:p>
      <w:pPr>
        <w:pStyle w:val="TOC1"/>
        <w:tabs>
          <w:tab w:val="right" w:leader="dot" w:pos="8306"/>
        </w:tabs>
      </w:pPr>
      <w:hyperlink w:anchor="_Toc24808" w:history="1">
        <w:r>
          <w:rPr>
            <w:rFonts w:ascii="仿宋" w:eastAsia="仿宋" w:hAnsi="仿宋" w:cs="仿宋" w:hint="eastAsia"/>
            <w:lang w:eastAsia="zh-CN"/>
          </w:rPr>
          <w:t>十、经济效益与社会效益优化</w:t>
        </w:r>
        <w:r>
          <w:tab/>
        </w:r>
        <w:r>
          <w:fldChar w:fldCharType="begin"/>
        </w:r>
        <w:r>
          <w:instrText xml:space="preserve"> PAGEREF _Toc24808 \h </w:instrText>
        </w:r>
        <w:r>
          <w:fldChar w:fldCharType="separate"/>
        </w:r>
        <w:r>
          <w:t>45</w:t>
        </w:r>
        <w:r>
          <w:fldChar w:fldCharType="end"/>
        </w:r>
      </w:hyperlink>
    </w:p>
    <w:p>
      <w:pPr>
        <w:pStyle w:val="TOC2"/>
        <w:tabs>
          <w:tab w:val="right" w:leader="dot" w:pos="8306"/>
        </w:tabs>
      </w:pPr>
      <w:hyperlink w:anchor="_Toc1839" w:history="1">
        <w:r>
          <w:rPr>
            <w:rFonts w:ascii="仿宋" w:eastAsia="仿宋" w:hAnsi="仿宋" w:cs="仿宋" w:hint="eastAsia"/>
            <w:lang w:eastAsia="zh-CN"/>
          </w:rPr>
          <w:t>(一)、经济效益提升策略</w:t>
        </w:r>
        <w:r>
          <w:tab/>
        </w:r>
        <w:r>
          <w:fldChar w:fldCharType="begin"/>
        </w:r>
        <w:r>
          <w:instrText xml:space="preserve"> PAGEREF _Toc1839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84" w:history="1">
        <w:r>
          <w:rPr>
            <w:rFonts w:ascii="仿宋" w:eastAsia="仿宋" w:hAnsi="仿宋" w:cs="仿宋" w:hint="eastAsia"/>
            <w:lang w:eastAsia="zh-CN"/>
          </w:rPr>
          <w:t>(二)、社会效益增强方案</w:t>
        </w:r>
        <w:r>
          <w:tab/>
        </w:r>
        <w:r>
          <w:fldChar w:fldCharType="begin"/>
        </w:r>
        <w:r>
          <w:instrText xml:space="preserve"> PAGEREF _Toc25784 \h </w:instrText>
        </w:r>
        <w:r>
          <w:fldChar w:fldCharType="separate"/>
        </w:r>
        <w:r>
          <w:t>46</w:t>
        </w:r>
        <w:r>
          <w:fldChar w:fldCharType="end"/>
        </w:r>
      </w:hyperlink>
    </w:p>
    <w:p>
      <w:pPr>
        <w:pStyle w:val="TOC1"/>
        <w:tabs>
          <w:tab w:val="right" w:leader="dot" w:pos="8306"/>
        </w:tabs>
      </w:pPr>
      <w:hyperlink w:anchor="_Toc8561" w:history="1">
        <w:r>
          <w:rPr>
            <w:rFonts w:ascii="仿宋" w:eastAsia="仿宋" w:hAnsi="仿宋" w:cs="仿宋" w:hint="eastAsia"/>
            <w:lang w:eastAsia="zh-CN"/>
          </w:rPr>
          <w:t>十一、环境保护与治理方案</w:t>
        </w:r>
        <w:r>
          <w:tab/>
        </w:r>
        <w:r>
          <w:fldChar w:fldCharType="begin"/>
        </w:r>
        <w:r>
          <w:instrText xml:space="preserve"> PAGEREF _Toc8561 \h </w:instrText>
        </w:r>
        <w:r>
          <w:fldChar w:fldCharType="separate"/>
        </w:r>
        <w:r>
          <w:t>47</w:t>
        </w:r>
        <w:r>
          <w:fldChar w:fldCharType="end"/>
        </w:r>
      </w:hyperlink>
    </w:p>
    <w:p>
      <w:pPr>
        <w:pStyle w:val="TOC2"/>
        <w:tabs>
          <w:tab w:val="right" w:leader="dot" w:pos="8306"/>
        </w:tabs>
      </w:pPr>
      <w:hyperlink w:anchor="_Toc22522" w:history="1">
        <w:r>
          <w:rPr>
            <w:rFonts w:ascii="仿宋" w:eastAsia="仿宋" w:hAnsi="仿宋" w:cs="仿宋" w:hint="eastAsia"/>
            <w:lang w:eastAsia="zh-CN"/>
          </w:rPr>
          <w:t>(一)、项目环境影响评估</w:t>
        </w:r>
        <w:r>
          <w:tab/>
        </w:r>
        <w:r>
          <w:fldChar w:fldCharType="begin"/>
        </w:r>
        <w:r>
          <w:instrText xml:space="preserve"> PAGEREF _Toc22522 \h </w:instrText>
        </w:r>
        <w:r>
          <w:fldChar w:fldCharType="separate"/>
        </w:r>
        <w:r>
          <w:t>47</w:t>
        </w:r>
        <w:r>
          <w:fldChar w:fldCharType="end"/>
        </w:r>
      </w:hyperlink>
    </w:p>
    <w:p>
      <w:pPr>
        <w:pStyle w:val="TOC2"/>
        <w:tabs>
          <w:tab w:val="right" w:leader="dot" w:pos="8306"/>
        </w:tabs>
      </w:pPr>
      <w:hyperlink w:anchor="_Toc26672" w:history="1">
        <w:r>
          <w:rPr>
            <w:rFonts w:ascii="仿宋" w:eastAsia="仿宋" w:hAnsi="仿宋" w:cs="仿宋" w:hint="eastAsia"/>
            <w:lang w:eastAsia="zh-CN"/>
          </w:rPr>
          <w:t>(二)、环境保护措施与治理方案</w:t>
        </w:r>
        <w:r>
          <w:tab/>
        </w:r>
        <w:r>
          <w:fldChar w:fldCharType="begin"/>
        </w:r>
        <w:r>
          <w:instrText xml:space="preserve"> PAGEREF _Toc26672 \h </w:instrText>
        </w:r>
        <w:r>
          <w:fldChar w:fldCharType="separate"/>
        </w:r>
        <w:r>
          <w:t>47</w:t>
        </w:r>
        <w:r>
          <w:fldChar w:fldCharType="end"/>
        </w:r>
      </w:hyperlink>
    </w:p>
    <w:p>
      <w:pPr>
        <w:pStyle w:val="TOC1"/>
        <w:tabs>
          <w:tab w:val="right" w:leader="dot" w:pos="8306"/>
        </w:tabs>
      </w:pPr>
      <w:hyperlink w:anchor="_Toc28241" w:history="1">
        <w:r>
          <w:rPr>
            <w:rFonts w:ascii="仿宋" w:eastAsia="仿宋" w:hAnsi="仿宋" w:cs="仿宋" w:hint="eastAsia"/>
            <w:lang w:eastAsia="zh-CN"/>
          </w:rPr>
          <w:t>十二、环境保护与绿色发展</w:t>
        </w:r>
        <w:r>
          <w:tab/>
        </w:r>
        <w:r>
          <w:fldChar w:fldCharType="begin"/>
        </w:r>
        <w:r>
          <w:instrText xml:space="preserve"> PAGEREF _Toc28241 \h </w:instrText>
        </w:r>
        <w:r>
          <w:fldChar w:fldCharType="separate"/>
        </w:r>
        <w:r>
          <w:t>48</w:t>
        </w:r>
        <w:r>
          <w:fldChar w:fldCharType="end"/>
        </w:r>
      </w:hyperlink>
    </w:p>
    <w:p>
      <w:pPr>
        <w:pStyle w:val="TOC2"/>
        <w:tabs>
          <w:tab w:val="right" w:leader="dot" w:pos="8306"/>
        </w:tabs>
      </w:pPr>
      <w:hyperlink w:anchor="_Toc275" w:history="1">
        <w:r>
          <w:rPr>
            <w:rFonts w:ascii="仿宋" w:eastAsia="仿宋" w:hAnsi="仿宋" w:cs="仿宋" w:hint="eastAsia"/>
            <w:lang w:eastAsia="zh-CN"/>
          </w:rPr>
          <w:t>(一)、环境保护措施</w:t>
        </w:r>
        <w:r>
          <w:tab/>
        </w:r>
        <w:r>
          <w:fldChar w:fldCharType="begin"/>
        </w:r>
        <w:r>
          <w:instrText xml:space="preserve"> PAGEREF _Toc275 \h </w:instrText>
        </w:r>
        <w:r>
          <w:fldChar w:fldCharType="separate"/>
        </w:r>
        <w:r>
          <w:t>48</w:t>
        </w:r>
        <w:r>
          <w:fldChar w:fldCharType="end"/>
        </w:r>
      </w:hyperlink>
    </w:p>
    <w:p>
      <w:pPr>
        <w:pStyle w:val="TOC2"/>
        <w:tabs>
          <w:tab w:val="right" w:leader="dot" w:pos="8306"/>
        </w:tabs>
      </w:pPr>
      <w:hyperlink w:anchor="_Toc15628" w:history="1">
        <w:r>
          <w:rPr>
            <w:rFonts w:ascii="仿宋" w:eastAsia="仿宋" w:hAnsi="仿宋" w:cs="仿宋" w:hint="eastAsia"/>
            <w:lang w:eastAsia="zh-CN"/>
          </w:rPr>
          <w:t>(二)、绿色发展与可持续发展策略</w:t>
        </w:r>
        <w:r>
          <w:tab/>
        </w:r>
        <w:r>
          <w:fldChar w:fldCharType="begin"/>
        </w:r>
        <w:r>
          <w:instrText xml:space="preserve"> PAGEREF _Toc15628 \h </w:instrText>
        </w:r>
        <w:r>
          <w:fldChar w:fldCharType="separate"/>
        </w:r>
        <w:r>
          <w:t>50</w:t>
        </w:r>
        <w:r>
          <w:fldChar w:fldCharType="end"/>
        </w:r>
      </w:hyperlink>
    </w:p>
    <w:p>
      <w:pPr>
        <w:pStyle w:val="TOC1"/>
        <w:tabs>
          <w:tab w:val="right" w:leader="dot" w:pos="8306"/>
        </w:tabs>
      </w:pPr>
      <w:hyperlink w:anchor="_Toc16722" w:history="1">
        <w:r>
          <w:rPr>
            <w:rFonts w:ascii="仿宋" w:eastAsia="仿宋" w:hAnsi="仿宋" w:cs="仿宋" w:hint="eastAsia"/>
            <w:lang w:eastAsia="zh-CN"/>
          </w:rPr>
          <w:t>十三、人力资源管理与开发</w:t>
        </w:r>
        <w:r>
          <w:tab/>
        </w:r>
        <w:r>
          <w:fldChar w:fldCharType="begin"/>
        </w:r>
        <w:r>
          <w:instrText xml:space="preserve"> PAGEREF _Toc16722 \h </w:instrText>
        </w:r>
        <w:r>
          <w:fldChar w:fldCharType="separate"/>
        </w:r>
        <w:r>
          <w:t>51</w:t>
        </w:r>
        <w:r>
          <w:fldChar w:fldCharType="end"/>
        </w:r>
      </w:hyperlink>
    </w:p>
    <w:p>
      <w:pPr>
        <w:pStyle w:val="TOC2"/>
        <w:tabs>
          <w:tab w:val="right" w:leader="dot" w:pos="8306"/>
        </w:tabs>
      </w:pPr>
      <w:hyperlink w:anchor="_Toc3365" w:history="1">
        <w:r>
          <w:rPr>
            <w:rFonts w:ascii="仿宋" w:eastAsia="仿宋" w:hAnsi="仿宋" w:cs="仿宋" w:hint="eastAsia"/>
            <w:lang w:eastAsia="zh-CN"/>
          </w:rPr>
          <w:t>(一)、人力资源规划</w:t>
        </w:r>
        <w:r>
          <w:tab/>
        </w:r>
        <w:r>
          <w:fldChar w:fldCharType="begin"/>
        </w:r>
        <w:r>
          <w:instrText xml:space="preserve"> PAGEREF _Toc3365 \h </w:instrText>
        </w:r>
        <w:r>
          <w:fldChar w:fldCharType="separate"/>
        </w:r>
        <w:r>
          <w:t>51</w:t>
        </w:r>
        <w:r>
          <w:fldChar w:fldCharType="end"/>
        </w:r>
      </w:hyperlink>
    </w:p>
    <w:p>
      <w:pPr>
        <w:pStyle w:val="TOC2"/>
        <w:tabs>
          <w:tab w:val="right" w:leader="dot" w:pos="8306"/>
        </w:tabs>
      </w:pPr>
      <w:hyperlink w:anchor="_Toc23598" w:history="1">
        <w:r>
          <w:rPr>
            <w:rFonts w:ascii="仿宋" w:eastAsia="仿宋" w:hAnsi="仿宋" w:cs="仿宋" w:hint="eastAsia"/>
            <w:lang w:eastAsia="zh-CN"/>
          </w:rPr>
          <w:t>(二)、人力资源开发与培训</w:t>
        </w:r>
        <w:r>
          <w:tab/>
        </w:r>
        <w:r>
          <w:fldChar w:fldCharType="begin"/>
        </w:r>
        <w:r>
          <w:instrText xml:space="preserve"> PAGEREF _Toc23598 \h </w:instrText>
        </w:r>
        <w:r>
          <w:fldChar w:fldCharType="separate"/>
        </w:r>
        <w:r>
          <w:t>53</w:t>
        </w:r>
        <w:r>
          <w:fldChar w:fldCharType="end"/>
        </w:r>
      </w:hyperlink>
    </w:p>
    <w:p>
      <w:pPr>
        <w:pStyle w:val="TOC1"/>
        <w:tabs>
          <w:tab w:val="right" w:leader="dot" w:pos="8306"/>
        </w:tabs>
      </w:pPr>
      <w:hyperlink w:anchor="_Toc25144" w:history="1">
        <w:r>
          <w:rPr>
            <w:rFonts w:ascii="仿宋" w:eastAsia="仿宋" w:hAnsi="仿宋" w:cs="仿宋" w:hint="eastAsia"/>
            <w:lang w:eastAsia="zh-CN"/>
          </w:rPr>
          <w:t>十四、企业合规与伦理</w:t>
        </w:r>
        <w:r>
          <w:tab/>
        </w:r>
        <w:r>
          <w:fldChar w:fldCharType="begin"/>
        </w:r>
        <w:r>
          <w:instrText xml:space="preserve"> PAGEREF _Toc25144 \h </w:instrText>
        </w:r>
        <w:r>
          <w:fldChar w:fldCharType="separate"/>
        </w:r>
        <w:r>
          <w:t>55</w:t>
        </w:r>
        <w:r>
          <w:fldChar w:fldCharType="end"/>
        </w:r>
      </w:hyperlink>
    </w:p>
    <w:p>
      <w:pPr>
        <w:pStyle w:val="TOC2"/>
        <w:tabs>
          <w:tab w:val="right" w:leader="dot" w:pos="8306"/>
        </w:tabs>
      </w:pPr>
      <w:hyperlink w:anchor="_Toc5781" w:history="1">
        <w:r>
          <w:rPr>
            <w:rFonts w:ascii="仿宋" w:eastAsia="仿宋" w:hAnsi="仿宋" w:cs="仿宋" w:hint="eastAsia"/>
            <w:lang w:eastAsia="zh-CN"/>
          </w:rPr>
          <w:t>(一)、合规政策与程序</w:t>
        </w:r>
        <w:r>
          <w:tab/>
        </w:r>
        <w:r>
          <w:fldChar w:fldCharType="begin"/>
        </w:r>
        <w:r>
          <w:instrText xml:space="preserve"> PAGEREF _Toc5781 \h </w:instrText>
        </w:r>
        <w:r>
          <w:fldChar w:fldCharType="separate"/>
        </w:r>
        <w:r>
          <w:t>55</w:t>
        </w:r>
        <w:r>
          <w:fldChar w:fldCharType="end"/>
        </w:r>
      </w:hyperlink>
    </w:p>
    <w:p>
      <w:pPr>
        <w:pStyle w:val="TOC2"/>
        <w:tabs>
          <w:tab w:val="right" w:leader="dot" w:pos="8306"/>
        </w:tabs>
      </w:pPr>
      <w:hyperlink w:anchor="_Toc1600" w:history="1">
        <w:r>
          <w:rPr>
            <w:rFonts w:ascii="仿宋" w:eastAsia="仿宋" w:hAnsi="仿宋" w:cs="仿宋" w:hint="eastAsia"/>
            <w:lang w:eastAsia="zh-CN"/>
          </w:rPr>
          <w:t>(二)、伦理规范与培训</w:t>
        </w:r>
        <w:r>
          <w:tab/>
        </w:r>
        <w:r>
          <w:fldChar w:fldCharType="begin"/>
        </w:r>
        <w:r>
          <w:instrText xml:space="preserve"> PAGEREF _Toc1600 \h </w:instrText>
        </w:r>
        <w:r>
          <w:fldChar w:fldCharType="separate"/>
        </w:r>
        <w:r>
          <w:t>56</w:t>
        </w:r>
        <w:r>
          <w:fldChar w:fldCharType="end"/>
        </w:r>
      </w:hyperlink>
    </w:p>
    <w:p>
      <w:pPr>
        <w:pStyle w:val="TOC2"/>
        <w:tabs>
          <w:tab w:val="right" w:leader="dot" w:pos="8306"/>
        </w:tabs>
      </w:pPr>
      <w:hyperlink w:anchor="_Toc12395" w:history="1">
        <w:r>
          <w:rPr>
            <w:rFonts w:ascii="仿宋" w:eastAsia="仿宋" w:hAnsi="仿宋" w:cs="仿宋" w:hint="eastAsia"/>
            <w:lang w:eastAsia="zh-CN"/>
          </w:rPr>
          <w:t>(三)、合规风险评估</w:t>
        </w:r>
        <w:r>
          <w:tab/>
        </w:r>
        <w:r>
          <w:fldChar w:fldCharType="begin"/>
        </w:r>
        <w:r>
          <w:instrText xml:space="preserve"> PAGEREF _Toc12395 \h </w:instrText>
        </w:r>
        <w:r>
          <w:fldChar w:fldCharType="separate"/>
        </w:r>
        <w:r>
          <w:t>57</w:t>
        </w:r>
        <w:r>
          <w:fldChar w:fldCharType="end"/>
        </w:r>
      </w:hyperlink>
    </w:p>
    <w:p>
      <w:pPr>
        <w:pStyle w:val="TOC2"/>
        <w:tabs>
          <w:tab w:val="right" w:leader="dot" w:pos="8306"/>
        </w:tabs>
      </w:pPr>
      <w:hyperlink w:anchor="_Toc10260" w:history="1">
        <w:r>
          <w:rPr>
            <w:rFonts w:ascii="仿宋" w:eastAsia="仿宋" w:hAnsi="仿宋" w:cs="仿宋" w:hint="eastAsia"/>
            <w:lang w:eastAsia="zh-CN"/>
          </w:rPr>
          <w:t>(四)、合规监督与执行</w:t>
        </w:r>
        <w:r>
          <w:tab/>
        </w:r>
        <w:r>
          <w:fldChar w:fldCharType="begin"/>
        </w:r>
        <w:r>
          <w:instrText xml:space="preserve"> PAGEREF _Toc10260 \h </w:instrText>
        </w:r>
        <w:r>
          <w:fldChar w:fldCharType="separate"/>
        </w:r>
        <w:r>
          <w:t>59</w:t>
        </w:r>
        <w:r>
          <w:fldChar w:fldCharType="end"/>
        </w:r>
      </w:hyperlink>
    </w:p>
    <w:p>
      <w:pPr>
        <w:pStyle w:val="TOC1"/>
        <w:tabs>
          <w:tab w:val="right" w:leader="dot" w:pos="8306"/>
        </w:tabs>
      </w:pPr>
      <w:hyperlink w:anchor="_Toc31116" w:history="1">
        <w:r>
          <w:rPr>
            <w:rFonts w:ascii="仿宋" w:eastAsia="仿宋" w:hAnsi="仿宋" w:cs="仿宋" w:hint="eastAsia"/>
            <w:lang w:eastAsia="zh-CN"/>
          </w:rPr>
          <w:t>十五、法律法规与政策遵循</w:t>
        </w:r>
        <w:r>
          <w:tab/>
        </w:r>
        <w:r>
          <w:fldChar w:fldCharType="begin"/>
        </w:r>
        <w:r>
          <w:instrText xml:space="preserve"> PAGEREF _Toc31116 \h </w:instrText>
        </w:r>
        <w:r>
          <w:fldChar w:fldCharType="separate"/>
        </w:r>
        <w:r>
          <w:t>59</w:t>
        </w:r>
        <w:r>
          <w:fldChar w:fldCharType="end"/>
        </w:r>
      </w:hyperlink>
    </w:p>
    <w:p>
      <w:pPr>
        <w:pStyle w:val="TOC2"/>
        <w:tabs>
          <w:tab w:val="right" w:leader="dot" w:pos="8306"/>
        </w:tabs>
      </w:pPr>
      <w:hyperlink w:anchor="_Toc19196" w:history="1">
        <w:r>
          <w:rPr>
            <w:rFonts w:ascii="仿宋" w:eastAsia="仿宋" w:hAnsi="仿宋" w:cs="仿宋" w:hint="eastAsia"/>
            <w:lang w:eastAsia="zh-CN"/>
          </w:rPr>
          <w:t>(一)、法律法规遵守</w:t>
        </w:r>
        <w:r>
          <w:tab/>
        </w:r>
        <w:r>
          <w:fldChar w:fldCharType="begin"/>
        </w:r>
        <w:r>
          <w:instrText xml:space="preserve"> PAGEREF _Toc19196 \h </w:instrText>
        </w:r>
        <w:r>
          <w:fldChar w:fldCharType="separate"/>
        </w:r>
        <w:r>
          <w:t>59</w:t>
        </w:r>
        <w:r>
          <w:fldChar w:fldCharType="end"/>
        </w:r>
      </w:hyperlink>
    </w:p>
    <w:p>
      <w:pPr>
        <w:pStyle w:val="TOC2"/>
        <w:tabs>
          <w:tab w:val="right" w:leader="dot" w:pos="8306"/>
        </w:tabs>
      </w:pPr>
      <w:hyperlink w:anchor="_Toc30606" w:history="1">
        <w:r>
          <w:rPr>
            <w:rFonts w:ascii="仿宋" w:eastAsia="仿宋" w:hAnsi="仿宋" w:cs="仿宋" w:hint="eastAsia"/>
            <w:lang w:eastAsia="zh-CN"/>
          </w:rPr>
          <w:t>(二)、政策导向与利用</w:t>
        </w:r>
        <w:r>
          <w:tab/>
        </w:r>
        <w:r>
          <w:fldChar w:fldCharType="begin"/>
        </w:r>
        <w:r>
          <w:instrText xml:space="preserve"> PAGEREF _Toc30606 \h </w:instrText>
        </w:r>
        <w:r>
          <w:fldChar w:fldCharType="separate"/>
        </w:r>
        <w:r>
          <w:t>60</w:t>
        </w:r>
        <w:r>
          <w:fldChar w:fldCharType="end"/>
        </w:r>
      </w:hyperlink>
    </w:p>
    <w:p>
      <w:pPr>
        <w:pStyle w:val="TOC1"/>
        <w:tabs>
          <w:tab w:val="right" w:leader="dot" w:pos="8306"/>
        </w:tabs>
      </w:pPr>
      <w:hyperlink w:anchor="_Toc30689" w:history="1">
        <w:r>
          <w:rPr>
            <w:rFonts w:ascii="仿宋" w:eastAsia="仿宋" w:hAnsi="仿宋" w:cs="仿宋" w:hint="eastAsia"/>
            <w:lang w:eastAsia="zh-CN"/>
          </w:rPr>
          <w:t>十六、成果转化与推广应用</w:t>
        </w:r>
        <w:r>
          <w:tab/>
        </w:r>
        <w:r>
          <w:fldChar w:fldCharType="begin"/>
        </w:r>
        <w:r>
          <w:instrText xml:space="preserve"> PAGEREF _Toc30689 \h </w:instrText>
        </w:r>
        <w:r>
          <w:fldChar w:fldCharType="separate"/>
        </w:r>
        <w:r>
          <w:t>61</w:t>
        </w:r>
        <w:r>
          <w:fldChar w:fldCharType="end"/>
        </w:r>
      </w:hyperlink>
    </w:p>
    <w:p>
      <w:pPr>
        <w:pStyle w:val="TOC2"/>
        <w:tabs>
          <w:tab w:val="right" w:leader="dot" w:pos="8306"/>
        </w:tabs>
      </w:pPr>
      <w:hyperlink w:anchor="_Toc27327" w:history="1">
        <w:r>
          <w:rPr>
            <w:rFonts w:ascii="仿宋" w:eastAsia="仿宋" w:hAnsi="仿宋" w:cs="仿宋" w:hint="eastAsia"/>
            <w:lang w:eastAsia="zh-CN"/>
          </w:rPr>
          <w:t>(一)、成果转化策略制定</w:t>
        </w:r>
        <w:r>
          <w:tab/>
        </w:r>
        <w:r>
          <w:fldChar w:fldCharType="begin"/>
        </w:r>
        <w:r>
          <w:instrText xml:space="preserve"> PAGEREF _Toc27327 \h </w:instrText>
        </w:r>
        <w:r>
          <w:fldChar w:fldCharType="separate"/>
        </w:r>
        <w:r>
          <w:t>61</w:t>
        </w:r>
        <w:r>
          <w:fldChar w:fldCharType="end"/>
        </w:r>
      </w:hyperlink>
    </w:p>
    <w:p>
      <w:pPr>
        <w:pStyle w:val="TOC2"/>
        <w:tabs>
          <w:tab w:val="right" w:leader="dot" w:pos="8306"/>
        </w:tabs>
      </w:pPr>
      <w:hyperlink w:anchor="_Toc25811" w:history="1">
        <w:r>
          <w:rPr>
            <w:rFonts w:ascii="仿宋" w:eastAsia="仿宋" w:hAnsi="仿宋" w:cs="仿宋" w:hint="eastAsia"/>
            <w:lang w:eastAsia="zh-CN"/>
          </w:rPr>
          <w:t>(二)、成果推广应用方案</w:t>
        </w:r>
        <w:r>
          <w:tab/>
        </w:r>
        <w:r>
          <w:fldChar w:fldCharType="begin"/>
        </w:r>
        <w:r>
          <w:instrText xml:space="preserve"> PAGEREF _Toc25811 \h </w:instrText>
        </w:r>
        <w:r>
          <w:fldChar w:fldCharType="separate"/>
        </w:r>
        <w:r>
          <w:t>63</w:t>
        </w:r>
        <w:r>
          <w:fldChar w:fldCharType="end"/>
        </w:r>
      </w:hyperlink>
    </w:p>
    <w:p>
      <w:pPr>
        <w:pStyle w:val="TOC1"/>
        <w:tabs>
          <w:tab w:val="right" w:leader="dot" w:pos="8306"/>
        </w:tabs>
      </w:pPr>
      <w:hyperlink w:anchor="_Toc13308" w:history="1">
        <w:r>
          <w:rPr>
            <w:rFonts w:ascii="仿宋" w:eastAsia="仿宋" w:hAnsi="仿宋" w:cs="仿宋" w:hint="eastAsia"/>
            <w:lang w:eastAsia="zh-CN"/>
          </w:rPr>
          <w:t>十七、项目施工方案</w:t>
        </w:r>
        <w:r>
          <w:tab/>
        </w:r>
        <w:r>
          <w:fldChar w:fldCharType="begin"/>
        </w:r>
        <w:r>
          <w:instrText xml:space="preserve"> PAGEREF _Toc13308 \h </w:instrText>
        </w:r>
        <w:r>
          <w:fldChar w:fldCharType="separate"/>
        </w:r>
        <w:r>
          <w:t>64</w:t>
        </w:r>
        <w:r>
          <w:fldChar w:fldCharType="end"/>
        </w:r>
      </w:hyperlink>
    </w:p>
    <w:p>
      <w:pPr>
        <w:pStyle w:val="TOC2"/>
        <w:tabs>
          <w:tab w:val="right" w:leader="dot" w:pos="8306"/>
        </w:tabs>
      </w:pPr>
      <w:hyperlink w:anchor="_Toc11781" w:history="1">
        <w:r>
          <w:rPr>
            <w:rFonts w:ascii="仿宋" w:eastAsia="仿宋" w:hAnsi="仿宋" w:cs="仿宋" w:hint="eastAsia"/>
            <w:lang w:eastAsia="zh-CN"/>
          </w:rPr>
          <w:t>(一)、施工组织设计</w:t>
        </w:r>
        <w:r>
          <w:tab/>
        </w:r>
        <w:r>
          <w:fldChar w:fldCharType="begin"/>
        </w:r>
        <w:r>
          <w:instrText xml:space="preserve"> PAGEREF _Toc11781 \h </w:instrText>
        </w:r>
        <w:r>
          <w:fldChar w:fldCharType="separate"/>
        </w:r>
        <w:r>
          <w:t>64</w:t>
        </w:r>
        <w:r>
          <w:fldChar w:fldCharType="end"/>
        </w:r>
      </w:hyperlink>
    </w:p>
    <w:p>
      <w:pPr>
        <w:pStyle w:val="TOC2"/>
        <w:tabs>
          <w:tab w:val="right" w:leader="dot" w:pos="8306"/>
        </w:tabs>
      </w:pPr>
      <w:hyperlink w:anchor="_Toc27215" w:history="1">
        <w:r>
          <w:rPr>
            <w:rFonts w:ascii="仿宋" w:eastAsia="仿宋" w:hAnsi="仿宋" w:cs="仿宋" w:hint="eastAsia"/>
            <w:lang w:eastAsia="zh-CN"/>
          </w:rPr>
          <w:t>(二)、施工工艺与技术路线</w:t>
        </w:r>
        <w:r>
          <w:tab/>
        </w:r>
        <w:r>
          <w:fldChar w:fldCharType="begin"/>
        </w:r>
        <w:r>
          <w:instrText xml:space="preserve"> PAGEREF _Toc27215 \h </w:instrText>
        </w:r>
        <w:r>
          <w:fldChar w:fldCharType="separate"/>
        </w:r>
        <w:r>
          <w:t>66</w:t>
        </w:r>
        <w:r>
          <w:fldChar w:fldCharType="end"/>
        </w:r>
      </w:hyperlink>
    </w:p>
    <w:p>
      <w:pPr>
        <w:pStyle w:val="TOC2"/>
        <w:tabs>
          <w:tab w:val="right" w:leader="dot" w:pos="8306"/>
        </w:tabs>
      </w:pPr>
      <w:hyperlink w:anchor="_Toc21362" w:history="1">
        <w:r>
          <w:rPr>
            <w:rFonts w:ascii="仿宋" w:eastAsia="仿宋" w:hAnsi="仿宋" w:cs="仿宋" w:hint="eastAsia"/>
            <w:lang w:eastAsia="zh-CN"/>
          </w:rPr>
          <w:t>(三)、关键节点施工计划</w:t>
        </w:r>
        <w:r>
          <w:tab/>
        </w:r>
        <w:r>
          <w:fldChar w:fldCharType="begin"/>
        </w:r>
        <w:r>
          <w:instrText xml:space="preserve"> PAGEREF _Toc21362 \h </w:instrText>
        </w:r>
        <w:r>
          <w:fldChar w:fldCharType="separate"/>
        </w:r>
        <w:r>
          <w:t>67</w:t>
        </w:r>
        <w:r>
          <w:fldChar w:fldCharType="end"/>
        </w:r>
      </w:hyperlink>
    </w:p>
    <w:p>
      <w:pPr>
        <w:pStyle w:val="TOC2"/>
        <w:tabs>
          <w:tab w:val="right" w:leader="dot" w:pos="8306"/>
        </w:tabs>
      </w:pPr>
      <w:hyperlink w:anchor="_Toc9850" w:history="1">
        <w:r>
          <w:rPr>
            <w:rFonts w:ascii="仿宋" w:eastAsia="仿宋" w:hAnsi="仿宋" w:cs="仿宋" w:hint="eastAsia"/>
            <w:lang w:eastAsia="zh-CN"/>
          </w:rPr>
          <w:t>(四)、施工现场管理</w:t>
        </w:r>
        <w:r>
          <w:tab/>
        </w:r>
        <w:r>
          <w:fldChar w:fldCharType="begin"/>
        </w:r>
        <w:r>
          <w:instrText xml:space="preserve"> PAGEREF _Toc9850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9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631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90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64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10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582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87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11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https://d.book118.com/968033002006006030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C00C2"/>
    <w:rsid w:val="302C0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033002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2024-01-12T10:50:00Z</dcterms:created>
  <dcterms:modified xsi:type="dcterms:W3CDTF">2024-01-12T10:50:42Z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59A5B0D65C7E44CFAC32ABFA2A9A79BE_11</vt:lpwstr>
  </property>
  <property fmtid="{D5CDD505-2E9C-101B-9397-08002B2CF9AE}" pid="3" name="KSOProductBuildVer">
    <vt:lpwstr>2052-12.1.0.16120</vt:lpwstr>
  </property>
</Properties>
</file>