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锡焊专用设备项目规划设计方案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3" w:history="1">
        <w:r>
          <w:rPr>
            <w:rFonts w:ascii="仿宋" w:eastAsia="仿宋" w:hAnsi="仿宋" w:cs="仿宋" w:hint="eastAsia"/>
            <w:lang w:eastAsia="zh-CN"/>
          </w:rPr>
          <w:t>概论</w:t>
        </w:r>
        <w:r>
          <w:tab/>
        </w:r>
        <w:r>
          <w:fldChar w:fldCharType="begin"/>
        </w:r>
        <w:r>
          <w:instrText xml:space="preserve"> PAGEREF _Toc1963 \h </w:instrText>
        </w:r>
        <w:r>
          <w:fldChar w:fldCharType="separate"/>
        </w:r>
        <w:r>
          <w:t>3</w:t>
        </w:r>
        <w:r>
          <w:fldChar w:fldCharType="end"/>
        </w:r>
      </w:hyperlink>
    </w:p>
    <w:p>
      <w:pPr>
        <w:pStyle w:val="TOC1"/>
        <w:tabs>
          <w:tab w:val="right" w:leader="dot" w:pos="8306"/>
        </w:tabs>
      </w:pPr>
      <w:hyperlink w:anchor="_Toc22760" w:history="1">
        <w:r>
          <w:rPr>
            <w:rFonts w:ascii="仿宋" w:eastAsia="仿宋" w:hAnsi="仿宋" w:cs="仿宋" w:hint="eastAsia"/>
            <w:lang w:eastAsia="zh-CN"/>
          </w:rPr>
          <w:t>一、市场分析、调研</w:t>
        </w:r>
        <w:r>
          <w:tab/>
        </w:r>
        <w:r>
          <w:fldChar w:fldCharType="begin"/>
        </w:r>
        <w:r>
          <w:instrText xml:space="preserve"> PAGEREF _Toc22760 \h </w:instrText>
        </w:r>
        <w:r>
          <w:fldChar w:fldCharType="separate"/>
        </w:r>
        <w:r>
          <w:t>3</w:t>
        </w:r>
        <w:r>
          <w:fldChar w:fldCharType="end"/>
        </w:r>
      </w:hyperlink>
    </w:p>
    <w:p>
      <w:pPr>
        <w:pStyle w:val="TOC2"/>
        <w:tabs>
          <w:tab w:val="right" w:leader="dot" w:pos="8306"/>
        </w:tabs>
      </w:pPr>
      <w:hyperlink w:anchor="_Toc15622" w:history="1">
        <w:r>
          <w:rPr>
            <w:rFonts w:ascii="仿宋" w:eastAsia="仿宋" w:hAnsi="仿宋" w:cs="仿宋" w:hint="eastAsia"/>
            <w:lang w:eastAsia="zh-CN"/>
          </w:rPr>
          <w:t>(一)、锡焊专用设备行业分析</w:t>
        </w:r>
        <w:r>
          <w:tab/>
        </w:r>
        <w:r>
          <w:fldChar w:fldCharType="begin"/>
        </w:r>
        <w:r>
          <w:instrText xml:space="preserve"> PAGEREF _Toc15622 \h </w:instrText>
        </w:r>
        <w:r>
          <w:fldChar w:fldCharType="separate"/>
        </w:r>
        <w:r>
          <w:t>3</w:t>
        </w:r>
        <w:r>
          <w:fldChar w:fldCharType="end"/>
        </w:r>
      </w:hyperlink>
    </w:p>
    <w:p>
      <w:pPr>
        <w:pStyle w:val="TOC2"/>
        <w:tabs>
          <w:tab w:val="right" w:leader="dot" w:pos="8306"/>
        </w:tabs>
      </w:pPr>
      <w:hyperlink w:anchor="_Toc20887" w:history="1">
        <w:r>
          <w:rPr>
            <w:rFonts w:ascii="仿宋" w:eastAsia="仿宋" w:hAnsi="仿宋" w:cs="仿宋" w:hint="eastAsia"/>
            <w:lang w:eastAsia="zh-CN"/>
          </w:rPr>
          <w:t>(二)、锡焊专用设备市场分析预测</w:t>
        </w:r>
        <w:r>
          <w:tab/>
        </w:r>
        <w:r>
          <w:fldChar w:fldCharType="begin"/>
        </w:r>
        <w:r>
          <w:instrText xml:space="preserve"> PAGEREF _Toc20887 \h </w:instrText>
        </w:r>
        <w:r>
          <w:fldChar w:fldCharType="separate"/>
        </w:r>
        <w:r>
          <w:t>4</w:t>
        </w:r>
        <w:r>
          <w:fldChar w:fldCharType="end"/>
        </w:r>
      </w:hyperlink>
    </w:p>
    <w:p>
      <w:pPr>
        <w:pStyle w:val="TOC1"/>
        <w:tabs>
          <w:tab w:val="right" w:leader="dot" w:pos="8306"/>
        </w:tabs>
      </w:pPr>
      <w:hyperlink w:anchor="_Toc14293" w:history="1">
        <w:r>
          <w:rPr>
            <w:rFonts w:ascii="仿宋" w:eastAsia="仿宋" w:hAnsi="仿宋" w:cs="仿宋" w:hint="eastAsia"/>
            <w:lang w:eastAsia="zh-CN"/>
          </w:rPr>
          <w:t>二、锡焊专用设备项目文档管理</w:t>
        </w:r>
        <w:r>
          <w:tab/>
        </w:r>
        <w:r>
          <w:fldChar w:fldCharType="begin"/>
        </w:r>
        <w:r>
          <w:instrText xml:space="preserve"> PAGEREF _Toc14293 \h </w:instrText>
        </w:r>
        <w:r>
          <w:fldChar w:fldCharType="separate"/>
        </w:r>
        <w:r>
          <w:t>5</w:t>
        </w:r>
        <w:r>
          <w:fldChar w:fldCharType="end"/>
        </w:r>
      </w:hyperlink>
    </w:p>
    <w:p>
      <w:pPr>
        <w:pStyle w:val="TOC2"/>
        <w:tabs>
          <w:tab w:val="right" w:leader="dot" w:pos="8306"/>
        </w:tabs>
      </w:pPr>
      <w:hyperlink w:anchor="_Toc9525" w:history="1">
        <w:r>
          <w:rPr>
            <w:rFonts w:ascii="仿宋" w:eastAsia="仿宋" w:hAnsi="仿宋" w:cs="仿宋" w:hint="eastAsia"/>
            <w:lang w:eastAsia="zh-CN"/>
          </w:rPr>
          <w:t>(一)、文档编制与审查</w:t>
        </w:r>
        <w:r>
          <w:tab/>
        </w:r>
        <w:r>
          <w:fldChar w:fldCharType="begin"/>
        </w:r>
        <w:r>
          <w:instrText xml:space="preserve"> PAGEREF _Toc9525 \h </w:instrText>
        </w:r>
        <w:r>
          <w:fldChar w:fldCharType="separate"/>
        </w:r>
        <w:r>
          <w:t>5</w:t>
        </w:r>
        <w:r>
          <w:fldChar w:fldCharType="end"/>
        </w:r>
      </w:hyperlink>
    </w:p>
    <w:p>
      <w:pPr>
        <w:pStyle w:val="TOC2"/>
        <w:tabs>
          <w:tab w:val="right" w:leader="dot" w:pos="8306"/>
        </w:tabs>
      </w:pPr>
      <w:hyperlink w:anchor="_Toc6393" w:history="1">
        <w:r>
          <w:rPr>
            <w:rFonts w:ascii="仿宋" w:eastAsia="仿宋" w:hAnsi="仿宋" w:cs="仿宋" w:hint="eastAsia"/>
            <w:lang w:eastAsia="zh-CN"/>
          </w:rPr>
          <w:t>(二)、文档发布与分发</w:t>
        </w:r>
        <w:r>
          <w:tab/>
        </w:r>
        <w:r>
          <w:fldChar w:fldCharType="begin"/>
        </w:r>
        <w:r>
          <w:instrText xml:space="preserve"> PAGEREF _Toc6393 \h </w:instrText>
        </w:r>
        <w:r>
          <w:fldChar w:fldCharType="separate"/>
        </w:r>
        <w:r>
          <w:t>6</w:t>
        </w:r>
        <w:r>
          <w:fldChar w:fldCharType="end"/>
        </w:r>
      </w:hyperlink>
    </w:p>
    <w:p>
      <w:pPr>
        <w:pStyle w:val="TOC2"/>
        <w:tabs>
          <w:tab w:val="right" w:leader="dot" w:pos="8306"/>
        </w:tabs>
      </w:pPr>
      <w:hyperlink w:anchor="_Toc30065" w:history="1">
        <w:r>
          <w:rPr>
            <w:rFonts w:ascii="仿宋" w:eastAsia="仿宋" w:hAnsi="仿宋" w:cs="仿宋" w:hint="eastAsia"/>
            <w:lang w:eastAsia="zh-CN"/>
          </w:rPr>
          <w:t>(三)、文档存档与归档</w:t>
        </w:r>
        <w:r>
          <w:tab/>
        </w:r>
        <w:r>
          <w:fldChar w:fldCharType="begin"/>
        </w:r>
        <w:r>
          <w:instrText xml:space="preserve"> PAGEREF _Toc30065 \h </w:instrText>
        </w:r>
        <w:r>
          <w:fldChar w:fldCharType="separate"/>
        </w:r>
        <w:r>
          <w:t>7</w:t>
        </w:r>
        <w:r>
          <w:fldChar w:fldCharType="end"/>
        </w:r>
      </w:hyperlink>
    </w:p>
    <w:p>
      <w:pPr>
        <w:pStyle w:val="TOC1"/>
        <w:tabs>
          <w:tab w:val="right" w:leader="dot" w:pos="8306"/>
        </w:tabs>
      </w:pPr>
      <w:hyperlink w:anchor="_Toc13934" w:history="1">
        <w:r>
          <w:rPr>
            <w:rFonts w:ascii="仿宋" w:eastAsia="仿宋" w:hAnsi="仿宋" w:cs="仿宋" w:hint="eastAsia"/>
            <w:lang w:eastAsia="zh-CN"/>
          </w:rPr>
          <w:t>三、工艺说明</w:t>
        </w:r>
        <w:r>
          <w:tab/>
        </w:r>
        <w:r>
          <w:fldChar w:fldCharType="begin"/>
        </w:r>
        <w:r>
          <w:instrText xml:space="preserve"> PAGEREF _Toc13934 \h </w:instrText>
        </w:r>
        <w:r>
          <w:fldChar w:fldCharType="separate"/>
        </w:r>
        <w:r>
          <w:t>8</w:t>
        </w:r>
        <w:r>
          <w:fldChar w:fldCharType="end"/>
        </w:r>
      </w:hyperlink>
    </w:p>
    <w:p>
      <w:pPr>
        <w:pStyle w:val="TOC2"/>
        <w:tabs>
          <w:tab w:val="right" w:leader="dot" w:pos="8306"/>
        </w:tabs>
      </w:pPr>
      <w:hyperlink w:anchor="_Toc14136" w:history="1">
        <w:r>
          <w:rPr>
            <w:rFonts w:ascii="仿宋" w:eastAsia="仿宋" w:hAnsi="仿宋" w:cs="仿宋" w:hint="eastAsia"/>
            <w:lang w:eastAsia="zh-CN"/>
          </w:rPr>
          <w:t>(一)、技术管理特点</w:t>
        </w:r>
        <w:r>
          <w:tab/>
        </w:r>
        <w:r>
          <w:fldChar w:fldCharType="begin"/>
        </w:r>
        <w:r>
          <w:instrText xml:space="preserve"> PAGEREF _Toc14136 \h </w:instrText>
        </w:r>
        <w:r>
          <w:fldChar w:fldCharType="separate"/>
        </w:r>
        <w:r>
          <w:t>8</w:t>
        </w:r>
        <w:r>
          <w:fldChar w:fldCharType="end"/>
        </w:r>
      </w:hyperlink>
    </w:p>
    <w:p>
      <w:pPr>
        <w:pStyle w:val="TOC2"/>
        <w:tabs>
          <w:tab w:val="right" w:leader="dot" w:pos="8306"/>
        </w:tabs>
      </w:pPr>
      <w:hyperlink w:anchor="_Toc21703" w:history="1">
        <w:r>
          <w:rPr>
            <w:rFonts w:ascii="仿宋" w:eastAsia="仿宋" w:hAnsi="仿宋" w:cs="仿宋" w:hint="eastAsia"/>
            <w:lang w:eastAsia="zh-CN"/>
          </w:rPr>
          <w:t>(二)、锡焊专用设备项目工艺技术设计方案</w:t>
        </w:r>
        <w:r>
          <w:tab/>
        </w:r>
        <w:r>
          <w:fldChar w:fldCharType="begin"/>
        </w:r>
        <w:r>
          <w:instrText xml:space="preserve"> PAGEREF _Toc21703 \h </w:instrText>
        </w:r>
        <w:r>
          <w:fldChar w:fldCharType="separate"/>
        </w:r>
        <w:r>
          <w:t>9</w:t>
        </w:r>
        <w:r>
          <w:fldChar w:fldCharType="end"/>
        </w:r>
      </w:hyperlink>
    </w:p>
    <w:p>
      <w:pPr>
        <w:pStyle w:val="TOC2"/>
        <w:tabs>
          <w:tab w:val="right" w:leader="dot" w:pos="8306"/>
        </w:tabs>
      </w:pPr>
      <w:hyperlink w:anchor="_Toc6852" w:history="1">
        <w:r>
          <w:rPr>
            <w:rFonts w:ascii="仿宋" w:eastAsia="仿宋" w:hAnsi="仿宋" w:cs="仿宋" w:hint="eastAsia"/>
            <w:lang w:eastAsia="zh-CN"/>
          </w:rPr>
          <w:t>(三)、设备选型方案</w:t>
        </w:r>
        <w:r>
          <w:tab/>
        </w:r>
        <w:r>
          <w:fldChar w:fldCharType="begin"/>
        </w:r>
        <w:r>
          <w:instrText xml:space="preserve"> PAGEREF _Toc6852 \h </w:instrText>
        </w:r>
        <w:r>
          <w:fldChar w:fldCharType="separate"/>
        </w:r>
        <w:r>
          <w:t>11</w:t>
        </w:r>
        <w:r>
          <w:fldChar w:fldCharType="end"/>
        </w:r>
      </w:hyperlink>
    </w:p>
    <w:p>
      <w:pPr>
        <w:pStyle w:val="TOC1"/>
        <w:tabs>
          <w:tab w:val="right" w:leader="dot" w:pos="8306"/>
        </w:tabs>
      </w:pPr>
      <w:hyperlink w:anchor="_Toc12673" w:history="1">
        <w:r>
          <w:rPr>
            <w:rFonts w:ascii="仿宋" w:eastAsia="仿宋" w:hAnsi="仿宋" w:cs="仿宋" w:hint="eastAsia"/>
            <w:lang w:eastAsia="zh-CN"/>
          </w:rPr>
          <w:t>四、锡焊专用设备项目土建工程</w:t>
        </w:r>
        <w:r>
          <w:tab/>
        </w:r>
        <w:r>
          <w:fldChar w:fldCharType="begin"/>
        </w:r>
        <w:r>
          <w:instrText xml:space="preserve"> PAGEREF _Toc12673 \h </w:instrText>
        </w:r>
        <w:r>
          <w:fldChar w:fldCharType="separate"/>
        </w:r>
        <w:r>
          <w:t>12</w:t>
        </w:r>
        <w:r>
          <w:fldChar w:fldCharType="end"/>
        </w:r>
      </w:hyperlink>
    </w:p>
    <w:p>
      <w:pPr>
        <w:pStyle w:val="TOC2"/>
        <w:tabs>
          <w:tab w:val="right" w:leader="dot" w:pos="8306"/>
        </w:tabs>
      </w:pPr>
      <w:hyperlink w:anchor="_Toc9502" w:history="1">
        <w:r>
          <w:rPr>
            <w:rFonts w:ascii="仿宋" w:eastAsia="仿宋" w:hAnsi="仿宋" w:cs="仿宋" w:hint="eastAsia"/>
            <w:lang w:eastAsia="zh-CN"/>
          </w:rPr>
          <w:t>(一)、建筑工程设计原则</w:t>
        </w:r>
        <w:r>
          <w:tab/>
        </w:r>
        <w:r>
          <w:fldChar w:fldCharType="begin"/>
        </w:r>
        <w:r>
          <w:instrText xml:space="preserve"> PAGEREF _Toc9502 \h </w:instrText>
        </w:r>
        <w:r>
          <w:fldChar w:fldCharType="separate"/>
        </w:r>
        <w:r>
          <w:t>12</w:t>
        </w:r>
        <w:r>
          <w:fldChar w:fldCharType="end"/>
        </w:r>
      </w:hyperlink>
    </w:p>
    <w:p>
      <w:pPr>
        <w:pStyle w:val="TOC2"/>
        <w:tabs>
          <w:tab w:val="right" w:leader="dot" w:pos="8306"/>
        </w:tabs>
      </w:pPr>
      <w:hyperlink w:anchor="_Toc3322" w:history="1">
        <w:r>
          <w:rPr>
            <w:rFonts w:ascii="仿宋" w:eastAsia="仿宋" w:hAnsi="仿宋" w:cs="仿宋" w:hint="eastAsia"/>
            <w:lang w:eastAsia="zh-CN"/>
          </w:rPr>
          <w:t>(二)、土建工程设计年限及安全等级</w:t>
        </w:r>
        <w:r>
          <w:tab/>
        </w:r>
        <w:r>
          <w:fldChar w:fldCharType="begin"/>
        </w:r>
        <w:r>
          <w:instrText xml:space="preserve"> PAGEREF _Toc3322 \h </w:instrText>
        </w:r>
        <w:r>
          <w:fldChar w:fldCharType="separate"/>
        </w:r>
        <w:r>
          <w:t>13</w:t>
        </w:r>
        <w:r>
          <w:fldChar w:fldCharType="end"/>
        </w:r>
      </w:hyperlink>
    </w:p>
    <w:p>
      <w:pPr>
        <w:pStyle w:val="TOC2"/>
        <w:tabs>
          <w:tab w:val="right" w:leader="dot" w:pos="8306"/>
        </w:tabs>
      </w:pPr>
      <w:hyperlink w:anchor="_Toc3776" w:history="1">
        <w:r>
          <w:rPr>
            <w:rFonts w:ascii="仿宋" w:eastAsia="仿宋" w:hAnsi="仿宋" w:cs="仿宋" w:hint="eastAsia"/>
            <w:lang w:eastAsia="zh-CN"/>
          </w:rPr>
          <w:t>(三)、建筑工程设计总体要求</w:t>
        </w:r>
        <w:r>
          <w:tab/>
        </w:r>
        <w:r>
          <w:fldChar w:fldCharType="begin"/>
        </w:r>
        <w:r>
          <w:instrText xml:space="preserve"> PAGEREF _Toc3776 \h </w:instrText>
        </w:r>
        <w:r>
          <w:fldChar w:fldCharType="separate"/>
        </w:r>
        <w:r>
          <w:t>14</w:t>
        </w:r>
        <w:r>
          <w:fldChar w:fldCharType="end"/>
        </w:r>
      </w:hyperlink>
    </w:p>
    <w:p>
      <w:pPr>
        <w:pStyle w:val="TOC2"/>
        <w:tabs>
          <w:tab w:val="right" w:leader="dot" w:pos="8306"/>
        </w:tabs>
      </w:pPr>
      <w:hyperlink w:anchor="_Toc6413" w:history="1">
        <w:r>
          <w:rPr>
            <w:rFonts w:ascii="仿宋" w:eastAsia="仿宋" w:hAnsi="仿宋" w:cs="仿宋" w:hint="eastAsia"/>
            <w:lang w:eastAsia="zh-CN"/>
          </w:rPr>
          <w:t>(四)、土建工程建设指标</w:t>
        </w:r>
        <w:r>
          <w:tab/>
        </w:r>
        <w:r>
          <w:fldChar w:fldCharType="begin"/>
        </w:r>
        <w:r>
          <w:instrText xml:space="preserve"> PAGEREF _Toc6413 \h </w:instrText>
        </w:r>
        <w:r>
          <w:fldChar w:fldCharType="separate"/>
        </w:r>
        <w:r>
          <w:t>15</w:t>
        </w:r>
        <w:r>
          <w:fldChar w:fldCharType="end"/>
        </w:r>
      </w:hyperlink>
    </w:p>
    <w:p>
      <w:pPr>
        <w:pStyle w:val="TOC1"/>
        <w:tabs>
          <w:tab w:val="right" w:leader="dot" w:pos="8306"/>
        </w:tabs>
      </w:pPr>
      <w:hyperlink w:anchor="_Toc22588" w:history="1">
        <w:r>
          <w:rPr>
            <w:rFonts w:ascii="仿宋" w:eastAsia="仿宋" w:hAnsi="仿宋" w:cs="仿宋" w:hint="eastAsia"/>
            <w:lang w:eastAsia="zh-CN"/>
          </w:rPr>
          <w:t>五、锡焊专用设备项目危机管理</w:t>
        </w:r>
        <w:r>
          <w:tab/>
        </w:r>
        <w:r>
          <w:fldChar w:fldCharType="begin"/>
        </w:r>
        <w:r>
          <w:instrText xml:space="preserve"> PAGEREF _Toc22588 \h </w:instrText>
        </w:r>
        <w:r>
          <w:fldChar w:fldCharType="separate"/>
        </w:r>
        <w:r>
          <w:t>15</w:t>
        </w:r>
        <w:r>
          <w:fldChar w:fldCharType="end"/>
        </w:r>
      </w:hyperlink>
    </w:p>
    <w:p>
      <w:pPr>
        <w:pStyle w:val="TOC2"/>
        <w:tabs>
          <w:tab w:val="right" w:leader="dot" w:pos="8306"/>
        </w:tabs>
      </w:pPr>
      <w:hyperlink w:anchor="_Toc6561" w:history="1">
        <w:r>
          <w:rPr>
            <w:rFonts w:ascii="仿宋" w:eastAsia="仿宋" w:hAnsi="仿宋" w:cs="仿宋" w:hint="eastAsia"/>
            <w:lang w:eastAsia="zh-CN"/>
          </w:rPr>
          <w:t>(一)、危机预警与识别</w:t>
        </w:r>
        <w:r>
          <w:tab/>
        </w:r>
        <w:r>
          <w:fldChar w:fldCharType="begin"/>
        </w:r>
        <w:r>
          <w:instrText xml:space="preserve"> PAGEREF _Toc6561 \h </w:instrText>
        </w:r>
        <w:r>
          <w:fldChar w:fldCharType="separate"/>
        </w:r>
        <w:r>
          <w:t>15</w:t>
        </w:r>
        <w:r>
          <w:fldChar w:fldCharType="end"/>
        </w:r>
      </w:hyperlink>
    </w:p>
    <w:p>
      <w:pPr>
        <w:pStyle w:val="TOC2"/>
        <w:tabs>
          <w:tab w:val="right" w:leader="dot" w:pos="8306"/>
        </w:tabs>
      </w:pPr>
      <w:hyperlink w:anchor="_Toc19722" w:history="1">
        <w:r>
          <w:rPr>
            <w:rFonts w:ascii="仿宋" w:eastAsia="仿宋" w:hAnsi="仿宋" w:cs="仿宋" w:hint="eastAsia"/>
            <w:lang w:eastAsia="zh-CN"/>
          </w:rPr>
          <w:t>(二)、危机应对与恢复</w:t>
        </w:r>
        <w:r>
          <w:tab/>
        </w:r>
        <w:r>
          <w:fldChar w:fldCharType="begin"/>
        </w:r>
        <w:r>
          <w:instrText xml:space="preserve"> PAGEREF _Toc19722 \h </w:instrText>
        </w:r>
        <w:r>
          <w:fldChar w:fldCharType="separate"/>
        </w:r>
        <w:r>
          <w:t>16</w:t>
        </w:r>
        <w:r>
          <w:fldChar w:fldCharType="end"/>
        </w:r>
      </w:hyperlink>
    </w:p>
    <w:p>
      <w:pPr>
        <w:pStyle w:val="TOC1"/>
        <w:tabs>
          <w:tab w:val="right" w:leader="dot" w:pos="8306"/>
        </w:tabs>
      </w:pPr>
      <w:hyperlink w:anchor="_Toc11956" w:history="1">
        <w:r>
          <w:rPr>
            <w:rFonts w:ascii="仿宋" w:eastAsia="仿宋" w:hAnsi="仿宋" w:cs="仿宋" w:hint="eastAsia"/>
            <w:lang w:eastAsia="zh-CN"/>
          </w:rPr>
          <w:t>六、锡焊专用设备项目建设单位说明</w:t>
        </w:r>
        <w:r>
          <w:tab/>
        </w:r>
        <w:r>
          <w:fldChar w:fldCharType="begin"/>
        </w:r>
        <w:r>
          <w:instrText xml:space="preserve"> PAGEREF _Toc11956 \h </w:instrText>
        </w:r>
        <w:r>
          <w:fldChar w:fldCharType="separate"/>
        </w:r>
        <w:r>
          <w:t>18</w:t>
        </w:r>
        <w:r>
          <w:fldChar w:fldCharType="end"/>
        </w:r>
      </w:hyperlink>
    </w:p>
    <w:p>
      <w:pPr>
        <w:pStyle w:val="TOC2"/>
        <w:tabs>
          <w:tab w:val="right" w:leader="dot" w:pos="8306"/>
        </w:tabs>
      </w:pPr>
      <w:hyperlink w:anchor="_Toc11765" w:history="1">
        <w:r>
          <w:rPr>
            <w:rFonts w:ascii="仿宋" w:eastAsia="仿宋" w:hAnsi="仿宋" w:cs="仿宋" w:hint="eastAsia"/>
            <w:lang w:eastAsia="zh-CN"/>
          </w:rPr>
          <w:t>(一)、锡焊专用设备项目承办单位基本情况</w:t>
        </w:r>
        <w:r>
          <w:tab/>
        </w:r>
        <w:r>
          <w:fldChar w:fldCharType="begin"/>
        </w:r>
        <w:r>
          <w:instrText xml:space="preserve"> PAGEREF _Toc11765 \h </w:instrText>
        </w:r>
        <w:r>
          <w:fldChar w:fldCharType="separate"/>
        </w:r>
        <w:r>
          <w:t>18</w:t>
        </w:r>
        <w:r>
          <w:fldChar w:fldCharType="end"/>
        </w:r>
      </w:hyperlink>
    </w:p>
    <w:p>
      <w:pPr>
        <w:pStyle w:val="TOC2"/>
        <w:tabs>
          <w:tab w:val="right" w:leader="dot" w:pos="8306"/>
        </w:tabs>
      </w:pPr>
      <w:hyperlink w:anchor="_Toc15267" w:history="1">
        <w:r>
          <w:rPr>
            <w:rFonts w:ascii="仿宋" w:eastAsia="仿宋" w:hAnsi="仿宋" w:cs="仿宋" w:hint="eastAsia"/>
            <w:lang w:eastAsia="zh-CN"/>
          </w:rPr>
          <w:t>(二)、公司经济效益分析</w:t>
        </w:r>
        <w:r>
          <w:tab/>
        </w:r>
        <w:r>
          <w:fldChar w:fldCharType="begin"/>
        </w:r>
        <w:r>
          <w:instrText xml:space="preserve"> PAGEREF _Toc15267 \h </w:instrText>
        </w:r>
        <w:r>
          <w:fldChar w:fldCharType="separate"/>
        </w:r>
        <w:r>
          <w:t>18</w:t>
        </w:r>
        <w:r>
          <w:fldChar w:fldCharType="end"/>
        </w:r>
      </w:hyperlink>
    </w:p>
    <w:p>
      <w:pPr>
        <w:pStyle w:val="TOC1"/>
        <w:tabs>
          <w:tab w:val="right" w:leader="dot" w:pos="8306"/>
        </w:tabs>
      </w:pPr>
      <w:hyperlink w:anchor="_Toc18364" w:history="1">
        <w:r>
          <w:rPr>
            <w:rFonts w:ascii="仿宋" w:eastAsia="仿宋" w:hAnsi="仿宋" w:cs="仿宋" w:hint="eastAsia"/>
            <w:lang w:eastAsia="zh-CN"/>
          </w:rPr>
          <w:t>七、生产安全保护</w:t>
        </w:r>
        <w:r>
          <w:tab/>
        </w:r>
        <w:r>
          <w:fldChar w:fldCharType="begin"/>
        </w:r>
        <w:r>
          <w:instrText xml:space="preserve"> PAGEREF _Toc18364 \h </w:instrText>
        </w:r>
        <w:r>
          <w:fldChar w:fldCharType="separate"/>
        </w:r>
        <w:r>
          <w:t>19</w:t>
        </w:r>
        <w:r>
          <w:fldChar w:fldCharType="end"/>
        </w:r>
      </w:hyperlink>
    </w:p>
    <w:p>
      <w:pPr>
        <w:pStyle w:val="TOC2"/>
        <w:tabs>
          <w:tab w:val="right" w:leader="dot" w:pos="8306"/>
        </w:tabs>
      </w:pPr>
      <w:hyperlink w:anchor="_Toc15799" w:history="1">
        <w:r>
          <w:rPr>
            <w:rFonts w:ascii="仿宋" w:eastAsia="仿宋" w:hAnsi="仿宋" w:cs="仿宋" w:hint="eastAsia"/>
            <w:lang w:eastAsia="zh-CN"/>
          </w:rPr>
          <w:t>(一)、消防安全</w:t>
        </w:r>
        <w:r>
          <w:tab/>
        </w:r>
        <w:r>
          <w:fldChar w:fldCharType="begin"/>
        </w:r>
        <w:r>
          <w:instrText xml:space="preserve"> PAGEREF _Toc15799 \h </w:instrText>
        </w:r>
        <w:r>
          <w:fldChar w:fldCharType="separate"/>
        </w:r>
        <w:r>
          <w:t>19</w:t>
        </w:r>
        <w:r>
          <w:fldChar w:fldCharType="end"/>
        </w:r>
      </w:hyperlink>
    </w:p>
    <w:p>
      <w:pPr>
        <w:pStyle w:val="TOC2"/>
        <w:tabs>
          <w:tab w:val="right" w:leader="dot" w:pos="8306"/>
        </w:tabs>
      </w:pPr>
      <w:hyperlink w:anchor="_Toc8158" w:history="1">
        <w:r>
          <w:rPr>
            <w:rFonts w:ascii="仿宋" w:eastAsia="仿宋" w:hAnsi="仿宋" w:cs="仿宋" w:hint="eastAsia"/>
            <w:lang w:eastAsia="zh-CN"/>
          </w:rPr>
          <w:t>(二)、防火防爆总图布置措施</w:t>
        </w:r>
        <w:r>
          <w:tab/>
        </w:r>
        <w:r>
          <w:fldChar w:fldCharType="begin"/>
        </w:r>
        <w:r>
          <w:instrText xml:space="preserve"> PAGEREF _Toc8158 \h </w:instrText>
        </w:r>
        <w:r>
          <w:fldChar w:fldCharType="separate"/>
        </w:r>
        <w:r>
          <w:t>21</w:t>
        </w:r>
        <w:r>
          <w:fldChar w:fldCharType="end"/>
        </w:r>
      </w:hyperlink>
    </w:p>
    <w:p>
      <w:pPr>
        <w:pStyle w:val="TOC2"/>
        <w:tabs>
          <w:tab w:val="right" w:leader="dot" w:pos="8306"/>
        </w:tabs>
      </w:pPr>
      <w:hyperlink w:anchor="_Toc13394" w:history="1">
        <w:r>
          <w:rPr>
            <w:rFonts w:ascii="仿宋" w:eastAsia="仿宋" w:hAnsi="仿宋" w:cs="仿宋" w:hint="eastAsia"/>
            <w:lang w:eastAsia="zh-CN"/>
          </w:rPr>
          <w:t>(三)、自然灾害防范措施</w:t>
        </w:r>
        <w:r>
          <w:tab/>
        </w:r>
        <w:r>
          <w:fldChar w:fldCharType="begin"/>
        </w:r>
        <w:r>
          <w:instrText xml:space="preserve"> PAGEREF _Toc13394 \h </w:instrText>
        </w:r>
        <w:r>
          <w:fldChar w:fldCharType="separate"/>
        </w:r>
        <w:r>
          <w:t>22</w:t>
        </w:r>
        <w:r>
          <w:fldChar w:fldCharType="end"/>
        </w:r>
      </w:hyperlink>
    </w:p>
    <w:p>
      <w:pPr>
        <w:pStyle w:val="TOC2"/>
        <w:tabs>
          <w:tab w:val="right" w:leader="dot" w:pos="8306"/>
        </w:tabs>
      </w:pPr>
      <w:hyperlink w:anchor="_Toc28846" w:history="1">
        <w:r>
          <w:rPr>
            <w:rFonts w:ascii="仿宋" w:eastAsia="仿宋" w:hAnsi="仿宋" w:cs="仿宋" w:hint="eastAsia"/>
            <w:lang w:eastAsia="zh-CN"/>
          </w:rPr>
          <w:t>(四)、安全色及安全标志使用要求</w:t>
        </w:r>
        <w:r>
          <w:tab/>
        </w:r>
        <w:r>
          <w:fldChar w:fldCharType="begin"/>
        </w:r>
        <w:r>
          <w:instrText xml:space="preserve"> PAGEREF _Toc28846 \h </w:instrText>
        </w:r>
        <w:r>
          <w:fldChar w:fldCharType="separate"/>
        </w:r>
        <w:r>
          <w:t>23</w:t>
        </w:r>
        <w:r>
          <w:fldChar w:fldCharType="end"/>
        </w:r>
      </w:hyperlink>
    </w:p>
    <w:p>
      <w:pPr>
        <w:pStyle w:val="TOC2"/>
        <w:tabs>
          <w:tab w:val="right" w:leader="dot" w:pos="8306"/>
        </w:tabs>
      </w:pPr>
      <w:hyperlink w:anchor="_Toc3874" w:history="1">
        <w:r>
          <w:rPr>
            <w:rFonts w:ascii="仿宋" w:eastAsia="仿宋" w:hAnsi="仿宋" w:cs="仿宋" w:hint="eastAsia"/>
            <w:lang w:eastAsia="zh-CN"/>
          </w:rPr>
          <w:t>(五)、防尘防毒措施</w:t>
        </w:r>
        <w:r>
          <w:tab/>
        </w:r>
        <w:r>
          <w:fldChar w:fldCharType="begin"/>
        </w:r>
        <w:r>
          <w:instrText xml:space="preserve"> PAGEREF _Toc3874 \h </w:instrText>
        </w:r>
        <w:r>
          <w:fldChar w:fldCharType="separate"/>
        </w:r>
        <w:r>
          <w:t>24</w:t>
        </w:r>
        <w:r>
          <w:fldChar w:fldCharType="end"/>
        </w:r>
      </w:hyperlink>
    </w:p>
    <w:p>
      <w:pPr>
        <w:pStyle w:val="TOC2"/>
        <w:tabs>
          <w:tab w:val="right" w:leader="dot" w:pos="8306"/>
        </w:tabs>
      </w:pPr>
      <w:hyperlink w:anchor="_Toc14112" w:history="1">
        <w:r>
          <w:rPr>
            <w:rFonts w:ascii="仿宋" w:eastAsia="仿宋" w:hAnsi="仿宋" w:cs="仿宋" w:hint="eastAsia"/>
            <w:lang w:eastAsia="zh-CN"/>
          </w:rPr>
          <w:t>(六)、防静电、触电防护及防雷措施</w:t>
        </w:r>
        <w:r>
          <w:tab/>
        </w:r>
        <w:r>
          <w:fldChar w:fldCharType="begin"/>
        </w:r>
        <w:r>
          <w:instrText xml:space="preserve"> PAGEREF _Toc14112 \h </w:instrText>
        </w:r>
        <w:r>
          <w:fldChar w:fldCharType="separate"/>
        </w:r>
        <w:r>
          <w:t>25</w:t>
        </w:r>
        <w:r>
          <w:fldChar w:fldCharType="end"/>
        </w:r>
      </w:hyperlink>
    </w:p>
    <w:p>
      <w:pPr>
        <w:pStyle w:val="TOC2"/>
        <w:tabs>
          <w:tab w:val="right" w:leader="dot" w:pos="8306"/>
        </w:tabs>
      </w:pPr>
      <w:hyperlink w:anchor="_Toc31555" w:history="1">
        <w:r>
          <w:rPr>
            <w:rFonts w:ascii="仿宋" w:eastAsia="仿宋" w:hAnsi="仿宋" w:cs="仿宋" w:hint="eastAsia"/>
            <w:lang w:eastAsia="zh-CN"/>
          </w:rPr>
          <w:t>(七)、机械设备安全保障措施</w:t>
        </w:r>
        <w:r>
          <w:tab/>
        </w:r>
        <w:r>
          <w:fldChar w:fldCharType="begin"/>
        </w:r>
        <w:r>
          <w:instrText xml:space="preserve"> PAGEREF _Toc31555 \h </w:instrText>
        </w:r>
        <w:r>
          <w:fldChar w:fldCharType="separate"/>
        </w:r>
        <w:r>
          <w:t>26</w:t>
        </w:r>
        <w:r>
          <w:fldChar w:fldCharType="end"/>
        </w:r>
      </w:hyperlink>
    </w:p>
    <w:p>
      <w:pPr>
        <w:pStyle w:val="TOC1"/>
        <w:tabs>
          <w:tab w:val="right" w:leader="dot" w:pos="8306"/>
        </w:tabs>
      </w:pPr>
      <w:hyperlink w:anchor="_Toc26612" w:history="1">
        <w:r>
          <w:rPr>
            <w:rFonts w:ascii="仿宋" w:eastAsia="仿宋" w:hAnsi="仿宋" w:cs="仿宋" w:hint="eastAsia"/>
            <w:lang w:eastAsia="zh-CN"/>
          </w:rPr>
          <w:t>八、锡焊专用设备项目财务管理</w:t>
        </w:r>
        <w:r>
          <w:tab/>
        </w:r>
        <w:r>
          <w:fldChar w:fldCharType="begin"/>
        </w:r>
        <w:r>
          <w:instrText xml:space="preserve"> PAGEREF _Toc26612 \h </w:instrText>
        </w:r>
        <w:r>
          <w:fldChar w:fldCharType="separate"/>
        </w:r>
        <w:r>
          <w:t>27</w:t>
        </w:r>
        <w:r>
          <w:fldChar w:fldCharType="end"/>
        </w:r>
      </w:hyperlink>
    </w:p>
    <w:p>
      <w:pPr>
        <w:pStyle w:val="TOC2"/>
        <w:tabs>
          <w:tab w:val="right" w:leader="dot" w:pos="8306"/>
        </w:tabs>
      </w:pPr>
      <w:hyperlink w:anchor="_Toc28228" w:history="1">
        <w:r>
          <w:rPr>
            <w:rFonts w:ascii="仿宋" w:eastAsia="仿宋" w:hAnsi="仿宋" w:cs="仿宋" w:hint="eastAsia"/>
            <w:lang w:eastAsia="zh-CN"/>
          </w:rPr>
          <w:t>(一)、资金需求大</w:t>
        </w:r>
        <w:r>
          <w:tab/>
        </w:r>
        <w:r>
          <w:fldChar w:fldCharType="begin"/>
        </w:r>
        <w:r>
          <w:instrText xml:space="preserve"> PAGEREF _Toc28228 \h </w:instrText>
        </w:r>
        <w:r>
          <w:fldChar w:fldCharType="separate"/>
        </w:r>
        <w:r>
          <w:t>27</w:t>
        </w:r>
        <w:r>
          <w:fldChar w:fldCharType="end"/>
        </w:r>
      </w:hyperlink>
    </w:p>
    <w:p>
      <w:pPr>
        <w:pStyle w:val="TOC2"/>
        <w:tabs>
          <w:tab w:val="right" w:leader="dot" w:pos="8306"/>
        </w:tabs>
      </w:pPr>
      <w:hyperlink w:anchor="_Toc20254" w:history="1">
        <w:r>
          <w:rPr>
            <w:rFonts w:ascii="仿宋" w:eastAsia="仿宋" w:hAnsi="仿宋" w:cs="仿宋" w:hint="eastAsia"/>
            <w:lang w:eastAsia="zh-CN"/>
          </w:rPr>
          <w:t>(二)、研发周期长</w:t>
        </w:r>
        <w:r>
          <w:tab/>
        </w:r>
        <w:r>
          <w:fldChar w:fldCharType="begin"/>
        </w:r>
        <w:r>
          <w:instrText xml:space="preserve"> PAGEREF _Toc20254 \h </w:instrText>
        </w:r>
        <w:r>
          <w:fldChar w:fldCharType="separate"/>
        </w:r>
        <w:r>
          <w:t>28</w:t>
        </w:r>
        <w:r>
          <w:fldChar w:fldCharType="end"/>
        </w:r>
      </w:hyperlink>
    </w:p>
    <w:p>
      <w:pPr>
        <w:pStyle w:val="TOC2"/>
        <w:tabs>
          <w:tab w:val="right" w:leader="dot" w:pos="8306"/>
        </w:tabs>
      </w:pPr>
      <w:hyperlink w:anchor="_Toc1630" w:history="1">
        <w:r>
          <w:rPr>
            <w:rFonts w:ascii="仿宋" w:eastAsia="仿宋" w:hAnsi="仿宋" w:cs="仿宋" w:hint="eastAsia"/>
            <w:lang w:eastAsia="zh-CN"/>
          </w:rPr>
          <w:t>(三)、市场风险大</w:t>
        </w:r>
        <w:r>
          <w:tab/>
        </w:r>
        <w:r>
          <w:fldChar w:fldCharType="begin"/>
        </w:r>
        <w:r>
          <w:instrText xml:space="preserve"> PAGEREF _Toc1630 \h </w:instrText>
        </w:r>
        <w:r>
          <w:fldChar w:fldCharType="separate"/>
        </w:r>
        <w:r>
          <w:t>30</w:t>
        </w:r>
        <w:r>
          <w:fldChar w:fldCharType="end"/>
        </w:r>
      </w:hyperlink>
    </w:p>
    <w:p>
      <w:pPr>
        <w:pStyle w:val="TOC2"/>
        <w:tabs>
          <w:tab w:val="right" w:leader="dot" w:pos="8306"/>
        </w:tabs>
      </w:pPr>
      <w:hyperlink w:anchor="_Toc29607" w:history="1">
        <w:r>
          <w:rPr>
            <w:rFonts w:ascii="仿宋" w:eastAsia="仿宋" w:hAnsi="仿宋" w:cs="仿宋" w:hint="eastAsia"/>
            <w:lang w:eastAsia="zh-CN"/>
          </w:rPr>
          <w:t>(四)、利润率高</w:t>
        </w:r>
        <w:r>
          <w:tab/>
        </w:r>
        <w:r>
          <w:fldChar w:fldCharType="begin"/>
        </w:r>
        <w:r>
          <w:instrText xml:space="preserve"> PAGEREF _Toc29607 \h </w:instrText>
        </w:r>
        <w:r>
          <w:fldChar w:fldCharType="separate"/>
        </w:r>
        <w:r>
          <w:t>32</w:t>
        </w:r>
        <w:r>
          <w:fldChar w:fldCharType="end"/>
        </w:r>
      </w:hyperlink>
    </w:p>
    <w:p>
      <w:pPr>
        <w:pStyle w:val="TOC1"/>
        <w:tabs>
          <w:tab w:val="right" w:leader="dot" w:pos="8306"/>
        </w:tabs>
      </w:pPr>
      <w:hyperlink w:anchor="_Toc20834" w:history="1">
        <w:r>
          <w:rPr>
            <w:rFonts w:ascii="仿宋" w:eastAsia="仿宋" w:hAnsi="仿宋" w:cs="仿宋" w:hint="eastAsia"/>
            <w:lang w:eastAsia="zh-CN"/>
          </w:rPr>
          <w:t>九、锡焊专用设备项目经营效益</w:t>
        </w:r>
        <w:r>
          <w:tab/>
        </w:r>
        <w:r>
          <w:fldChar w:fldCharType="begin"/>
        </w:r>
        <w:r>
          <w:instrText xml:space="preserve"> PAGEREF _Toc20834 \h </w:instrText>
        </w:r>
        <w:r>
          <w:fldChar w:fldCharType="separate"/>
        </w:r>
        <w:r>
          <w:t>35</w:t>
        </w:r>
        <w:r>
          <w:fldChar w:fldCharType="end"/>
        </w:r>
      </w:hyperlink>
    </w:p>
    <w:p>
      <w:pPr>
        <w:pStyle w:val="TOC2"/>
        <w:tabs>
          <w:tab w:val="right" w:leader="dot" w:pos="8306"/>
        </w:tabs>
      </w:pPr>
      <w:hyperlink w:anchor="_Toc27480" w:history="1">
        <w:r>
          <w:rPr>
            <w:rFonts w:ascii="仿宋" w:eastAsia="仿宋" w:hAnsi="仿宋" w:cs="仿宋" w:hint="eastAsia"/>
            <w:lang w:eastAsia="zh-CN"/>
          </w:rPr>
          <w:t>(一)、经济评价财务测算</w:t>
        </w:r>
        <w:r>
          <w:tab/>
        </w:r>
        <w:r>
          <w:fldChar w:fldCharType="begin"/>
        </w:r>
        <w:r>
          <w:instrText xml:space="preserve"> PAGEREF _Toc27480 \h </w:instrText>
        </w:r>
        <w:r>
          <w:fldChar w:fldCharType="separate"/>
        </w:r>
        <w:r>
          <w:t>35</w:t>
        </w:r>
        <w:r>
          <w:fldChar w:fldCharType="end"/>
        </w:r>
      </w:hyperlink>
    </w:p>
    <w:p>
      <w:pPr>
        <w:pStyle w:val="TOC2"/>
        <w:tabs>
          <w:tab w:val="right" w:leader="dot" w:pos="8306"/>
        </w:tabs>
      </w:pPr>
      <w:hyperlink w:anchor="_Toc22577" w:history="1">
        <w:r>
          <w:rPr>
            <w:rFonts w:ascii="仿宋" w:eastAsia="仿宋" w:hAnsi="仿宋" w:cs="仿宋" w:hint="eastAsia"/>
            <w:lang w:eastAsia="zh-CN"/>
          </w:rPr>
          <w:t>(二)、锡焊专用设备项目盈利能力分析</w:t>
        </w:r>
        <w:r>
          <w:tab/>
        </w:r>
        <w:r>
          <w:fldChar w:fldCharType="begin"/>
        </w:r>
        <w:r>
          <w:instrText xml:space="preserve"> PAGEREF _Toc22577 \h </w:instrText>
        </w:r>
        <w:r>
          <w:fldChar w:fldCharType="separate"/>
        </w:r>
        <w:r>
          <w:t>36</w:t>
        </w:r>
        <w:r>
          <w:fldChar w:fldCharType="end"/>
        </w:r>
      </w:hyperlink>
    </w:p>
    <w:p>
      <w:pPr>
        <w:pStyle w:val="TOC1"/>
        <w:tabs>
          <w:tab w:val="right" w:leader="dot" w:pos="8306"/>
        </w:tabs>
      </w:pPr>
      <w:hyperlink w:anchor="_Toc9449" w:history="1">
        <w:r>
          <w:rPr>
            <w:rFonts w:ascii="仿宋" w:eastAsia="仿宋" w:hAnsi="仿宋" w:cs="仿宋" w:hint="eastAsia"/>
            <w:lang w:eastAsia="zh-CN"/>
          </w:rPr>
          <w:t>十、锡焊专用设备项目投资规划</w:t>
        </w:r>
        <w:r>
          <w:tab/>
        </w:r>
        <w:r>
          <w:fldChar w:fldCharType="begin"/>
        </w:r>
        <w:r>
          <w:instrText xml:space="preserve"> PAGEREF _Toc9449 \h </w:instrText>
        </w:r>
        <w:r>
          <w:fldChar w:fldCharType="separate"/>
        </w:r>
        <w:r>
          <w:t>37</w:t>
        </w:r>
        <w:r>
          <w:fldChar w:fldCharType="end"/>
        </w:r>
      </w:hyperlink>
    </w:p>
    <w:p>
      <w:pPr>
        <w:pStyle w:val="TOC2"/>
        <w:tabs>
          <w:tab w:val="right" w:leader="dot" w:pos="8306"/>
        </w:tabs>
      </w:pPr>
      <w:hyperlink w:anchor="_Toc31405" w:history="1">
        <w:r>
          <w:rPr>
            <w:rFonts w:ascii="仿宋" w:eastAsia="仿宋" w:hAnsi="仿宋" w:cs="仿宋" w:hint="eastAsia"/>
            <w:lang w:eastAsia="zh-CN"/>
          </w:rPr>
          <w:t>(一)、锡焊专用设备项目总投资估算</w:t>
        </w:r>
        <w:r>
          <w:tab/>
        </w:r>
        <w:r>
          <w:fldChar w:fldCharType="begin"/>
        </w:r>
        <w:r>
          <w:instrText xml:space="preserve"> PAGEREF _Toc31405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59" w:history="1">
        <w:r>
          <w:rPr>
            <w:rFonts w:ascii="仿宋" w:eastAsia="仿宋" w:hAnsi="仿宋" w:cs="仿宋" w:hint="eastAsia"/>
            <w:lang w:eastAsia="zh-CN"/>
          </w:rPr>
          <w:t>(二)、资金筹措</w:t>
        </w:r>
        <w:r>
          <w:tab/>
        </w:r>
        <w:r>
          <w:fldChar w:fldCharType="begin"/>
        </w:r>
        <w:r>
          <w:instrText xml:space="preserve"> PAGEREF _Toc9359 \h </w:instrText>
        </w:r>
        <w:r>
          <w:fldChar w:fldCharType="separate"/>
        </w:r>
        <w:r>
          <w:t>38</w:t>
        </w:r>
        <w:r>
          <w:fldChar w:fldCharType="end"/>
        </w:r>
      </w:hyperlink>
    </w:p>
    <w:p>
      <w:pPr>
        <w:pStyle w:val="TOC1"/>
        <w:tabs>
          <w:tab w:val="right" w:leader="dot" w:pos="8306"/>
        </w:tabs>
      </w:pPr>
      <w:hyperlink w:anchor="_Toc18569" w:history="1">
        <w:r>
          <w:rPr>
            <w:rFonts w:ascii="仿宋" w:eastAsia="仿宋" w:hAnsi="仿宋" w:cs="仿宋" w:hint="eastAsia"/>
            <w:lang w:eastAsia="zh-CN"/>
          </w:rPr>
          <w:t>十一、锡焊专用设备项目环境影响分析</w:t>
        </w:r>
        <w:r>
          <w:tab/>
        </w:r>
        <w:r>
          <w:fldChar w:fldCharType="begin"/>
        </w:r>
        <w:r>
          <w:instrText xml:space="preserve"> PAGEREF _Toc18569 \h </w:instrText>
        </w:r>
        <w:r>
          <w:fldChar w:fldCharType="separate"/>
        </w:r>
        <w:r>
          <w:t>39</w:t>
        </w:r>
        <w:r>
          <w:fldChar w:fldCharType="end"/>
        </w:r>
      </w:hyperlink>
    </w:p>
    <w:p>
      <w:pPr>
        <w:pStyle w:val="TOC2"/>
        <w:tabs>
          <w:tab w:val="right" w:leader="dot" w:pos="8306"/>
        </w:tabs>
      </w:pPr>
      <w:hyperlink w:anchor="_Toc20003" w:history="1">
        <w:r>
          <w:rPr>
            <w:rFonts w:ascii="仿宋" w:eastAsia="仿宋" w:hAnsi="仿宋" w:cs="仿宋" w:hint="eastAsia"/>
            <w:lang w:eastAsia="zh-CN"/>
          </w:rPr>
          <w:t>(一)、建设区域环境质量现状</w:t>
        </w:r>
        <w:r>
          <w:tab/>
        </w:r>
        <w:r>
          <w:fldChar w:fldCharType="begin"/>
        </w:r>
        <w:r>
          <w:instrText xml:space="preserve"> PAGEREF _Toc20003 \h </w:instrText>
        </w:r>
        <w:r>
          <w:fldChar w:fldCharType="separate"/>
        </w:r>
        <w:r>
          <w:t>39</w:t>
        </w:r>
        <w:r>
          <w:fldChar w:fldCharType="end"/>
        </w:r>
      </w:hyperlink>
    </w:p>
    <w:p>
      <w:pPr>
        <w:pStyle w:val="TOC2"/>
        <w:tabs>
          <w:tab w:val="right" w:leader="dot" w:pos="8306"/>
        </w:tabs>
      </w:pPr>
      <w:hyperlink w:anchor="_Toc9584" w:history="1">
        <w:r>
          <w:rPr>
            <w:rFonts w:ascii="仿宋" w:eastAsia="仿宋" w:hAnsi="仿宋" w:cs="仿宋" w:hint="eastAsia"/>
            <w:lang w:eastAsia="zh-CN"/>
          </w:rPr>
          <w:t>(二)、建设期环境保护</w:t>
        </w:r>
        <w:r>
          <w:tab/>
        </w:r>
        <w:r>
          <w:fldChar w:fldCharType="begin"/>
        </w:r>
        <w:r>
          <w:instrText xml:space="preserve"> PAGEREF _Toc9584 \h </w:instrText>
        </w:r>
        <w:r>
          <w:fldChar w:fldCharType="separate"/>
        </w:r>
        <w:r>
          <w:t>40</w:t>
        </w:r>
        <w:r>
          <w:fldChar w:fldCharType="end"/>
        </w:r>
      </w:hyperlink>
    </w:p>
    <w:p>
      <w:pPr>
        <w:pStyle w:val="TOC2"/>
        <w:tabs>
          <w:tab w:val="right" w:leader="dot" w:pos="8306"/>
        </w:tabs>
      </w:pPr>
      <w:hyperlink w:anchor="_Toc28971" w:history="1">
        <w:r>
          <w:rPr>
            <w:rFonts w:ascii="仿宋" w:eastAsia="仿宋" w:hAnsi="仿宋" w:cs="仿宋" w:hint="eastAsia"/>
            <w:lang w:eastAsia="zh-CN"/>
          </w:rPr>
          <w:t>(三)、运营期环境保护</w:t>
        </w:r>
        <w:r>
          <w:tab/>
        </w:r>
        <w:r>
          <w:fldChar w:fldCharType="begin"/>
        </w:r>
        <w:r>
          <w:instrText xml:space="preserve"> PAGEREF _Toc28971 \h </w:instrText>
        </w:r>
        <w:r>
          <w:fldChar w:fldCharType="separate"/>
        </w:r>
        <w:r>
          <w:t>41</w:t>
        </w:r>
        <w:r>
          <w:fldChar w:fldCharType="end"/>
        </w:r>
      </w:hyperlink>
    </w:p>
    <w:p>
      <w:pPr>
        <w:pStyle w:val="TOC2"/>
        <w:tabs>
          <w:tab w:val="right" w:leader="dot" w:pos="8306"/>
        </w:tabs>
      </w:pPr>
      <w:hyperlink w:anchor="_Toc15172" w:history="1">
        <w:r>
          <w:rPr>
            <w:rFonts w:ascii="仿宋" w:eastAsia="仿宋" w:hAnsi="仿宋" w:cs="仿宋" w:hint="eastAsia"/>
            <w:lang w:eastAsia="zh-CN"/>
          </w:rPr>
          <w:t>(四)、锡焊专用设备项目建设对区域经济的影响</w:t>
        </w:r>
        <w:r>
          <w:tab/>
        </w:r>
        <w:r>
          <w:fldChar w:fldCharType="begin"/>
        </w:r>
        <w:r>
          <w:instrText xml:space="preserve"> PAGEREF _Toc15172 \h </w:instrText>
        </w:r>
        <w:r>
          <w:fldChar w:fldCharType="separate"/>
        </w:r>
        <w:r>
          <w:t>43</w:t>
        </w:r>
        <w:r>
          <w:fldChar w:fldCharType="end"/>
        </w:r>
      </w:hyperlink>
    </w:p>
    <w:p>
      <w:pPr>
        <w:pStyle w:val="TOC2"/>
        <w:tabs>
          <w:tab w:val="right" w:leader="dot" w:pos="8306"/>
        </w:tabs>
      </w:pPr>
      <w:hyperlink w:anchor="_Toc11921" w:history="1">
        <w:r>
          <w:rPr>
            <w:rFonts w:ascii="仿宋" w:eastAsia="仿宋" w:hAnsi="仿宋" w:cs="仿宋" w:hint="eastAsia"/>
            <w:lang w:eastAsia="zh-CN"/>
          </w:rPr>
          <w:t>(五)、废弃物处理</w:t>
        </w:r>
        <w:r>
          <w:tab/>
        </w:r>
        <w:r>
          <w:fldChar w:fldCharType="begin"/>
        </w:r>
        <w:r>
          <w:instrText xml:space="preserve"> PAGEREF _Toc11921 \h </w:instrText>
        </w:r>
        <w:r>
          <w:fldChar w:fldCharType="separate"/>
        </w:r>
        <w:r>
          <w:t>45</w:t>
        </w:r>
        <w:r>
          <w:fldChar w:fldCharType="end"/>
        </w:r>
      </w:hyperlink>
    </w:p>
    <w:p>
      <w:pPr>
        <w:pStyle w:val="TOC2"/>
        <w:tabs>
          <w:tab w:val="right" w:leader="dot" w:pos="8306"/>
        </w:tabs>
      </w:pPr>
      <w:hyperlink w:anchor="_Toc5006" w:history="1">
        <w:r>
          <w:rPr>
            <w:rFonts w:ascii="仿宋" w:eastAsia="仿宋" w:hAnsi="仿宋" w:cs="仿宋" w:hint="eastAsia"/>
            <w:lang w:eastAsia="zh-CN"/>
          </w:rPr>
          <w:t>(六)、特殊环境影响分析</w:t>
        </w:r>
        <w:r>
          <w:tab/>
        </w:r>
        <w:r>
          <w:fldChar w:fldCharType="begin"/>
        </w:r>
        <w:r>
          <w:instrText xml:space="preserve"> PAGEREF _Toc5006 \h </w:instrText>
        </w:r>
        <w:r>
          <w:fldChar w:fldCharType="separate"/>
        </w:r>
        <w:r>
          <w:t>46</w:t>
        </w:r>
        <w:r>
          <w:fldChar w:fldCharType="end"/>
        </w:r>
      </w:hyperlink>
    </w:p>
    <w:p>
      <w:pPr>
        <w:pStyle w:val="TOC2"/>
        <w:tabs>
          <w:tab w:val="right" w:leader="dot" w:pos="8306"/>
        </w:tabs>
      </w:pPr>
      <w:hyperlink w:anchor="_Toc19673" w:history="1">
        <w:r>
          <w:rPr>
            <w:rFonts w:ascii="仿宋" w:eastAsia="仿宋" w:hAnsi="仿宋" w:cs="仿宋" w:hint="eastAsia"/>
            <w:lang w:eastAsia="zh-CN"/>
          </w:rPr>
          <w:t>(七)、清洁生产</w:t>
        </w:r>
        <w:r>
          <w:tab/>
        </w:r>
        <w:r>
          <w:fldChar w:fldCharType="begin"/>
        </w:r>
        <w:r>
          <w:instrText xml:space="preserve"> PAGEREF _Toc19673 \h </w:instrText>
        </w:r>
        <w:r>
          <w:fldChar w:fldCharType="separate"/>
        </w:r>
        <w:r>
          <w:t>47</w:t>
        </w:r>
        <w:r>
          <w:fldChar w:fldCharType="end"/>
        </w:r>
      </w:hyperlink>
    </w:p>
    <w:p>
      <w:pPr>
        <w:pStyle w:val="TOC2"/>
        <w:tabs>
          <w:tab w:val="right" w:leader="dot" w:pos="8306"/>
        </w:tabs>
      </w:pPr>
      <w:hyperlink w:anchor="_Toc14689" w:history="1">
        <w:r>
          <w:rPr>
            <w:rFonts w:ascii="仿宋" w:eastAsia="仿宋" w:hAnsi="仿宋" w:cs="仿宋" w:hint="eastAsia"/>
            <w:lang w:eastAsia="zh-CN"/>
          </w:rPr>
          <w:t>(八)、环境保护综合评价</w:t>
        </w:r>
        <w:r>
          <w:tab/>
        </w:r>
        <w:r>
          <w:fldChar w:fldCharType="begin"/>
        </w:r>
        <w:r>
          <w:instrText xml:space="preserve"> PAGEREF _Toc14689 \h </w:instrText>
        </w:r>
        <w:r>
          <w:fldChar w:fldCharType="separate"/>
        </w:r>
        <w:r>
          <w:t>48</w:t>
        </w:r>
        <w:r>
          <w:fldChar w:fldCharType="end"/>
        </w:r>
      </w:hyperlink>
    </w:p>
    <w:p>
      <w:pPr>
        <w:pStyle w:val="TOC1"/>
        <w:tabs>
          <w:tab w:val="right" w:leader="dot" w:pos="8306"/>
        </w:tabs>
      </w:pPr>
      <w:hyperlink w:anchor="_Toc30465" w:history="1">
        <w:r>
          <w:rPr>
            <w:rFonts w:ascii="仿宋" w:eastAsia="仿宋" w:hAnsi="仿宋" w:cs="仿宋" w:hint="eastAsia"/>
            <w:lang w:eastAsia="zh-CN"/>
          </w:rPr>
          <w:t>十二、锡焊专用设备项目人力资源管理</w:t>
        </w:r>
        <w:r>
          <w:tab/>
        </w:r>
        <w:r>
          <w:fldChar w:fldCharType="begin"/>
        </w:r>
        <w:r>
          <w:instrText xml:space="preserve"> PAGEREF _Toc30465 \h </w:instrText>
        </w:r>
        <w:r>
          <w:fldChar w:fldCharType="separate"/>
        </w:r>
        <w:r>
          <w:t>49</w:t>
        </w:r>
        <w:r>
          <w:fldChar w:fldCharType="end"/>
        </w:r>
      </w:hyperlink>
    </w:p>
    <w:p>
      <w:pPr>
        <w:pStyle w:val="TOC2"/>
        <w:tabs>
          <w:tab w:val="right" w:leader="dot" w:pos="8306"/>
        </w:tabs>
      </w:pPr>
      <w:hyperlink w:anchor="_Toc3884" w:history="1">
        <w:r>
          <w:rPr>
            <w:rFonts w:ascii="仿宋" w:eastAsia="仿宋" w:hAnsi="仿宋" w:cs="仿宋" w:hint="eastAsia"/>
            <w:lang w:eastAsia="zh-CN"/>
          </w:rPr>
          <w:t>(一)、建立健全的预算管理制度</w:t>
        </w:r>
        <w:r>
          <w:tab/>
        </w:r>
        <w:r>
          <w:fldChar w:fldCharType="begin"/>
        </w:r>
        <w:r>
          <w:instrText xml:space="preserve"> PAGEREF _Toc3884 \h </w:instrText>
        </w:r>
        <w:r>
          <w:fldChar w:fldCharType="separate"/>
        </w:r>
        <w:r>
          <w:t>49</w:t>
        </w:r>
        <w:r>
          <w:fldChar w:fldCharType="end"/>
        </w:r>
      </w:hyperlink>
    </w:p>
    <w:p>
      <w:pPr>
        <w:pStyle w:val="TOC2"/>
        <w:tabs>
          <w:tab w:val="right" w:leader="dot" w:pos="8306"/>
        </w:tabs>
      </w:pPr>
      <w:hyperlink w:anchor="_Toc888" w:history="1">
        <w:r>
          <w:rPr>
            <w:rFonts w:ascii="仿宋" w:eastAsia="仿宋" w:hAnsi="仿宋" w:cs="仿宋" w:hint="eastAsia"/>
            <w:lang w:eastAsia="zh-CN"/>
          </w:rPr>
          <w:t>(二)、加强资金流动监控</w:t>
        </w:r>
        <w:r>
          <w:tab/>
        </w:r>
        <w:r>
          <w:fldChar w:fldCharType="begin"/>
        </w:r>
        <w:r>
          <w:instrText xml:space="preserve"> PAGEREF _Toc888 \h </w:instrText>
        </w:r>
        <w:r>
          <w:fldChar w:fldCharType="separate"/>
        </w:r>
        <w:r>
          <w:t>51</w:t>
        </w:r>
        <w:r>
          <w:fldChar w:fldCharType="end"/>
        </w:r>
      </w:hyperlink>
    </w:p>
    <w:p>
      <w:pPr>
        <w:pStyle w:val="TOC2"/>
        <w:tabs>
          <w:tab w:val="right" w:leader="dot" w:pos="8306"/>
        </w:tabs>
      </w:pPr>
      <w:hyperlink w:anchor="_Toc8281" w:history="1">
        <w:r>
          <w:rPr>
            <w:rFonts w:ascii="仿宋" w:eastAsia="仿宋" w:hAnsi="仿宋" w:cs="仿宋" w:hint="eastAsia"/>
            <w:lang w:eastAsia="zh-CN"/>
          </w:rPr>
          <w:t>(三)、制定完善的风险控制机制</w:t>
        </w:r>
        <w:r>
          <w:tab/>
        </w:r>
        <w:r>
          <w:fldChar w:fldCharType="begin"/>
        </w:r>
        <w:r>
          <w:instrText xml:space="preserve"> PAGEREF _Toc8281 \h </w:instrText>
        </w:r>
        <w:r>
          <w:fldChar w:fldCharType="separate"/>
        </w:r>
        <w:r>
          <w:t>52</w:t>
        </w:r>
        <w:r>
          <w:fldChar w:fldCharType="end"/>
        </w:r>
      </w:hyperlink>
    </w:p>
    <w:p>
      <w:pPr>
        <w:pStyle w:val="TOC2"/>
        <w:tabs>
          <w:tab w:val="right" w:leader="dot" w:pos="8306"/>
        </w:tabs>
      </w:pPr>
      <w:hyperlink w:anchor="_Toc3031" w:history="1">
        <w:r>
          <w:rPr>
            <w:rFonts w:ascii="仿宋" w:eastAsia="仿宋" w:hAnsi="仿宋" w:cs="仿宋" w:hint="eastAsia"/>
            <w:lang w:eastAsia="zh-CN"/>
          </w:rPr>
          <w:t>(四)、优化成本管理</w:t>
        </w:r>
        <w:r>
          <w:tab/>
        </w:r>
        <w:r>
          <w:fldChar w:fldCharType="begin"/>
        </w:r>
        <w:r>
          <w:instrText xml:space="preserve"> PAGEREF _Toc3031 \h </w:instrText>
        </w:r>
        <w:r>
          <w:fldChar w:fldCharType="separate"/>
        </w:r>
        <w:r>
          <w:t>54</w:t>
        </w:r>
        <w:r>
          <w:fldChar w:fldCharType="end"/>
        </w:r>
      </w:hyperlink>
    </w:p>
    <w:p>
      <w:pPr>
        <w:pStyle w:val="TOC1"/>
        <w:tabs>
          <w:tab w:val="right" w:leader="dot" w:pos="8306"/>
        </w:tabs>
      </w:pPr>
      <w:hyperlink w:anchor="_Toc13483" w:history="1">
        <w:r>
          <w:rPr>
            <w:rFonts w:ascii="仿宋" w:eastAsia="仿宋" w:hAnsi="仿宋" w:cs="仿宋" w:hint="eastAsia"/>
            <w:lang w:eastAsia="zh-CN"/>
          </w:rPr>
          <w:t>十三、风险识别与分类</w:t>
        </w:r>
        <w:r>
          <w:tab/>
        </w:r>
        <w:r>
          <w:fldChar w:fldCharType="begin"/>
        </w:r>
        <w:r>
          <w:instrText xml:space="preserve"> PAGEREF _Toc13483 \h </w:instrText>
        </w:r>
        <w:r>
          <w:fldChar w:fldCharType="separate"/>
        </w:r>
        <w:r>
          <w:t>55</w:t>
        </w:r>
        <w:r>
          <w:fldChar w:fldCharType="end"/>
        </w:r>
      </w:hyperlink>
    </w:p>
    <w:p>
      <w:pPr>
        <w:pStyle w:val="TOC2"/>
        <w:tabs>
          <w:tab w:val="right" w:leader="dot" w:pos="8306"/>
        </w:tabs>
      </w:pPr>
      <w:hyperlink w:anchor="_Toc9014" w:history="1">
        <w:r>
          <w:rPr>
            <w:rFonts w:ascii="仿宋" w:eastAsia="仿宋" w:hAnsi="仿宋" w:cs="仿宋" w:hint="eastAsia"/>
            <w:lang w:eastAsia="zh-CN"/>
          </w:rPr>
          <w:t>(一)、风险识别</w:t>
        </w:r>
        <w:r>
          <w:tab/>
        </w:r>
        <w:r>
          <w:fldChar w:fldCharType="begin"/>
        </w:r>
        <w:r>
          <w:instrText xml:space="preserve"> PAGEREF _Toc9014 \h </w:instrText>
        </w:r>
        <w:r>
          <w:fldChar w:fldCharType="separate"/>
        </w:r>
        <w:r>
          <w:t>55</w:t>
        </w:r>
        <w:r>
          <w:fldChar w:fldCharType="end"/>
        </w:r>
      </w:hyperlink>
    </w:p>
    <w:p>
      <w:pPr>
        <w:pStyle w:val="TOC2"/>
        <w:tabs>
          <w:tab w:val="right" w:leader="dot" w:pos="8306"/>
        </w:tabs>
      </w:pPr>
      <w:hyperlink w:anchor="_Toc23474" w:history="1">
        <w:r>
          <w:rPr>
            <w:rFonts w:ascii="仿宋" w:eastAsia="仿宋" w:hAnsi="仿宋" w:cs="仿宋" w:hint="eastAsia"/>
            <w:lang w:eastAsia="zh-CN"/>
          </w:rPr>
          <w:t>(二)、风险分类</w:t>
        </w:r>
        <w:r>
          <w:tab/>
        </w:r>
        <w:r>
          <w:fldChar w:fldCharType="begin"/>
        </w:r>
        <w:r>
          <w:instrText xml:space="preserve"> PAGEREF _Toc23474 \h </w:instrText>
        </w:r>
        <w:r>
          <w:fldChar w:fldCharType="separate"/>
        </w:r>
        <w:r>
          <w:t>56</w:t>
        </w:r>
        <w:r>
          <w:fldChar w:fldCharType="end"/>
        </w:r>
      </w:hyperlink>
    </w:p>
    <w:p>
      <w:pPr>
        <w:pStyle w:val="TOC1"/>
        <w:tabs>
          <w:tab w:val="right" w:leader="dot" w:pos="8306"/>
        </w:tabs>
      </w:pPr>
      <w:hyperlink w:anchor="_Toc10325" w:history="1">
        <w:r>
          <w:rPr>
            <w:rFonts w:ascii="仿宋" w:eastAsia="仿宋" w:hAnsi="仿宋" w:cs="仿宋" w:hint="eastAsia"/>
            <w:lang w:eastAsia="zh-CN"/>
          </w:rPr>
          <w:t>十四、质量管理体系</w:t>
        </w:r>
        <w:r>
          <w:tab/>
        </w:r>
        <w:r>
          <w:fldChar w:fldCharType="begin"/>
        </w:r>
        <w:r>
          <w:instrText xml:space="preserve"> PAGEREF _Toc10325 \h </w:instrText>
        </w:r>
        <w:r>
          <w:fldChar w:fldCharType="separate"/>
        </w:r>
        <w:r>
          <w:t>58</w:t>
        </w:r>
        <w:r>
          <w:fldChar w:fldCharType="end"/>
        </w:r>
      </w:hyperlink>
    </w:p>
    <w:p>
      <w:pPr>
        <w:pStyle w:val="TOC2"/>
        <w:tabs>
          <w:tab w:val="right" w:leader="dot" w:pos="8306"/>
        </w:tabs>
      </w:pPr>
      <w:hyperlink w:anchor="_Toc6361" w:history="1">
        <w:r>
          <w:rPr>
            <w:rFonts w:ascii="仿宋" w:eastAsia="仿宋" w:hAnsi="仿宋" w:cs="仿宋" w:hint="eastAsia"/>
            <w:lang w:eastAsia="zh-CN"/>
          </w:rPr>
          <w:t>(一)、质量目标与方针</w:t>
        </w:r>
        <w:r>
          <w:tab/>
        </w:r>
        <w:r>
          <w:fldChar w:fldCharType="begin"/>
        </w:r>
        <w:r>
          <w:instrText xml:space="preserve"> PAGEREF _Toc6361 \h </w:instrText>
        </w:r>
        <w:r>
          <w:fldChar w:fldCharType="separate"/>
        </w:r>
        <w:r>
          <w:t>58</w:t>
        </w:r>
        <w:r>
          <w:fldChar w:fldCharType="end"/>
        </w:r>
      </w:hyperlink>
    </w:p>
    <w:p>
      <w:pPr>
        <w:pStyle w:val="TOC2"/>
        <w:tabs>
          <w:tab w:val="right" w:leader="dot" w:pos="8306"/>
        </w:tabs>
      </w:pPr>
      <w:hyperlink w:anchor="_Toc23030" w:history="1">
        <w:r>
          <w:rPr>
            <w:rFonts w:ascii="仿宋" w:eastAsia="仿宋" w:hAnsi="仿宋" w:cs="仿宋" w:hint="eastAsia"/>
            <w:lang w:eastAsia="zh-CN"/>
          </w:rPr>
          <w:t>(二)、质量管理责任</w:t>
        </w:r>
        <w:r>
          <w:tab/>
        </w:r>
        <w:r>
          <w:fldChar w:fldCharType="begin"/>
        </w:r>
        <w:r>
          <w:instrText xml:space="preserve"> PAGEREF _Toc23030 \h </w:instrText>
        </w:r>
        <w:r>
          <w:fldChar w:fldCharType="separate"/>
        </w:r>
        <w:r>
          <w:t>59</w:t>
        </w:r>
        <w:r>
          <w:fldChar w:fldCharType="end"/>
        </w:r>
      </w:hyperlink>
    </w:p>
    <w:p>
      <w:pPr>
        <w:pStyle w:val="TOC2"/>
        <w:tabs>
          <w:tab w:val="right" w:leader="dot" w:pos="8306"/>
        </w:tabs>
      </w:pPr>
      <w:hyperlink w:anchor="_Toc23761" w:history="1">
        <w:r>
          <w:rPr>
            <w:rFonts w:ascii="仿宋" w:eastAsia="仿宋" w:hAnsi="仿宋" w:cs="仿宋" w:hint="eastAsia"/>
            <w:lang w:eastAsia="zh-CN"/>
          </w:rPr>
          <w:t>(三)、质量管理体系文件</w:t>
        </w:r>
        <w:r>
          <w:tab/>
        </w:r>
        <w:r>
          <w:fldChar w:fldCharType="begin"/>
        </w:r>
        <w:r>
          <w:instrText xml:space="preserve"> PAGEREF _Toc23761 \h </w:instrText>
        </w:r>
        <w:r>
          <w:fldChar w:fldCharType="separate"/>
        </w:r>
        <w:r>
          <w:t>61</w:t>
        </w:r>
        <w:r>
          <w:fldChar w:fldCharType="end"/>
        </w:r>
      </w:hyperlink>
    </w:p>
    <w:p>
      <w:pPr>
        <w:pStyle w:val="TOC2"/>
        <w:tabs>
          <w:tab w:val="right" w:leader="dot" w:pos="8306"/>
        </w:tabs>
      </w:pPr>
      <w:hyperlink w:anchor="_Toc18201" w:history="1">
        <w:r>
          <w:rPr>
            <w:rFonts w:ascii="仿宋" w:eastAsia="仿宋" w:hAnsi="仿宋" w:cs="仿宋" w:hint="eastAsia"/>
            <w:lang w:eastAsia="zh-CN"/>
          </w:rPr>
          <w:t>(四)、质量培训与教育</w:t>
        </w:r>
        <w:r>
          <w:tab/>
        </w:r>
        <w:r>
          <w:fldChar w:fldCharType="begin"/>
        </w:r>
        <w:r>
          <w:instrText xml:space="preserve"> PAGEREF _Toc18201 \h </w:instrText>
        </w:r>
        <w:r>
          <w:fldChar w:fldCharType="separate"/>
        </w:r>
        <w:r>
          <w:t>63</w:t>
        </w:r>
        <w:r>
          <w:fldChar w:fldCharType="end"/>
        </w:r>
      </w:hyperlink>
    </w:p>
    <w:p>
      <w:pPr>
        <w:pStyle w:val="TOC2"/>
        <w:tabs>
          <w:tab w:val="right" w:leader="dot" w:pos="8306"/>
        </w:tabs>
      </w:pPr>
      <w:hyperlink w:anchor="_Toc8040" w:history="1">
        <w:r>
          <w:rPr>
            <w:rFonts w:ascii="仿宋" w:eastAsia="仿宋" w:hAnsi="仿宋" w:cs="仿宋" w:hint="eastAsia"/>
            <w:lang w:eastAsia="zh-CN"/>
          </w:rPr>
          <w:t>(五)、质量审核与评价</w:t>
        </w:r>
        <w:r>
          <w:tab/>
        </w:r>
        <w:r>
          <w:fldChar w:fldCharType="begin"/>
        </w:r>
        <w:r>
          <w:instrText xml:space="preserve"> PAGEREF _Toc8040 \h </w:instrText>
        </w:r>
        <w:r>
          <w:fldChar w:fldCharType="separate"/>
        </w:r>
        <w:r>
          <w:t>64</w:t>
        </w:r>
        <w:r>
          <w:fldChar w:fldCharType="end"/>
        </w:r>
      </w:hyperlink>
    </w:p>
    <w:p>
      <w:pPr>
        <w:pStyle w:val="TOC2"/>
        <w:tabs>
          <w:tab w:val="right" w:leader="dot" w:pos="8306"/>
        </w:tabs>
      </w:pPr>
      <w:hyperlink w:anchor="_Toc16886" w:history="1">
        <w:r>
          <w:rPr>
            <w:rFonts w:ascii="仿宋" w:eastAsia="仿宋" w:hAnsi="仿宋" w:cs="仿宋" w:hint="eastAsia"/>
            <w:lang w:eastAsia="zh-CN"/>
          </w:rPr>
          <w:t>(六)、不符合与纠正措施</w:t>
        </w:r>
        <w:r>
          <w:tab/>
        </w:r>
        <w:r>
          <w:fldChar w:fldCharType="begin"/>
        </w:r>
        <w:r>
          <w:instrText xml:space="preserve"> PAGEREF _Toc16886 \h </w:instrText>
        </w:r>
        <w:r>
          <w:fldChar w:fldCharType="separate"/>
        </w:r>
        <w:r>
          <w:t>65</w:t>
        </w:r>
        <w:r>
          <w:fldChar w:fldCharType="end"/>
        </w:r>
      </w:hyperlink>
    </w:p>
    <w:p>
      <w:pPr>
        <w:pStyle w:val="TOC1"/>
        <w:tabs>
          <w:tab w:val="right" w:leader="dot" w:pos="8306"/>
        </w:tabs>
      </w:pPr>
      <w:hyperlink w:anchor="_Toc17680" w:history="1">
        <w:r>
          <w:rPr>
            <w:rFonts w:ascii="仿宋" w:eastAsia="仿宋" w:hAnsi="仿宋" w:cs="仿宋" w:hint="eastAsia"/>
            <w:lang w:eastAsia="zh-CN"/>
          </w:rPr>
          <w:t>十五、锡焊专用设备项目工程方案分析</w:t>
        </w:r>
        <w:r>
          <w:tab/>
        </w:r>
        <w:r>
          <w:fldChar w:fldCharType="begin"/>
        </w:r>
        <w:r>
          <w:instrText xml:space="preserve"> PAGEREF _Toc17680 \h </w:instrText>
        </w:r>
        <w:r>
          <w:fldChar w:fldCharType="separate"/>
        </w:r>
        <w:r>
          <w:t>66</w:t>
        </w:r>
        <w:r>
          <w:fldChar w:fldCharType="end"/>
        </w:r>
      </w:hyperlink>
    </w:p>
    <w:p>
      <w:pPr>
        <w:pStyle w:val="TOC2"/>
        <w:tabs>
          <w:tab w:val="right" w:leader="dot" w:pos="8306"/>
        </w:tabs>
      </w:pPr>
      <w:hyperlink w:anchor="_Toc29671" w:history="1">
        <w:r>
          <w:rPr>
            <w:rFonts w:ascii="仿宋" w:eastAsia="仿宋" w:hAnsi="仿宋" w:cs="仿宋" w:hint="eastAsia"/>
            <w:lang w:eastAsia="zh-CN"/>
          </w:rPr>
          <w:t>(一)、建筑工程设计原则</w:t>
        </w:r>
        <w:r>
          <w:tab/>
        </w:r>
        <w:r>
          <w:fldChar w:fldCharType="begin"/>
        </w:r>
        <w:r>
          <w:instrText xml:space="preserve"> PAGEREF _Toc29671 \h </w:instrText>
        </w:r>
        <w:r>
          <w:fldChar w:fldCharType="separate"/>
        </w:r>
        <w:r>
          <w:t>66</w:t>
        </w:r>
        <w:r>
          <w:fldChar w:fldCharType="end"/>
        </w:r>
      </w:hyperlink>
    </w:p>
    <w:p>
      <w:pPr>
        <w:pStyle w:val="TOC2"/>
        <w:tabs>
          <w:tab w:val="right" w:leader="dot" w:pos="8306"/>
        </w:tabs>
      </w:pPr>
      <w:hyperlink w:anchor="_Toc5535" w:history="1">
        <w:r>
          <w:rPr>
            <w:rFonts w:ascii="仿宋" w:eastAsia="仿宋" w:hAnsi="仿宋" w:cs="仿宋" w:hint="eastAsia"/>
            <w:lang w:eastAsia="zh-CN"/>
          </w:rPr>
          <w:t>(二)、土建工程建设指标</w:t>
        </w:r>
        <w:r>
          <w:tab/>
        </w:r>
        <w:r>
          <w:fldChar w:fldCharType="begin"/>
        </w:r>
        <w:r>
          <w:instrText xml:space="preserve"> PAGEREF _Toc5535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76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622"/>
      <w:r>
        <w:rPr>
          <w:rFonts w:ascii="仿宋" w:eastAsia="仿宋" w:hAnsi="仿宋" w:cs="仿宋" w:hint="eastAsia"/>
          <w:lang w:eastAsia="zh-CN"/>
        </w:rPr>
        <w:t>(一)、锡焊专用设备行业分析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行业一直以来都是市场的关注焦点。行业内的发展趋势、竞争态势以及潜在机会都对锡焊专用设备项目的推进产生深远的影响。通过深入研究行业的整体概貌，我们将更好地理解行业的核心特征，为锡焊专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锡焊专用设备行业，技术一直是推动创新和发展的关键因素。我们将对当前技术趋势进行详尽分析，包括但不限于人工智能、大数据应用、先进制造技术等。这有助于锡焊专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锡焊专用设备项目成功的基础。我们将对主要竞争对手进行深入研究，包括其市场份额、产品特点、市场定位等。通过全面了解竞争对手的优势和劣势，锡焊专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887"/>
      <w:r>
        <w:rPr>
          <w:rFonts w:ascii="仿宋" w:eastAsia="仿宋" w:hAnsi="仿宋" w:cs="仿宋" w:hint="eastAsia"/>
          <w:sz w:val="28"/>
          <w:lang w:eastAsia="zh-CN"/>
        </w:rPr>
        <w:t>(二)、锡焊专用设备市场分析预测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锡焊专用设备市场未来的增长趋势。这包括市场的整体规模、各细分领域的发展趋势等。锡焊专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锡焊专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锡焊专用设备项目实施过程中需要充分考虑的因素。我们将对市场风险进行全面评估，包括但不限于政策法规风险、市场竞争风险、技术变革风险等。通过对潜在风险的深入分析，锡焊专用设备项目可以制定相应的风险缓解策略，降低不确定性对锡焊专用设备项目的影响。</w:t>
      </w:r>
    </w:p>
    <w:p>
      <w:pPr>
        <w:pStyle w:val="Heading1"/>
        <w:ind w:firstLine="560" w:firstLineChars="200"/>
        <w:rPr>
          <w:rFonts w:ascii="仿宋" w:eastAsia="仿宋" w:hAnsi="仿宋" w:cs="仿宋" w:hint="eastAsia"/>
          <w:sz w:val="28"/>
          <w:lang w:eastAsia="zh-CN"/>
        </w:rPr>
      </w:pPr>
      <w:bookmarkStart w:id="5" w:name="_Toc14293"/>
      <w:r>
        <w:rPr>
          <w:rFonts w:ascii="仿宋" w:eastAsia="仿宋" w:hAnsi="仿宋" w:cs="仿宋" w:hint="eastAsia"/>
          <w:sz w:val="28"/>
          <w:lang w:eastAsia="zh-CN"/>
        </w:rPr>
        <w:t>二、锡焊专用设备项目文档管理</w:t>
      </w:r>
      <w:bookmarkEnd w:id="5"/>
    </w:p>
    <w:p>
      <w:pPr>
        <w:pStyle w:val="Heading2"/>
        <w:rPr>
          <w:rFonts w:ascii="仿宋" w:eastAsia="仿宋" w:hAnsi="仿宋" w:cs="仿宋" w:hint="eastAsia"/>
          <w:lang w:eastAsia="zh-CN"/>
        </w:rPr>
      </w:pPr>
      <w:bookmarkStart w:id="6" w:name="_Toc952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锡焊专用设备项目高度重视文档的质量和准确性，以支持锡焊专用设备项目的各项活动和决策。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文档的编制始于锡焊专用设备项目计划的初期，我们制定了详细的文档编制计划，明确了每个文档的内容、格式和编写责任人。在锡焊专用设备项目启动阶段，我们首先编制了锡焊专用设备项目章程，明确定义了锡焊专用设备项目的目标、范围、风险等关键要素。随后，锡焊专用设备项目团队根据计划陆续编制了需求文档、设计文档、测试文档等各类文档，确保锡焊专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锡焊专用设备项目管理中的重要环节，旨在确保锡焊专用设备项目文档符合质量标准和锡焊专用设备项目需求。在锡焊专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锡焊专用设备项目相关利益方和专业领域的专家对文档进行独立审查。这有助于获取更全面、客观的反馈，确保锡焊专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锡焊专用设备项目在文档编制与审查方面建立了严格的管理机制，通过规范的流程和多维度的审查，确保锡焊专用设备项目文档的质量、准确性和可靠性，为锡焊专用设备项目的顺利推进提供了有力支持。</w:t>
      </w:r>
    </w:p>
    <w:p>
      <w:pPr>
        <w:pStyle w:val="Heading2"/>
        <w:ind w:firstLine="560" w:firstLineChars="200"/>
        <w:rPr>
          <w:rFonts w:ascii="仿宋" w:eastAsia="仿宋" w:hAnsi="仿宋" w:cs="仿宋" w:hint="eastAsia"/>
          <w:sz w:val="28"/>
          <w:lang w:eastAsia="zh-CN"/>
        </w:rPr>
      </w:pPr>
      <w:bookmarkStart w:id="7" w:name="_Toc639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在锡焊专用设备项目中，我们致力于优化文档发布与分发过程，以确保信息的高效传递和团队间协作的顺畅进行。以下是我们采取的关键优化策略：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我们通过多渠道发布文档，包括电子邮件、锡焊专用设备项目管理平台、内部网站等，以满足不同团队成员的偏好和需求。多渠道发布确保了信息的全面覆盖。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我们采用了精细的权限控制，确保只有授权人员可以访问敏感信息。这种安全措施保护了锡焊专用设备项目文档的机密性，防止了未经授权的信息泄露。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006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锡焊专用设备项目生命周期中一个至关重要的环节，直接关系到锡焊专用设备项目信息的长期保存和历史记录的完整性。在锡焊专用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93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413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的技术管理特点体现在其创新导向。通过引入最先进的技术趋势和解决方案，锡焊专用设备项目致力于提升科技含量、提高质量和效率水平。这意味着我们将采用最新的工具和方法，确保锡焊专用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锡焊专用设备项目技术管理的显著特征。通过整合不同领域的技术资源，我们实现了跨学科的协同工作。这有助于优化技术架构，提高整体效能。此外，整合性策略还促进了不同技术团队之间的紧密沟通和高效合作，确保锡焊专用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锡焊专用设备项目所采用的技术。通过不断优化技术方案，锡焊专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锡焊专用设备项目团队将在锡焊专用设备项目初期识别可能的技术风险，并采取相应的预防和应对措施。通过建立健全的风险评估机制，锡焊专用设备项目能够在实施过程中及时发现并解决潜在的技术问题，保障锡焊专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锡焊专用设备项目中，技术将成为锡焊专用设备项目成功的有力支持。这一深度剖析揭示了技术管理在锡焊专用设备项目实施中的关键作用，为锡焊专用设备项目的技术基础奠定了坚实的基础。</w:t>
      </w:r>
    </w:p>
    <w:p>
      <w:pPr>
        <w:pStyle w:val="Heading2"/>
        <w:ind w:firstLine="560" w:firstLineChars="200"/>
        <w:rPr>
          <w:rFonts w:ascii="仿宋" w:eastAsia="仿宋" w:hAnsi="仿宋" w:cs="仿宋" w:hint="eastAsia"/>
          <w:sz w:val="28"/>
          <w:lang w:eastAsia="zh-CN"/>
        </w:rPr>
      </w:pPr>
      <w:bookmarkStart w:id="11" w:name="_Toc21703"/>
      <w:r>
        <w:rPr>
          <w:rFonts w:ascii="仿宋" w:eastAsia="仿宋" w:hAnsi="仿宋" w:cs="仿宋" w:hint="eastAsia"/>
          <w:sz w:val="28"/>
          <w:lang w:eastAsia="zh-CN"/>
        </w:rPr>
        <w:t>(二)、锡焊专用设备项目工艺技术设计方案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锡焊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锡焊专用设备项目将严格按照相关行业规范要求进行组织。通过有效控制产品质量，锡焊专用设备项目将致力于为顾客提供优质的锡焊专用设备项目产品和良好的服务。这体现了锡焊专用设备项目对于生产活动合规性和质量标准的高度重视，为锡焊专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锡焊专用设备项目注重生态效益和清洁生产原则。锡焊专用设备项目建设将紧密结合地方特色经济发展，与社会经济发展规划和区域环境保护规划方案相协调一致。通过与当地区域自然生态系统的结合，锡焊专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锡焊专用设备项目产品具有多样化的客户需求和个性化的特点。因此，锡焊专用设备项目产品规格品种多样，且单批生产数量较小。为满足这一特点，锡焊专用设备项目承办单位将建设先进的柔性制造生产线。通过广泛应用柔性制造技术，锡焊专用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锡焊专用设备项目采用的技术具有较高的技术含量和自动化水平，处于国内先进水平。这一技术选用不仅体现了对生产效率、质量和环境友好性的高标准要求，同时为锡焊专用设备项目的可持续发展奠定了坚实的基础。</w:t>
      </w:r>
    </w:p>
    <w:p>
      <w:pPr>
        <w:pStyle w:val="Heading2"/>
        <w:ind w:firstLine="560" w:firstLineChars="200"/>
        <w:rPr>
          <w:rFonts w:ascii="仿宋" w:eastAsia="仿宋" w:hAnsi="仿宋" w:cs="仿宋" w:hint="eastAsia"/>
          <w:sz w:val="28"/>
          <w:lang w:eastAsia="zh-CN"/>
        </w:rPr>
      </w:pPr>
      <w:bookmarkStart w:id="12" w:name="_Toc685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为确保锡焊专用设备项目的高效生产和技术实施，我们制定了一套精心设计的设备选型方案，以满足锡焊专用设备项目生产、质量和环保的要求。该方案的主要特点如下：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锡焊专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针对锡焊专用设备项目产品的多样性和小批量生产的特点，我们将建设柔性制造生产线。通过在设备选型中考虑柔性制造技术，可以灵活应对不同产品规格和生产需求，实现生产线的高度灵活性和适应性。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2673"/>
      <w:r>
        <w:rPr>
          <w:rFonts w:ascii="仿宋" w:eastAsia="仿宋" w:hAnsi="仿宋" w:cs="仿宋" w:hint="eastAsia"/>
          <w:sz w:val="28"/>
          <w:lang w:eastAsia="zh-CN"/>
        </w:rPr>
        <w:t>四、锡焊专用设备项目土建工程</w:t>
      </w:r>
      <w:bookmarkEnd w:id="13"/>
    </w:p>
    <w:p>
      <w:pPr>
        <w:pStyle w:val="Heading2"/>
        <w:rPr>
          <w:rFonts w:ascii="仿宋" w:eastAsia="仿宋" w:hAnsi="仿宋" w:cs="仿宋" w:hint="eastAsia"/>
          <w:lang w:eastAsia="zh-CN"/>
        </w:rPr>
      </w:pPr>
      <w:bookmarkStart w:id="14" w:name="_Toc9502"/>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在锡焊专用设备项目的建筑工程设计中，我们将秉承一系列重要的设计原则，以确保锡焊专用设备项目建筑在功能、美观、可持续性等方面达到最佳效果。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首要原则是确保建筑的功能性得到最大化的发挥。我们将充分理解锡焊专用设备项目的实际需求，合理布局各个功能区域，保证建筑在满足业务需求的同时，提供高效的工作环境。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在建筑设计中，我们将综合考虑建设和运营成本。通过精细的经济效益分析，确保设计方案在高效利用资源的同时，对锡焊专用设备项目的长期盈利能力有积极的贡献。</w:t>
      </w:r>
    </w:p>
    <w:p>
      <w:pPr>
        <w:pStyle w:val="Heading2"/>
        <w:ind w:firstLine="560" w:firstLineChars="200"/>
        <w:rPr>
          <w:rFonts w:ascii="仿宋" w:eastAsia="仿宋" w:hAnsi="仿宋" w:cs="仿宋" w:hint="eastAsia"/>
          <w:sz w:val="28"/>
          <w:lang w:eastAsia="zh-CN"/>
        </w:rPr>
      </w:pPr>
      <w:bookmarkStart w:id="15" w:name="_Toc3322"/>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锡焊专用设备项目的土建工程设计中，我们将精准设定设计年限，结合锡焊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锡焊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3776"/>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锡焊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锡焊专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锡焊专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6413"/>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本期工程锡焊专用设备项目预计总建筑面积XXX平方米，其中：计容建筑面积XXX平方米，计划建筑工程投资XX万元，占锡焊专用设备项目总投资的XX%。</w:t>
      </w:r>
    </w:p>
    <w:p>
      <w:pPr>
        <w:pStyle w:val="Heading1"/>
        <w:ind w:firstLine="560" w:firstLineChars="200"/>
        <w:rPr>
          <w:rFonts w:ascii="仿宋" w:eastAsia="仿宋" w:hAnsi="仿宋" w:cs="仿宋" w:hint="eastAsia"/>
          <w:sz w:val="28"/>
          <w:lang w:eastAsia="zh-CN"/>
        </w:rPr>
      </w:pPr>
      <w:bookmarkStart w:id="18" w:name="_Toc22588"/>
      <w:r>
        <w:rPr>
          <w:rFonts w:ascii="仿宋" w:eastAsia="仿宋" w:hAnsi="仿宋" w:cs="仿宋" w:hint="eastAsia"/>
          <w:sz w:val="28"/>
          <w:lang w:eastAsia="zh-CN"/>
        </w:rPr>
        <w:t>五、锡焊专用设备项目危机管理</w:t>
      </w:r>
      <w:bookmarkEnd w:id="18"/>
    </w:p>
    <w:p>
      <w:pPr>
        <w:pStyle w:val="Heading2"/>
        <w:rPr>
          <w:rFonts w:ascii="仿宋" w:eastAsia="仿宋" w:hAnsi="仿宋" w:cs="仿宋" w:hint="eastAsia"/>
          <w:lang w:eastAsia="zh-CN"/>
        </w:rPr>
      </w:pPr>
      <w:bookmarkStart w:id="19" w:name="_Toc656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锡焊专用设备项目危机管理中，危机预警与识别是确保锡焊专用设备项目稳健运行的核心步骤。通过建立全面的监测机制，锡焊专用设备项目团队旨在及时发现和理解潜在的风险和危机因素，以便采取及时的预防和应对措施，确保锡焊专用设备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首先，通过深入的风险评估，锡焊专用设备项目团队全面分析了整个锡焊专用设备项目和各个阶段可能存在的威胁。这包括准确评估每个潜在风险的发生概率和可能影响的程度，为后续危机预警提供了有力支持。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锡焊专用设备项目团队着重于明确定义锡焊专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锡焊专用设备项目进展的持续监控，团队能够及时发现潜在问题并作出迅速反应。锡焊专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在这一阶段，团队的专业素养和反应速度将发挥至关重要的作用，以确保潜在危机能够在初期得到有效的处理，最大程度地减轻负面影响。通过危机预警与识别，锡焊专用设备项目得以更有序、可控地推进。</w:t>
      </w:r>
    </w:p>
    <w:p>
      <w:pPr>
        <w:pStyle w:val="Heading2"/>
        <w:ind w:firstLine="560" w:firstLineChars="200"/>
        <w:rPr>
          <w:rFonts w:ascii="仿宋" w:eastAsia="仿宋" w:hAnsi="仿宋" w:cs="仿宋" w:hint="eastAsia"/>
          <w:sz w:val="28"/>
          <w:lang w:eastAsia="zh-CN"/>
        </w:rPr>
      </w:pPr>
      <w:bookmarkStart w:id="20" w:name="_Toc19722"/>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在危机发生时，锡焊专用设备项目团队立即行动，成立了应急小组。该小组的任务是迅速制定并实施紧急应对措施，以最小化潜在损失。以下是采取的主要措施：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暂停锡焊专用设备项目进度：为遏制危机蔓延，锡焊专用设备项目暂时停止进行，以便全面评估当前状况。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https://d.book118.com/968033117056006032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8E30CA"/>
    <w:rsid w:val="638E30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3311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2024-01-28T03:51:00Z</dcterms:created>
  <dcterms:modified xsi:type="dcterms:W3CDTF">2024-01-28T03:51:32Z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7F716B4ED1384EB18FD0673658029144_11</vt:lpwstr>
  </property>
  <property fmtid="{D5CDD505-2E9C-101B-9397-08002B2CF9AE}" pid="3" name="KSOProductBuildVer">
    <vt:lpwstr>2052-12.1.0.16120</vt:lpwstr>
  </property>
</Properties>
</file>