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橡胶零件、附件项目规划设计纲要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7" w:history="1">
        <w:r>
          <w:rPr>
            <w:rFonts w:ascii="仿宋" w:eastAsia="仿宋" w:hAnsi="仿宋" w:cs="仿宋" w:hint="eastAsia"/>
            <w:lang w:eastAsia="zh-CN"/>
          </w:rPr>
          <w:t>概论</w:t>
        </w:r>
        <w:r>
          <w:tab/>
        </w:r>
        <w:r>
          <w:fldChar w:fldCharType="begin"/>
        </w:r>
        <w:r>
          <w:instrText xml:space="preserve"> PAGEREF _Toc7247 \h </w:instrText>
        </w:r>
        <w:r>
          <w:fldChar w:fldCharType="separate"/>
        </w:r>
        <w:r>
          <w:t>3</w:t>
        </w:r>
        <w:r>
          <w:fldChar w:fldCharType="end"/>
        </w:r>
      </w:hyperlink>
    </w:p>
    <w:p>
      <w:pPr>
        <w:pStyle w:val="TOC1"/>
        <w:tabs>
          <w:tab w:val="right" w:leader="dot" w:pos="8306"/>
        </w:tabs>
      </w:pPr>
      <w:hyperlink w:anchor="_Toc2593" w:history="1">
        <w:r>
          <w:rPr>
            <w:rFonts w:ascii="仿宋" w:eastAsia="仿宋" w:hAnsi="仿宋" w:cs="仿宋" w:hint="eastAsia"/>
            <w:lang w:eastAsia="zh-CN"/>
          </w:rPr>
          <w:t>一、橡胶零件、附件项目建设单位说明</w:t>
        </w:r>
        <w:r>
          <w:tab/>
        </w:r>
        <w:r>
          <w:fldChar w:fldCharType="begin"/>
        </w:r>
        <w:r>
          <w:instrText xml:space="preserve"> PAGEREF _Toc2593 \h </w:instrText>
        </w:r>
        <w:r>
          <w:fldChar w:fldCharType="separate"/>
        </w:r>
        <w:r>
          <w:t>3</w:t>
        </w:r>
        <w:r>
          <w:fldChar w:fldCharType="end"/>
        </w:r>
      </w:hyperlink>
    </w:p>
    <w:p>
      <w:pPr>
        <w:pStyle w:val="TOC2"/>
        <w:tabs>
          <w:tab w:val="right" w:leader="dot" w:pos="8306"/>
        </w:tabs>
      </w:pPr>
      <w:hyperlink w:anchor="_Toc4923" w:history="1">
        <w:r>
          <w:rPr>
            <w:rFonts w:ascii="仿宋" w:eastAsia="仿宋" w:hAnsi="仿宋" w:cs="仿宋" w:hint="eastAsia"/>
            <w:lang w:eastAsia="zh-CN"/>
          </w:rPr>
          <w:t>(一)、橡胶零件、附件项目承办单位基本情况</w:t>
        </w:r>
        <w:r>
          <w:tab/>
        </w:r>
        <w:r>
          <w:fldChar w:fldCharType="begin"/>
        </w:r>
        <w:r>
          <w:instrText xml:space="preserve"> PAGEREF _Toc4923 \h </w:instrText>
        </w:r>
        <w:r>
          <w:fldChar w:fldCharType="separate"/>
        </w:r>
        <w:r>
          <w:t>3</w:t>
        </w:r>
        <w:r>
          <w:fldChar w:fldCharType="end"/>
        </w:r>
      </w:hyperlink>
    </w:p>
    <w:p>
      <w:pPr>
        <w:pStyle w:val="TOC2"/>
        <w:tabs>
          <w:tab w:val="right" w:leader="dot" w:pos="8306"/>
        </w:tabs>
      </w:pPr>
      <w:hyperlink w:anchor="_Toc11115" w:history="1">
        <w:r>
          <w:rPr>
            <w:rFonts w:ascii="仿宋" w:eastAsia="仿宋" w:hAnsi="仿宋" w:cs="仿宋" w:hint="eastAsia"/>
            <w:lang w:eastAsia="zh-CN"/>
          </w:rPr>
          <w:t>(二)、公司经济效益分析</w:t>
        </w:r>
        <w:r>
          <w:tab/>
        </w:r>
        <w:r>
          <w:fldChar w:fldCharType="begin"/>
        </w:r>
        <w:r>
          <w:instrText xml:space="preserve"> PAGEREF _Toc11115 \h </w:instrText>
        </w:r>
        <w:r>
          <w:fldChar w:fldCharType="separate"/>
        </w:r>
        <w:r>
          <w:t>4</w:t>
        </w:r>
        <w:r>
          <w:fldChar w:fldCharType="end"/>
        </w:r>
      </w:hyperlink>
    </w:p>
    <w:p>
      <w:pPr>
        <w:pStyle w:val="TOC1"/>
        <w:tabs>
          <w:tab w:val="right" w:leader="dot" w:pos="8306"/>
        </w:tabs>
      </w:pPr>
      <w:hyperlink w:anchor="_Toc1748" w:history="1">
        <w:r>
          <w:rPr>
            <w:rFonts w:ascii="仿宋" w:eastAsia="仿宋" w:hAnsi="仿宋" w:cs="仿宋" w:hint="eastAsia"/>
            <w:lang w:eastAsia="zh-CN"/>
          </w:rPr>
          <w:t>二、工艺说明</w:t>
        </w:r>
        <w:r>
          <w:tab/>
        </w:r>
        <w:r>
          <w:fldChar w:fldCharType="begin"/>
        </w:r>
        <w:r>
          <w:instrText xml:space="preserve"> PAGEREF _Toc1748 \h </w:instrText>
        </w:r>
        <w:r>
          <w:fldChar w:fldCharType="separate"/>
        </w:r>
        <w:r>
          <w:t>5</w:t>
        </w:r>
        <w:r>
          <w:fldChar w:fldCharType="end"/>
        </w:r>
      </w:hyperlink>
    </w:p>
    <w:p>
      <w:pPr>
        <w:pStyle w:val="TOC2"/>
        <w:tabs>
          <w:tab w:val="right" w:leader="dot" w:pos="8306"/>
        </w:tabs>
      </w:pPr>
      <w:hyperlink w:anchor="_Toc3420" w:history="1">
        <w:r>
          <w:rPr>
            <w:rFonts w:ascii="仿宋" w:eastAsia="仿宋" w:hAnsi="仿宋" w:cs="仿宋" w:hint="eastAsia"/>
            <w:lang w:eastAsia="zh-CN"/>
          </w:rPr>
          <w:t>(一)、技术管理特点</w:t>
        </w:r>
        <w:r>
          <w:tab/>
        </w:r>
        <w:r>
          <w:fldChar w:fldCharType="begin"/>
        </w:r>
        <w:r>
          <w:instrText xml:space="preserve"> PAGEREF _Toc3420 \h </w:instrText>
        </w:r>
        <w:r>
          <w:fldChar w:fldCharType="separate"/>
        </w:r>
        <w:r>
          <w:t>5</w:t>
        </w:r>
        <w:r>
          <w:fldChar w:fldCharType="end"/>
        </w:r>
      </w:hyperlink>
    </w:p>
    <w:p>
      <w:pPr>
        <w:pStyle w:val="TOC2"/>
        <w:tabs>
          <w:tab w:val="right" w:leader="dot" w:pos="8306"/>
        </w:tabs>
      </w:pPr>
      <w:hyperlink w:anchor="_Toc24939" w:history="1">
        <w:r>
          <w:rPr>
            <w:rFonts w:ascii="仿宋" w:eastAsia="仿宋" w:hAnsi="仿宋" w:cs="仿宋" w:hint="eastAsia"/>
            <w:lang w:eastAsia="zh-CN"/>
          </w:rPr>
          <w:t>(二)、橡胶零件、附件项目工艺技术设计方案</w:t>
        </w:r>
        <w:r>
          <w:tab/>
        </w:r>
        <w:r>
          <w:fldChar w:fldCharType="begin"/>
        </w:r>
        <w:r>
          <w:instrText xml:space="preserve"> PAGEREF _Toc24939 \h </w:instrText>
        </w:r>
        <w:r>
          <w:fldChar w:fldCharType="separate"/>
        </w:r>
        <w:r>
          <w:t>6</w:t>
        </w:r>
        <w:r>
          <w:fldChar w:fldCharType="end"/>
        </w:r>
      </w:hyperlink>
    </w:p>
    <w:p>
      <w:pPr>
        <w:pStyle w:val="TOC2"/>
        <w:tabs>
          <w:tab w:val="right" w:leader="dot" w:pos="8306"/>
        </w:tabs>
      </w:pPr>
      <w:hyperlink w:anchor="_Toc22655" w:history="1">
        <w:r>
          <w:rPr>
            <w:rFonts w:ascii="仿宋" w:eastAsia="仿宋" w:hAnsi="仿宋" w:cs="仿宋" w:hint="eastAsia"/>
            <w:lang w:eastAsia="zh-CN"/>
          </w:rPr>
          <w:t>(三)、设备选型方案</w:t>
        </w:r>
        <w:r>
          <w:tab/>
        </w:r>
        <w:r>
          <w:fldChar w:fldCharType="begin"/>
        </w:r>
        <w:r>
          <w:instrText xml:space="preserve"> PAGEREF _Toc22655 \h </w:instrText>
        </w:r>
        <w:r>
          <w:fldChar w:fldCharType="separate"/>
        </w:r>
        <w:r>
          <w:t>7</w:t>
        </w:r>
        <w:r>
          <w:fldChar w:fldCharType="end"/>
        </w:r>
      </w:hyperlink>
    </w:p>
    <w:p>
      <w:pPr>
        <w:pStyle w:val="TOC1"/>
        <w:tabs>
          <w:tab w:val="right" w:leader="dot" w:pos="8306"/>
        </w:tabs>
      </w:pPr>
      <w:hyperlink w:anchor="_Toc23279" w:history="1">
        <w:r>
          <w:rPr>
            <w:rFonts w:ascii="仿宋" w:eastAsia="仿宋" w:hAnsi="仿宋" w:cs="仿宋" w:hint="eastAsia"/>
            <w:lang w:eastAsia="zh-CN"/>
          </w:rPr>
          <w:t>三、橡胶零件、附件项目可持续发展</w:t>
        </w:r>
        <w:r>
          <w:tab/>
        </w:r>
        <w:r>
          <w:fldChar w:fldCharType="begin"/>
        </w:r>
        <w:r>
          <w:instrText xml:space="preserve"> PAGEREF _Toc23279 \h </w:instrText>
        </w:r>
        <w:r>
          <w:fldChar w:fldCharType="separate"/>
        </w:r>
        <w:r>
          <w:t>8</w:t>
        </w:r>
        <w:r>
          <w:fldChar w:fldCharType="end"/>
        </w:r>
      </w:hyperlink>
    </w:p>
    <w:p>
      <w:pPr>
        <w:pStyle w:val="TOC2"/>
        <w:tabs>
          <w:tab w:val="right" w:leader="dot" w:pos="8306"/>
        </w:tabs>
      </w:pPr>
      <w:hyperlink w:anchor="_Toc6221" w:history="1">
        <w:r>
          <w:rPr>
            <w:rFonts w:ascii="仿宋" w:eastAsia="仿宋" w:hAnsi="仿宋" w:cs="仿宋" w:hint="eastAsia"/>
            <w:lang w:eastAsia="zh-CN"/>
          </w:rPr>
          <w:t>(一)、可持续战略与实践</w:t>
        </w:r>
        <w:r>
          <w:tab/>
        </w:r>
        <w:r>
          <w:fldChar w:fldCharType="begin"/>
        </w:r>
        <w:r>
          <w:instrText xml:space="preserve"> PAGEREF _Toc6221 \h </w:instrText>
        </w:r>
        <w:r>
          <w:fldChar w:fldCharType="separate"/>
        </w:r>
        <w:r>
          <w:t>8</w:t>
        </w:r>
        <w:r>
          <w:fldChar w:fldCharType="end"/>
        </w:r>
      </w:hyperlink>
    </w:p>
    <w:p>
      <w:pPr>
        <w:pStyle w:val="TOC2"/>
        <w:tabs>
          <w:tab w:val="right" w:leader="dot" w:pos="8306"/>
        </w:tabs>
      </w:pPr>
      <w:hyperlink w:anchor="_Toc24342" w:history="1">
        <w:r>
          <w:rPr>
            <w:rFonts w:ascii="仿宋" w:eastAsia="仿宋" w:hAnsi="仿宋" w:cs="仿宋" w:hint="eastAsia"/>
            <w:lang w:eastAsia="zh-CN"/>
          </w:rPr>
          <w:t>(二)、环保与社会责任</w:t>
        </w:r>
        <w:r>
          <w:tab/>
        </w:r>
        <w:r>
          <w:fldChar w:fldCharType="begin"/>
        </w:r>
        <w:r>
          <w:instrText xml:space="preserve"> PAGEREF _Toc24342 \h </w:instrText>
        </w:r>
        <w:r>
          <w:fldChar w:fldCharType="separate"/>
        </w:r>
        <w:r>
          <w:t>9</w:t>
        </w:r>
        <w:r>
          <w:fldChar w:fldCharType="end"/>
        </w:r>
      </w:hyperlink>
    </w:p>
    <w:p>
      <w:pPr>
        <w:pStyle w:val="TOC1"/>
        <w:tabs>
          <w:tab w:val="right" w:leader="dot" w:pos="8306"/>
        </w:tabs>
      </w:pPr>
      <w:hyperlink w:anchor="_Toc26429" w:history="1">
        <w:r>
          <w:rPr>
            <w:rFonts w:ascii="仿宋" w:eastAsia="仿宋" w:hAnsi="仿宋" w:cs="仿宋" w:hint="eastAsia"/>
            <w:lang w:eastAsia="zh-CN"/>
          </w:rPr>
          <w:t>四、橡胶零件、附件项目土建工程</w:t>
        </w:r>
        <w:r>
          <w:tab/>
        </w:r>
        <w:r>
          <w:fldChar w:fldCharType="begin"/>
        </w:r>
        <w:r>
          <w:instrText xml:space="preserve"> PAGEREF _Toc26429 \h </w:instrText>
        </w:r>
        <w:r>
          <w:fldChar w:fldCharType="separate"/>
        </w:r>
        <w:r>
          <w:t>10</w:t>
        </w:r>
        <w:r>
          <w:fldChar w:fldCharType="end"/>
        </w:r>
      </w:hyperlink>
    </w:p>
    <w:p>
      <w:pPr>
        <w:pStyle w:val="TOC2"/>
        <w:tabs>
          <w:tab w:val="right" w:leader="dot" w:pos="8306"/>
        </w:tabs>
      </w:pPr>
      <w:hyperlink w:anchor="_Toc28081" w:history="1">
        <w:r>
          <w:rPr>
            <w:rFonts w:ascii="仿宋" w:eastAsia="仿宋" w:hAnsi="仿宋" w:cs="仿宋" w:hint="eastAsia"/>
            <w:lang w:eastAsia="zh-CN"/>
          </w:rPr>
          <w:t>(一)、建筑工程设计原则</w:t>
        </w:r>
        <w:r>
          <w:tab/>
        </w:r>
        <w:r>
          <w:fldChar w:fldCharType="begin"/>
        </w:r>
        <w:r>
          <w:instrText xml:space="preserve"> PAGEREF _Toc28081 \h </w:instrText>
        </w:r>
        <w:r>
          <w:fldChar w:fldCharType="separate"/>
        </w:r>
        <w:r>
          <w:t>10</w:t>
        </w:r>
        <w:r>
          <w:fldChar w:fldCharType="end"/>
        </w:r>
      </w:hyperlink>
    </w:p>
    <w:p>
      <w:pPr>
        <w:pStyle w:val="TOC2"/>
        <w:tabs>
          <w:tab w:val="right" w:leader="dot" w:pos="8306"/>
        </w:tabs>
      </w:pPr>
      <w:hyperlink w:anchor="_Toc8266" w:history="1">
        <w:r>
          <w:rPr>
            <w:rFonts w:ascii="仿宋" w:eastAsia="仿宋" w:hAnsi="仿宋" w:cs="仿宋" w:hint="eastAsia"/>
            <w:lang w:eastAsia="zh-CN"/>
          </w:rPr>
          <w:t>(二)、土建工程设计年限及安全等级</w:t>
        </w:r>
        <w:r>
          <w:tab/>
        </w:r>
        <w:r>
          <w:fldChar w:fldCharType="begin"/>
        </w:r>
        <w:r>
          <w:instrText xml:space="preserve"> PAGEREF _Toc8266 \h </w:instrText>
        </w:r>
        <w:r>
          <w:fldChar w:fldCharType="separate"/>
        </w:r>
        <w:r>
          <w:t>11</w:t>
        </w:r>
        <w:r>
          <w:fldChar w:fldCharType="end"/>
        </w:r>
      </w:hyperlink>
    </w:p>
    <w:p>
      <w:pPr>
        <w:pStyle w:val="TOC2"/>
        <w:tabs>
          <w:tab w:val="right" w:leader="dot" w:pos="8306"/>
        </w:tabs>
      </w:pPr>
      <w:hyperlink w:anchor="_Toc3728" w:history="1">
        <w:r>
          <w:rPr>
            <w:rFonts w:ascii="仿宋" w:eastAsia="仿宋" w:hAnsi="仿宋" w:cs="仿宋" w:hint="eastAsia"/>
            <w:lang w:eastAsia="zh-CN"/>
          </w:rPr>
          <w:t>(三)、建筑工程设计总体要求</w:t>
        </w:r>
        <w:r>
          <w:tab/>
        </w:r>
        <w:r>
          <w:fldChar w:fldCharType="begin"/>
        </w:r>
        <w:r>
          <w:instrText xml:space="preserve"> PAGEREF _Toc3728 \h </w:instrText>
        </w:r>
        <w:r>
          <w:fldChar w:fldCharType="separate"/>
        </w:r>
        <w:r>
          <w:t>13</w:t>
        </w:r>
        <w:r>
          <w:fldChar w:fldCharType="end"/>
        </w:r>
      </w:hyperlink>
    </w:p>
    <w:p>
      <w:pPr>
        <w:pStyle w:val="TOC2"/>
        <w:tabs>
          <w:tab w:val="right" w:leader="dot" w:pos="8306"/>
        </w:tabs>
      </w:pPr>
      <w:hyperlink w:anchor="_Toc27069" w:history="1">
        <w:r>
          <w:rPr>
            <w:rFonts w:ascii="仿宋" w:eastAsia="仿宋" w:hAnsi="仿宋" w:cs="仿宋" w:hint="eastAsia"/>
            <w:lang w:eastAsia="zh-CN"/>
          </w:rPr>
          <w:t>(四)、土建工程建设指标</w:t>
        </w:r>
        <w:r>
          <w:tab/>
        </w:r>
        <w:r>
          <w:fldChar w:fldCharType="begin"/>
        </w:r>
        <w:r>
          <w:instrText xml:space="preserve"> PAGEREF _Toc27069 \h </w:instrText>
        </w:r>
        <w:r>
          <w:fldChar w:fldCharType="separate"/>
        </w:r>
        <w:r>
          <w:t>13</w:t>
        </w:r>
        <w:r>
          <w:fldChar w:fldCharType="end"/>
        </w:r>
      </w:hyperlink>
    </w:p>
    <w:p>
      <w:pPr>
        <w:pStyle w:val="TOC1"/>
        <w:tabs>
          <w:tab w:val="right" w:leader="dot" w:pos="8306"/>
        </w:tabs>
      </w:pPr>
      <w:hyperlink w:anchor="_Toc32168" w:history="1">
        <w:r>
          <w:rPr>
            <w:rFonts w:ascii="仿宋" w:eastAsia="仿宋" w:hAnsi="仿宋" w:cs="仿宋" w:hint="eastAsia"/>
            <w:lang w:eastAsia="zh-CN"/>
          </w:rPr>
          <w:t>五、橡胶零件、附件项目危机管理</w:t>
        </w:r>
        <w:r>
          <w:tab/>
        </w:r>
        <w:r>
          <w:fldChar w:fldCharType="begin"/>
        </w:r>
        <w:r>
          <w:instrText xml:space="preserve"> PAGEREF _Toc32168 \h </w:instrText>
        </w:r>
        <w:r>
          <w:fldChar w:fldCharType="separate"/>
        </w:r>
        <w:r>
          <w:t>14</w:t>
        </w:r>
        <w:r>
          <w:fldChar w:fldCharType="end"/>
        </w:r>
      </w:hyperlink>
    </w:p>
    <w:p>
      <w:pPr>
        <w:pStyle w:val="TOC2"/>
        <w:tabs>
          <w:tab w:val="right" w:leader="dot" w:pos="8306"/>
        </w:tabs>
      </w:pPr>
      <w:hyperlink w:anchor="_Toc19265" w:history="1">
        <w:r>
          <w:rPr>
            <w:rFonts w:ascii="仿宋" w:eastAsia="仿宋" w:hAnsi="仿宋" w:cs="仿宋" w:hint="eastAsia"/>
            <w:lang w:eastAsia="zh-CN"/>
          </w:rPr>
          <w:t>(一)、危机预警与识别</w:t>
        </w:r>
        <w:r>
          <w:tab/>
        </w:r>
        <w:r>
          <w:fldChar w:fldCharType="begin"/>
        </w:r>
        <w:r>
          <w:instrText xml:space="preserve"> PAGEREF _Toc19265 \h </w:instrText>
        </w:r>
        <w:r>
          <w:fldChar w:fldCharType="separate"/>
        </w:r>
        <w:r>
          <w:t>14</w:t>
        </w:r>
        <w:r>
          <w:fldChar w:fldCharType="end"/>
        </w:r>
      </w:hyperlink>
    </w:p>
    <w:p>
      <w:pPr>
        <w:pStyle w:val="TOC2"/>
        <w:tabs>
          <w:tab w:val="right" w:leader="dot" w:pos="8306"/>
        </w:tabs>
      </w:pPr>
      <w:hyperlink w:anchor="_Toc6492" w:history="1">
        <w:r>
          <w:rPr>
            <w:rFonts w:ascii="仿宋" w:eastAsia="仿宋" w:hAnsi="仿宋" w:cs="仿宋" w:hint="eastAsia"/>
            <w:lang w:eastAsia="zh-CN"/>
          </w:rPr>
          <w:t>(二)、危机应对与恢复</w:t>
        </w:r>
        <w:r>
          <w:tab/>
        </w:r>
        <w:r>
          <w:fldChar w:fldCharType="begin"/>
        </w:r>
        <w:r>
          <w:instrText xml:space="preserve"> PAGEREF _Toc6492 \h </w:instrText>
        </w:r>
        <w:r>
          <w:fldChar w:fldCharType="separate"/>
        </w:r>
        <w:r>
          <w:t>15</w:t>
        </w:r>
        <w:r>
          <w:fldChar w:fldCharType="end"/>
        </w:r>
      </w:hyperlink>
    </w:p>
    <w:p>
      <w:pPr>
        <w:pStyle w:val="TOC1"/>
        <w:tabs>
          <w:tab w:val="right" w:leader="dot" w:pos="8306"/>
        </w:tabs>
      </w:pPr>
      <w:hyperlink w:anchor="_Toc20867" w:history="1">
        <w:r>
          <w:rPr>
            <w:rFonts w:ascii="仿宋" w:eastAsia="仿宋" w:hAnsi="仿宋" w:cs="仿宋" w:hint="eastAsia"/>
            <w:lang w:eastAsia="zh-CN"/>
          </w:rPr>
          <w:t>六、橡胶零件、附件项目概论</w:t>
        </w:r>
        <w:r>
          <w:tab/>
        </w:r>
        <w:r>
          <w:fldChar w:fldCharType="begin"/>
        </w:r>
        <w:r>
          <w:instrText xml:space="preserve"> PAGEREF _Toc20867 \h </w:instrText>
        </w:r>
        <w:r>
          <w:fldChar w:fldCharType="separate"/>
        </w:r>
        <w:r>
          <w:t>16</w:t>
        </w:r>
        <w:r>
          <w:fldChar w:fldCharType="end"/>
        </w:r>
      </w:hyperlink>
    </w:p>
    <w:p>
      <w:pPr>
        <w:pStyle w:val="TOC2"/>
        <w:tabs>
          <w:tab w:val="right" w:leader="dot" w:pos="8306"/>
        </w:tabs>
      </w:pPr>
      <w:hyperlink w:anchor="_Toc11288" w:history="1">
        <w:r>
          <w:rPr>
            <w:rFonts w:ascii="仿宋" w:eastAsia="仿宋" w:hAnsi="仿宋" w:cs="仿宋" w:hint="eastAsia"/>
            <w:lang w:eastAsia="zh-CN"/>
          </w:rPr>
          <w:t>(一)、橡胶零件、附件项目概况</w:t>
        </w:r>
        <w:r>
          <w:tab/>
        </w:r>
        <w:r>
          <w:fldChar w:fldCharType="begin"/>
        </w:r>
        <w:r>
          <w:instrText xml:space="preserve"> PAGEREF _Toc11288 \h </w:instrText>
        </w:r>
        <w:r>
          <w:fldChar w:fldCharType="separate"/>
        </w:r>
        <w:r>
          <w:t>16</w:t>
        </w:r>
        <w:r>
          <w:fldChar w:fldCharType="end"/>
        </w:r>
      </w:hyperlink>
    </w:p>
    <w:p>
      <w:pPr>
        <w:pStyle w:val="TOC2"/>
        <w:tabs>
          <w:tab w:val="right" w:leader="dot" w:pos="8306"/>
        </w:tabs>
      </w:pPr>
      <w:hyperlink w:anchor="_Toc5103" w:history="1">
        <w:r>
          <w:rPr>
            <w:rFonts w:ascii="仿宋" w:eastAsia="仿宋" w:hAnsi="仿宋" w:cs="仿宋" w:hint="eastAsia"/>
            <w:lang w:eastAsia="zh-CN"/>
          </w:rPr>
          <w:t>(二)、橡胶零件、附件项目目标</w:t>
        </w:r>
        <w:r>
          <w:tab/>
        </w:r>
        <w:r>
          <w:fldChar w:fldCharType="begin"/>
        </w:r>
        <w:r>
          <w:instrText xml:space="preserve"> PAGEREF _Toc5103 \h </w:instrText>
        </w:r>
        <w:r>
          <w:fldChar w:fldCharType="separate"/>
        </w:r>
        <w:r>
          <w:t>19</w:t>
        </w:r>
        <w:r>
          <w:fldChar w:fldCharType="end"/>
        </w:r>
      </w:hyperlink>
    </w:p>
    <w:p>
      <w:pPr>
        <w:pStyle w:val="TOC2"/>
        <w:tabs>
          <w:tab w:val="right" w:leader="dot" w:pos="8306"/>
        </w:tabs>
      </w:pPr>
      <w:hyperlink w:anchor="_Toc13205" w:history="1">
        <w:r>
          <w:rPr>
            <w:rFonts w:ascii="仿宋" w:eastAsia="仿宋" w:hAnsi="仿宋" w:cs="仿宋" w:hint="eastAsia"/>
            <w:lang w:eastAsia="zh-CN"/>
          </w:rPr>
          <w:t>(三)、橡胶零件、附件项目提出的理由</w:t>
        </w:r>
        <w:r>
          <w:tab/>
        </w:r>
        <w:r>
          <w:fldChar w:fldCharType="begin"/>
        </w:r>
        <w:r>
          <w:instrText xml:space="preserve"> PAGEREF _Toc13205 \h </w:instrText>
        </w:r>
        <w:r>
          <w:fldChar w:fldCharType="separate"/>
        </w:r>
        <w:r>
          <w:t>19</w:t>
        </w:r>
        <w:r>
          <w:fldChar w:fldCharType="end"/>
        </w:r>
      </w:hyperlink>
    </w:p>
    <w:p>
      <w:pPr>
        <w:pStyle w:val="TOC2"/>
        <w:tabs>
          <w:tab w:val="right" w:leader="dot" w:pos="8306"/>
        </w:tabs>
      </w:pPr>
      <w:hyperlink w:anchor="_Toc21841" w:history="1">
        <w:r>
          <w:rPr>
            <w:rFonts w:ascii="仿宋" w:eastAsia="仿宋" w:hAnsi="仿宋" w:cs="仿宋" w:hint="eastAsia"/>
            <w:lang w:eastAsia="zh-CN"/>
          </w:rPr>
          <w:t>(四)、橡胶零件、附件项目意义</w:t>
        </w:r>
        <w:r>
          <w:tab/>
        </w:r>
        <w:r>
          <w:fldChar w:fldCharType="begin"/>
        </w:r>
        <w:r>
          <w:instrText xml:space="preserve"> PAGEREF _Toc21841 \h </w:instrText>
        </w:r>
        <w:r>
          <w:fldChar w:fldCharType="separate"/>
        </w:r>
        <w:r>
          <w:t>21</w:t>
        </w:r>
        <w:r>
          <w:fldChar w:fldCharType="end"/>
        </w:r>
      </w:hyperlink>
    </w:p>
    <w:p>
      <w:pPr>
        <w:pStyle w:val="TOC2"/>
        <w:tabs>
          <w:tab w:val="right" w:leader="dot" w:pos="8306"/>
        </w:tabs>
      </w:pPr>
      <w:hyperlink w:anchor="_Toc7048" w:history="1">
        <w:r>
          <w:rPr>
            <w:rFonts w:ascii="仿宋" w:eastAsia="仿宋" w:hAnsi="仿宋" w:cs="仿宋" w:hint="eastAsia"/>
            <w:lang w:eastAsia="zh-CN"/>
          </w:rPr>
          <w:t>(五)、橡胶零件、附件项目背景</w:t>
        </w:r>
        <w:r>
          <w:tab/>
        </w:r>
        <w:r>
          <w:fldChar w:fldCharType="begin"/>
        </w:r>
        <w:r>
          <w:instrText xml:space="preserve"> PAGEREF _Toc7048 \h </w:instrText>
        </w:r>
        <w:r>
          <w:fldChar w:fldCharType="separate"/>
        </w:r>
        <w:r>
          <w:t>22</w:t>
        </w:r>
        <w:r>
          <w:fldChar w:fldCharType="end"/>
        </w:r>
      </w:hyperlink>
    </w:p>
    <w:p>
      <w:pPr>
        <w:pStyle w:val="TOC1"/>
        <w:tabs>
          <w:tab w:val="right" w:leader="dot" w:pos="8306"/>
        </w:tabs>
      </w:pPr>
      <w:hyperlink w:anchor="_Toc32339" w:history="1">
        <w:r>
          <w:rPr>
            <w:rFonts w:ascii="仿宋" w:eastAsia="仿宋" w:hAnsi="仿宋" w:cs="仿宋" w:hint="eastAsia"/>
            <w:lang w:eastAsia="zh-CN"/>
          </w:rPr>
          <w:t>七、橡胶零件、附件项目计划安排</w:t>
        </w:r>
        <w:r>
          <w:tab/>
        </w:r>
        <w:r>
          <w:fldChar w:fldCharType="begin"/>
        </w:r>
        <w:r>
          <w:instrText xml:space="preserve"> PAGEREF _Toc32339 \h </w:instrText>
        </w:r>
        <w:r>
          <w:fldChar w:fldCharType="separate"/>
        </w:r>
        <w:r>
          <w:t>23</w:t>
        </w:r>
        <w:r>
          <w:fldChar w:fldCharType="end"/>
        </w:r>
      </w:hyperlink>
    </w:p>
    <w:p>
      <w:pPr>
        <w:pStyle w:val="TOC2"/>
        <w:tabs>
          <w:tab w:val="right" w:leader="dot" w:pos="8306"/>
        </w:tabs>
      </w:pPr>
      <w:hyperlink w:anchor="_Toc20108" w:history="1">
        <w:r>
          <w:rPr>
            <w:rFonts w:ascii="仿宋" w:eastAsia="仿宋" w:hAnsi="仿宋" w:cs="仿宋" w:hint="eastAsia"/>
            <w:lang w:eastAsia="zh-CN"/>
          </w:rPr>
          <w:t>(一)、建设周期</w:t>
        </w:r>
        <w:r>
          <w:tab/>
        </w:r>
        <w:r>
          <w:fldChar w:fldCharType="begin"/>
        </w:r>
        <w:r>
          <w:instrText xml:space="preserve"> PAGEREF _Toc20108 \h </w:instrText>
        </w:r>
        <w:r>
          <w:fldChar w:fldCharType="separate"/>
        </w:r>
        <w:r>
          <w:t>23</w:t>
        </w:r>
        <w:r>
          <w:fldChar w:fldCharType="end"/>
        </w:r>
      </w:hyperlink>
    </w:p>
    <w:p>
      <w:pPr>
        <w:pStyle w:val="TOC2"/>
        <w:tabs>
          <w:tab w:val="right" w:leader="dot" w:pos="8306"/>
        </w:tabs>
      </w:pPr>
      <w:hyperlink w:anchor="_Toc26942" w:history="1">
        <w:r>
          <w:rPr>
            <w:rFonts w:ascii="仿宋" w:eastAsia="仿宋" w:hAnsi="仿宋" w:cs="仿宋" w:hint="eastAsia"/>
            <w:lang w:eastAsia="zh-CN"/>
          </w:rPr>
          <w:t>(二)、建设进度</w:t>
        </w:r>
        <w:r>
          <w:tab/>
        </w:r>
        <w:r>
          <w:fldChar w:fldCharType="begin"/>
        </w:r>
        <w:r>
          <w:instrText xml:space="preserve"> PAGEREF _Toc26942 \h </w:instrText>
        </w:r>
        <w:r>
          <w:fldChar w:fldCharType="separate"/>
        </w:r>
        <w:r>
          <w:t>24</w:t>
        </w:r>
        <w:r>
          <w:fldChar w:fldCharType="end"/>
        </w:r>
      </w:hyperlink>
    </w:p>
    <w:p>
      <w:pPr>
        <w:pStyle w:val="TOC2"/>
        <w:tabs>
          <w:tab w:val="right" w:leader="dot" w:pos="8306"/>
        </w:tabs>
      </w:pPr>
      <w:hyperlink w:anchor="_Toc22400" w:history="1">
        <w:r>
          <w:rPr>
            <w:rFonts w:ascii="仿宋" w:eastAsia="仿宋" w:hAnsi="仿宋" w:cs="仿宋" w:hint="eastAsia"/>
            <w:lang w:eastAsia="zh-CN"/>
          </w:rPr>
          <w:t>(三)、进度安排注意事项</w:t>
        </w:r>
        <w:r>
          <w:tab/>
        </w:r>
        <w:r>
          <w:fldChar w:fldCharType="begin"/>
        </w:r>
        <w:r>
          <w:instrText xml:space="preserve"> PAGEREF _Toc22400 \h </w:instrText>
        </w:r>
        <w:r>
          <w:fldChar w:fldCharType="separate"/>
        </w:r>
        <w:r>
          <w:t>25</w:t>
        </w:r>
        <w:r>
          <w:fldChar w:fldCharType="end"/>
        </w:r>
      </w:hyperlink>
    </w:p>
    <w:p>
      <w:pPr>
        <w:pStyle w:val="TOC2"/>
        <w:tabs>
          <w:tab w:val="right" w:leader="dot" w:pos="8306"/>
        </w:tabs>
      </w:pPr>
      <w:hyperlink w:anchor="_Toc28771" w:history="1">
        <w:r>
          <w:rPr>
            <w:rFonts w:ascii="仿宋" w:eastAsia="仿宋" w:hAnsi="仿宋" w:cs="仿宋" w:hint="eastAsia"/>
            <w:lang w:eastAsia="zh-CN"/>
          </w:rPr>
          <w:t>(四)、人力资源配置</w:t>
        </w:r>
        <w:r>
          <w:tab/>
        </w:r>
        <w:r>
          <w:fldChar w:fldCharType="begin"/>
        </w:r>
        <w:r>
          <w:instrText xml:space="preserve"> PAGEREF _Toc28771 \h </w:instrText>
        </w:r>
        <w:r>
          <w:fldChar w:fldCharType="separate"/>
        </w:r>
        <w:r>
          <w:t>26</w:t>
        </w:r>
        <w:r>
          <w:fldChar w:fldCharType="end"/>
        </w:r>
      </w:hyperlink>
    </w:p>
    <w:p>
      <w:pPr>
        <w:pStyle w:val="TOC1"/>
        <w:tabs>
          <w:tab w:val="right" w:leader="dot" w:pos="8306"/>
        </w:tabs>
      </w:pPr>
      <w:hyperlink w:anchor="_Toc24243" w:history="1">
        <w:r>
          <w:rPr>
            <w:rFonts w:ascii="仿宋" w:eastAsia="仿宋" w:hAnsi="仿宋" w:cs="仿宋" w:hint="eastAsia"/>
            <w:lang w:eastAsia="zh-CN"/>
          </w:rPr>
          <w:t>八、橡胶零件、附件项目技术管理</w:t>
        </w:r>
        <w:r>
          <w:tab/>
        </w:r>
        <w:r>
          <w:fldChar w:fldCharType="begin"/>
        </w:r>
        <w:r>
          <w:instrText xml:space="preserve"> PAGEREF _Toc24243 \h </w:instrText>
        </w:r>
        <w:r>
          <w:fldChar w:fldCharType="separate"/>
        </w:r>
        <w:r>
          <w:t>27</w:t>
        </w:r>
        <w:r>
          <w:fldChar w:fldCharType="end"/>
        </w:r>
      </w:hyperlink>
    </w:p>
    <w:p>
      <w:pPr>
        <w:pStyle w:val="TOC2"/>
        <w:tabs>
          <w:tab w:val="right" w:leader="dot" w:pos="8306"/>
        </w:tabs>
      </w:pPr>
      <w:hyperlink w:anchor="_Toc32012" w:history="1">
        <w:r>
          <w:rPr>
            <w:rFonts w:ascii="仿宋" w:eastAsia="仿宋" w:hAnsi="仿宋" w:cs="仿宋" w:hint="eastAsia"/>
            <w:lang w:eastAsia="zh-CN"/>
          </w:rPr>
          <w:t>(一)、技术方案选用方向</w:t>
        </w:r>
        <w:r>
          <w:tab/>
        </w:r>
        <w:r>
          <w:fldChar w:fldCharType="begin"/>
        </w:r>
        <w:r>
          <w:instrText xml:space="preserve"> PAGEREF _Toc32012 \h </w:instrText>
        </w:r>
        <w:r>
          <w:fldChar w:fldCharType="separate"/>
        </w:r>
        <w:r>
          <w:t>27</w:t>
        </w:r>
        <w:r>
          <w:fldChar w:fldCharType="end"/>
        </w:r>
      </w:hyperlink>
    </w:p>
    <w:p>
      <w:pPr>
        <w:pStyle w:val="TOC2"/>
        <w:tabs>
          <w:tab w:val="right" w:leader="dot" w:pos="8306"/>
        </w:tabs>
      </w:pPr>
      <w:hyperlink w:anchor="_Toc27026" w:history="1">
        <w:r>
          <w:rPr>
            <w:rFonts w:ascii="仿宋" w:eastAsia="仿宋" w:hAnsi="仿宋" w:cs="仿宋" w:hint="eastAsia"/>
            <w:lang w:eastAsia="zh-CN"/>
          </w:rPr>
          <w:t>(二)、工艺技术方案选用原则</w:t>
        </w:r>
        <w:r>
          <w:tab/>
        </w:r>
        <w:r>
          <w:fldChar w:fldCharType="begin"/>
        </w:r>
        <w:r>
          <w:instrText xml:space="preserve"> PAGEREF _Toc27026 \h </w:instrText>
        </w:r>
        <w:r>
          <w:fldChar w:fldCharType="separate"/>
        </w:r>
        <w:r>
          <w:t>29</w:t>
        </w:r>
        <w:r>
          <w:fldChar w:fldCharType="end"/>
        </w:r>
      </w:hyperlink>
    </w:p>
    <w:p>
      <w:pPr>
        <w:pStyle w:val="TOC2"/>
        <w:tabs>
          <w:tab w:val="right" w:leader="dot" w:pos="8306"/>
        </w:tabs>
      </w:pPr>
      <w:hyperlink w:anchor="_Toc765" w:history="1">
        <w:r>
          <w:rPr>
            <w:rFonts w:ascii="仿宋" w:eastAsia="仿宋" w:hAnsi="仿宋" w:cs="仿宋" w:hint="eastAsia"/>
            <w:lang w:eastAsia="zh-CN"/>
          </w:rPr>
          <w:t>(三)、工艺技术方案要求</w:t>
        </w:r>
        <w:r>
          <w:tab/>
        </w:r>
        <w:r>
          <w:fldChar w:fldCharType="begin"/>
        </w:r>
        <w:r>
          <w:instrText xml:space="preserve"> PAGEREF _Toc765 \h </w:instrText>
        </w:r>
        <w:r>
          <w:fldChar w:fldCharType="separate"/>
        </w:r>
        <w:r>
          <w:t>31</w:t>
        </w:r>
        <w:r>
          <w:fldChar w:fldCharType="end"/>
        </w:r>
      </w:hyperlink>
    </w:p>
    <w:p>
      <w:pPr>
        <w:pStyle w:val="TOC1"/>
        <w:tabs>
          <w:tab w:val="right" w:leader="dot" w:pos="8306"/>
        </w:tabs>
      </w:pPr>
      <w:hyperlink w:anchor="_Toc14522" w:history="1">
        <w:r>
          <w:rPr>
            <w:rFonts w:ascii="仿宋" w:eastAsia="仿宋" w:hAnsi="仿宋" w:cs="仿宋" w:hint="eastAsia"/>
            <w:lang w:eastAsia="zh-CN"/>
          </w:rPr>
          <w:t>九、橡胶零件、附件项目人力资源管理</w:t>
        </w:r>
        <w:r>
          <w:tab/>
        </w:r>
        <w:r>
          <w:fldChar w:fldCharType="begin"/>
        </w:r>
        <w:r>
          <w:instrText xml:space="preserve"> PAGEREF _Toc14522 \h </w:instrText>
        </w:r>
        <w:r>
          <w:fldChar w:fldCharType="separate"/>
        </w:r>
        <w:r>
          <w:t>33</w:t>
        </w:r>
        <w:r>
          <w:fldChar w:fldCharType="end"/>
        </w:r>
      </w:hyperlink>
    </w:p>
    <w:p>
      <w:pPr>
        <w:pStyle w:val="TOC2"/>
        <w:tabs>
          <w:tab w:val="right" w:leader="dot" w:pos="8306"/>
        </w:tabs>
      </w:pPr>
      <w:hyperlink w:anchor="_Toc29879" w:history="1">
        <w:r>
          <w:rPr>
            <w:rFonts w:ascii="仿宋" w:eastAsia="仿宋" w:hAnsi="仿宋" w:cs="仿宋" w:hint="eastAsia"/>
            <w:lang w:eastAsia="zh-CN"/>
          </w:rPr>
          <w:t>(一)、建立健全的预算管理制度</w:t>
        </w:r>
        <w:r>
          <w:tab/>
        </w:r>
        <w:r>
          <w:fldChar w:fldCharType="begin"/>
        </w:r>
        <w:r>
          <w:instrText xml:space="preserve"> PAGEREF _Toc29879 \h </w:instrText>
        </w:r>
        <w:r>
          <w:fldChar w:fldCharType="separate"/>
        </w:r>
        <w:r>
          <w:t>33</w:t>
        </w:r>
        <w:r>
          <w:fldChar w:fldCharType="end"/>
        </w:r>
      </w:hyperlink>
    </w:p>
    <w:p>
      <w:pPr>
        <w:pStyle w:val="TOC2"/>
        <w:tabs>
          <w:tab w:val="right" w:leader="dot" w:pos="8306"/>
        </w:tabs>
      </w:pPr>
      <w:hyperlink w:anchor="_Toc16279" w:history="1">
        <w:r>
          <w:rPr>
            <w:rFonts w:ascii="仿宋" w:eastAsia="仿宋" w:hAnsi="仿宋" w:cs="仿宋" w:hint="eastAsia"/>
            <w:lang w:eastAsia="zh-CN"/>
          </w:rPr>
          <w:t>(二)、加强资金流动监控</w:t>
        </w:r>
        <w:r>
          <w:tab/>
        </w:r>
        <w:r>
          <w:fldChar w:fldCharType="begin"/>
        </w:r>
        <w:r>
          <w:instrText xml:space="preserve"> PAGEREF _Toc16279 \h </w:instrText>
        </w:r>
        <w:r>
          <w:fldChar w:fldCharType="separate"/>
        </w:r>
        <w:r>
          <w:t>35</w:t>
        </w:r>
        <w:r>
          <w:fldChar w:fldCharType="end"/>
        </w:r>
      </w:hyperlink>
    </w:p>
    <w:p>
      <w:pPr>
        <w:pStyle w:val="TOC2"/>
        <w:tabs>
          <w:tab w:val="right" w:leader="dot" w:pos="8306"/>
        </w:tabs>
      </w:pPr>
      <w:hyperlink w:anchor="_Toc24352" w:history="1">
        <w:r>
          <w:rPr>
            <w:rFonts w:ascii="仿宋" w:eastAsia="仿宋" w:hAnsi="仿宋" w:cs="仿宋" w:hint="eastAsia"/>
            <w:lang w:eastAsia="zh-CN"/>
          </w:rPr>
          <w:t>(三)、制定完善的风险控制机制</w:t>
        </w:r>
        <w:r>
          <w:tab/>
        </w:r>
        <w:r>
          <w:fldChar w:fldCharType="begin"/>
        </w:r>
        <w:r>
          <w:instrText xml:space="preserve"> PAGEREF _Toc24352 \h </w:instrText>
        </w:r>
        <w:r>
          <w:fldChar w:fldCharType="separate"/>
        </w:r>
        <w:r>
          <w:t>36</w:t>
        </w:r>
        <w:r>
          <w:fldChar w:fldCharType="end"/>
        </w:r>
      </w:hyperlink>
    </w:p>
    <w:p>
      <w:pPr>
        <w:pStyle w:val="TOC2"/>
        <w:tabs>
          <w:tab w:val="right" w:leader="dot" w:pos="8306"/>
        </w:tabs>
      </w:pPr>
      <w:hyperlink w:anchor="_Toc18935" w:history="1">
        <w:r>
          <w:rPr>
            <w:rFonts w:ascii="仿宋" w:eastAsia="仿宋" w:hAnsi="仿宋" w:cs="仿宋" w:hint="eastAsia"/>
            <w:lang w:eastAsia="zh-CN"/>
          </w:rPr>
          <w:t>(四)、优化成本管理</w:t>
        </w:r>
        <w:r>
          <w:tab/>
        </w:r>
        <w:r>
          <w:fldChar w:fldCharType="begin"/>
        </w:r>
        <w:r>
          <w:instrText xml:space="preserve"> PAGEREF _Toc18935 \h </w:instrText>
        </w:r>
        <w:r>
          <w:fldChar w:fldCharType="separate"/>
        </w:r>
        <w:r>
          <w:t>38</w:t>
        </w:r>
        <w:r>
          <w:fldChar w:fldCharType="end"/>
        </w:r>
      </w:hyperlink>
    </w:p>
    <w:p>
      <w:pPr>
        <w:pStyle w:val="TOC1"/>
        <w:tabs>
          <w:tab w:val="right" w:leader="dot" w:pos="8306"/>
        </w:tabs>
      </w:pPr>
      <w:hyperlink w:anchor="_Toc3914" w:history="1">
        <w:r>
          <w:rPr>
            <w:rFonts w:ascii="仿宋" w:eastAsia="仿宋" w:hAnsi="仿宋" w:cs="仿宋" w:hint="eastAsia"/>
            <w:lang w:eastAsia="zh-CN"/>
          </w:rPr>
          <w:t>十、橡胶零件、附件项目社会影响</w:t>
        </w:r>
        <w:r>
          <w:tab/>
        </w:r>
        <w:r>
          <w:fldChar w:fldCharType="begin"/>
        </w:r>
        <w:r>
          <w:instrText xml:space="preserve"> PAGEREF _Toc3914 \h </w:instrText>
        </w:r>
        <w:r>
          <w:fldChar w:fldCharType="separate"/>
        </w:r>
        <w:r>
          <w:t>39</w:t>
        </w:r>
        <w:r>
          <w:fldChar w:fldCharType="end"/>
        </w:r>
      </w:hyperlink>
    </w:p>
    <w:p>
      <w:pPr>
        <w:pStyle w:val="TOC2"/>
        <w:tabs>
          <w:tab w:val="right" w:leader="dot" w:pos="8306"/>
        </w:tabs>
      </w:pPr>
      <w:hyperlink w:anchor="_Toc18235" w:history="1">
        <w:r>
          <w:rPr>
            <w:rFonts w:ascii="仿宋" w:eastAsia="仿宋" w:hAnsi="仿宋" w:cs="仿宋" w:hint="eastAsia"/>
            <w:lang w:eastAsia="zh-CN"/>
          </w:rPr>
          <w:t>(一)、社会责任与义务</w:t>
        </w:r>
        <w:r>
          <w:tab/>
        </w:r>
        <w:r>
          <w:fldChar w:fldCharType="begin"/>
        </w:r>
        <w:r>
          <w:instrText xml:space="preserve"> PAGEREF _Toc18235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80" w:history="1">
        <w:r>
          <w:rPr>
            <w:rFonts w:ascii="仿宋" w:eastAsia="仿宋" w:hAnsi="仿宋" w:cs="仿宋" w:hint="eastAsia"/>
            <w:lang w:eastAsia="zh-CN"/>
          </w:rPr>
          <w:t>(二)、社会参与与沟通</w:t>
        </w:r>
        <w:r>
          <w:tab/>
        </w:r>
        <w:r>
          <w:fldChar w:fldCharType="begin"/>
        </w:r>
        <w:r>
          <w:instrText xml:space="preserve"> PAGEREF _Toc31580 \h </w:instrText>
        </w:r>
        <w:r>
          <w:fldChar w:fldCharType="separate"/>
        </w:r>
        <w:r>
          <w:t>40</w:t>
        </w:r>
        <w:r>
          <w:fldChar w:fldCharType="end"/>
        </w:r>
      </w:hyperlink>
    </w:p>
    <w:p>
      <w:pPr>
        <w:pStyle w:val="TOC1"/>
        <w:tabs>
          <w:tab w:val="right" w:leader="dot" w:pos="8306"/>
        </w:tabs>
      </w:pPr>
      <w:hyperlink w:anchor="_Toc12299" w:history="1">
        <w:r>
          <w:rPr>
            <w:rFonts w:ascii="仿宋" w:eastAsia="仿宋" w:hAnsi="仿宋" w:cs="仿宋" w:hint="eastAsia"/>
            <w:lang w:eastAsia="zh-CN"/>
          </w:rPr>
          <w:t>十一、橡胶零件、附件项目环境影响分析</w:t>
        </w:r>
        <w:r>
          <w:tab/>
        </w:r>
        <w:r>
          <w:fldChar w:fldCharType="begin"/>
        </w:r>
        <w:r>
          <w:instrText xml:space="preserve"> PAGEREF _Toc12299 \h </w:instrText>
        </w:r>
        <w:r>
          <w:fldChar w:fldCharType="separate"/>
        </w:r>
        <w:r>
          <w:t>41</w:t>
        </w:r>
        <w:r>
          <w:fldChar w:fldCharType="end"/>
        </w:r>
      </w:hyperlink>
    </w:p>
    <w:p>
      <w:pPr>
        <w:pStyle w:val="TOC2"/>
        <w:tabs>
          <w:tab w:val="right" w:leader="dot" w:pos="8306"/>
        </w:tabs>
      </w:pPr>
      <w:hyperlink w:anchor="_Toc12278" w:history="1">
        <w:r>
          <w:rPr>
            <w:rFonts w:ascii="仿宋" w:eastAsia="仿宋" w:hAnsi="仿宋" w:cs="仿宋" w:hint="eastAsia"/>
            <w:lang w:eastAsia="zh-CN"/>
          </w:rPr>
          <w:t>(一)、建设区域环境质量现状</w:t>
        </w:r>
        <w:r>
          <w:tab/>
        </w:r>
        <w:r>
          <w:fldChar w:fldCharType="begin"/>
        </w:r>
        <w:r>
          <w:instrText xml:space="preserve"> PAGEREF _Toc12278 \h </w:instrText>
        </w:r>
        <w:r>
          <w:fldChar w:fldCharType="separate"/>
        </w:r>
        <w:r>
          <w:t>41</w:t>
        </w:r>
        <w:r>
          <w:fldChar w:fldCharType="end"/>
        </w:r>
      </w:hyperlink>
    </w:p>
    <w:p>
      <w:pPr>
        <w:pStyle w:val="TOC2"/>
        <w:tabs>
          <w:tab w:val="right" w:leader="dot" w:pos="8306"/>
        </w:tabs>
      </w:pPr>
      <w:hyperlink w:anchor="_Toc25276" w:history="1">
        <w:r>
          <w:rPr>
            <w:rFonts w:ascii="仿宋" w:eastAsia="仿宋" w:hAnsi="仿宋" w:cs="仿宋" w:hint="eastAsia"/>
            <w:lang w:eastAsia="zh-CN"/>
          </w:rPr>
          <w:t>(二)、建设期环境保护</w:t>
        </w:r>
        <w:r>
          <w:tab/>
        </w:r>
        <w:r>
          <w:fldChar w:fldCharType="begin"/>
        </w:r>
        <w:r>
          <w:instrText xml:space="preserve"> PAGEREF _Toc25276 \h </w:instrText>
        </w:r>
        <w:r>
          <w:fldChar w:fldCharType="separate"/>
        </w:r>
        <w:r>
          <w:t>42</w:t>
        </w:r>
        <w:r>
          <w:fldChar w:fldCharType="end"/>
        </w:r>
      </w:hyperlink>
    </w:p>
    <w:p>
      <w:pPr>
        <w:pStyle w:val="TOC2"/>
        <w:tabs>
          <w:tab w:val="right" w:leader="dot" w:pos="8306"/>
        </w:tabs>
      </w:pPr>
      <w:hyperlink w:anchor="_Toc19847" w:history="1">
        <w:r>
          <w:rPr>
            <w:rFonts w:ascii="仿宋" w:eastAsia="仿宋" w:hAnsi="仿宋" w:cs="仿宋" w:hint="eastAsia"/>
            <w:lang w:eastAsia="zh-CN"/>
          </w:rPr>
          <w:t>(三)、运营期环境保护</w:t>
        </w:r>
        <w:r>
          <w:tab/>
        </w:r>
        <w:r>
          <w:fldChar w:fldCharType="begin"/>
        </w:r>
        <w:r>
          <w:instrText xml:space="preserve"> PAGEREF _Toc19847 \h </w:instrText>
        </w:r>
        <w:r>
          <w:fldChar w:fldCharType="separate"/>
        </w:r>
        <w:r>
          <w:t>44</w:t>
        </w:r>
        <w:r>
          <w:fldChar w:fldCharType="end"/>
        </w:r>
      </w:hyperlink>
    </w:p>
    <w:p>
      <w:pPr>
        <w:pStyle w:val="TOC2"/>
        <w:tabs>
          <w:tab w:val="right" w:leader="dot" w:pos="8306"/>
        </w:tabs>
      </w:pPr>
      <w:hyperlink w:anchor="_Toc29635" w:history="1">
        <w:r>
          <w:rPr>
            <w:rFonts w:ascii="仿宋" w:eastAsia="仿宋" w:hAnsi="仿宋" w:cs="仿宋" w:hint="eastAsia"/>
            <w:lang w:eastAsia="zh-CN"/>
          </w:rPr>
          <w:t>(四)、橡胶零件、附件项目建设对区域经济的影响</w:t>
        </w:r>
        <w:r>
          <w:tab/>
        </w:r>
        <w:r>
          <w:fldChar w:fldCharType="begin"/>
        </w:r>
        <w:r>
          <w:instrText xml:space="preserve"> PAGEREF _Toc29635 \h </w:instrText>
        </w:r>
        <w:r>
          <w:fldChar w:fldCharType="separate"/>
        </w:r>
        <w:r>
          <w:t>45</w:t>
        </w:r>
        <w:r>
          <w:fldChar w:fldCharType="end"/>
        </w:r>
      </w:hyperlink>
    </w:p>
    <w:p>
      <w:pPr>
        <w:pStyle w:val="TOC2"/>
        <w:tabs>
          <w:tab w:val="right" w:leader="dot" w:pos="8306"/>
        </w:tabs>
      </w:pPr>
      <w:hyperlink w:anchor="_Toc15717" w:history="1">
        <w:r>
          <w:rPr>
            <w:rFonts w:ascii="仿宋" w:eastAsia="仿宋" w:hAnsi="仿宋" w:cs="仿宋" w:hint="eastAsia"/>
            <w:lang w:eastAsia="zh-CN"/>
          </w:rPr>
          <w:t>(五)、废弃物处理</w:t>
        </w:r>
        <w:r>
          <w:tab/>
        </w:r>
        <w:r>
          <w:fldChar w:fldCharType="begin"/>
        </w:r>
        <w:r>
          <w:instrText xml:space="preserve"> PAGEREF _Toc15717 \h </w:instrText>
        </w:r>
        <w:r>
          <w:fldChar w:fldCharType="separate"/>
        </w:r>
        <w:r>
          <w:t>47</w:t>
        </w:r>
        <w:r>
          <w:fldChar w:fldCharType="end"/>
        </w:r>
      </w:hyperlink>
    </w:p>
    <w:p>
      <w:pPr>
        <w:pStyle w:val="TOC2"/>
        <w:tabs>
          <w:tab w:val="right" w:leader="dot" w:pos="8306"/>
        </w:tabs>
      </w:pPr>
      <w:hyperlink w:anchor="_Toc6894" w:history="1">
        <w:r>
          <w:rPr>
            <w:rFonts w:ascii="仿宋" w:eastAsia="仿宋" w:hAnsi="仿宋" w:cs="仿宋" w:hint="eastAsia"/>
            <w:lang w:eastAsia="zh-CN"/>
          </w:rPr>
          <w:t>(六)、特殊环境影响分析</w:t>
        </w:r>
        <w:r>
          <w:tab/>
        </w:r>
        <w:r>
          <w:fldChar w:fldCharType="begin"/>
        </w:r>
        <w:r>
          <w:instrText xml:space="preserve"> PAGEREF _Toc6894 \h </w:instrText>
        </w:r>
        <w:r>
          <w:fldChar w:fldCharType="separate"/>
        </w:r>
        <w:r>
          <w:t>48</w:t>
        </w:r>
        <w:r>
          <w:fldChar w:fldCharType="end"/>
        </w:r>
      </w:hyperlink>
    </w:p>
    <w:p>
      <w:pPr>
        <w:pStyle w:val="TOC2"/>
        <w:tabs>
          <w:tab w:val="right" w:leader="dot" w:pos="8306"/>
        </w:tabs>
      </w:pPr>
      <w:hyperlink w:anchor="_Toc17586" w:history="1">
        <w:r>
          <w:rPr>
            <w:rFonts w:ascii="仿宋" w:eastAsia="仿宋" w:hAnsi="仿宋" w:cs="仿宋" w:hint="eastAsia"/>
            <w:lang w:eastAsia="zh-CN"/>
          </w:rPr>
          <w:t>(七)、清洁生产</w:t>
        </w:r>
        <w:r>
          <w:tab/>
        </w:r>
        <w:r>
          <w:fldChar w:fldCharType="begin"/>
        </w:r>
        <w:r>
          <w:instrText xml:space="preserve"> PAGEREF _Toc17586 \h </w:instrText>
        </w:r>
        <w:r>
          <w:fldChar w:fldCharType="separate"/>
        </w:r>
        <w:r>
          <w:t>49</w:t>
        </w:r>
        <w:r>
          <w:fldChar w:fldCharType="end"/>
        </w:r>
      </w:hyperlink>
    </w:p>
    <w:p>
      <w:pPr>
        <w:pStyle w:val="TOC2"/>
        <w:tabs>
          <w:tab w:val="right" w:leader="dot" w:pos="8306"/>
        </w:tabs>
      </w:pPr>
      <w:hyperlink w:anchor="_Toc27452" w:history="1">
        <w:r>
          <w:rPr>
            <w:rFonts w:ascii="仿宋" w:eastAsia="仿宋" w:hAnsi="仿宋" w:cs="仿宋" w:hint="eastAsia"/>
            <w:lang w:eastAsia="zh-CN"/>
          </w:rPr>
          <w:t>(八)、环境保护综合评价</w:t>
        </w:r>
        <w:r>
          <w:tab/>
        </w:r>
        <w:r>
          <w:fldChar w:fldCharType="begin"/>
        </w:r>
        <w:r>
          <w:instrText xml:space="preserve"> PAGEREF _Toc27452 \h </w:instrText>
        </w:r>
        <w:r>
          <w:fldChar w:fldCharType="separate"/>
        </w:r>
        <w:r>
          <w:t>50</w:t>
        </w:r>
        <w:r>
          <w:fldChar w:fldCharType="end"/>
        </w:r>
      </w:hyperlink>
    </w:p>
    <w:p>
      <w:pPr>
        <w:pStyle w:val="TOC1"/>
        <w:tabs>
          <w:tab w:val="right" w:leader="dot" w:pos="8306"/>
        </w:tabs>
      </w:pPr>
      <w:hyperlink w:anchor="_Toc2892" w:history="1">
        <w:r>
          <w:rPr>
            <w:rFonts w:ascii="仿宋" w:eastAsia="仿宋" w:hAnsi="仿宋" w:cs="仿宋" w:hint="eastAsia"/>
            <w:lang w:eastAsia="zh-CN"/>
          </w:rPr>
          <w:t>十二、生产安全保护</w:t>
        </w:r>
        <w:r>
          <w:tab/>
        </w:r>
        <w:r>
          <w:fldChar w:fldCharType="begin"/>
        </w:r>
        <w:r>
          <w:instrText xml:space="preserve"> PAGEREF _Toc2892 \h </w:instrText>
        </w:r>
        <w:r>
          <w:fldChar w:fldCharType="separate"/>
        </w:r>
        <w:r>
          <w:t>52</w:t>
        </w:r>
        <w:r>
          <w:fldChar w:fldCharType="end"/>
        </w:r>
      </w:hyperlink>
    </w:p>
    <w:p>
      <w:pPr>
        <w:pStyle w:val="TOC2"/>
        <w:tabs>
          <w:tab w:val="right" w:leader="dot" w:pos="8306"/>
        </w:tabs>
      </w:pPr>
      <w:hyperlink w:anchor="_Toc12931" w:history="1">
        <w:r>
          <w:rPr>
            <w:rFonts w:ascii="仿宋" w:eastAsia="仿宋" w:hAnsi="仿宋" w:cs="仿宋" w:hint="eastAsia"/>
            <w:lang w:eastAsia="zh-CN"/>
          </w:rPr>
          <w:t>(一)、消防安全</w:t>
        </w:r>
        <w:r>
          <w:tab/>
        </w:r>
        <w:r>
          <w:fldChar w:fldCharType="begin"/>
        </w:r>
        <w:r>
          <w:instrText xml:space="preserve"> PAGEREF _Toc12931 \h </w:instrText>
        </w:r>
        <w:r>
          <w:fldChar w:fldCharType="separate"/>
        </w:r>
        <w:r>
          <w:t>52</w:t>
        </w:r>
        <w:r>
          <w:fldChar w:fldCharType="end"/>
        </w:r>
      </w:hyperlink>
    </w:p>
    <w:p>
      <w:pPr>
        <w:pStyle w:val="TOC2"/>
        <w:tabs>
          <w:tab w:val="right" w:leader="dot" w:pos="8306"/>
        </w:tabs>
      </w:pPr>
      <w:hyperlink w:anchor="_Toc8027" w:history="1">
        <w:r>
          <w:rPr>
            <w:rFonts w:ascii="仿宋" w:eastAsia="仿宋" w:hAnsi="仿宋" w:cs="仿宋" w:hint="eastAsia"/>
            <w:lang w:eastAsia="zh-CN"/>
          </w:rPr>
          <w:t>(二)、防火防爆总图布置措施</w:t>
        </w:r>
        <w:r>
          <w:tab/>
        </w:r>
        <w:r>
          <w:fldChar w:fldCharType="begin"/>
        </w:r>
        <w:r>
          <w:instrText xml:space="preserve"> PAGEREF _Toc8027 \h </w:instrText>
        </w:r>
        <w:r>
          <w:fldChar w:fldCharType="separate"/>
        </w:r>
        <w:r>
          <w:t>53</w:t>
        </w:r>
        <w:r>
          <w:fldChar w:fldCharType="end"/>
        </w:r>
      </w:hyperlink>
    </w:p>
    <w:p>
      <w:pPr>
        <w:pStyle w:val="TOC2"/>
        <w:tabs>
          <w:tab w:val="right" w:leader="dot" w:pos="8306"/>
        </w:tabs>
      </w:pPr>
      <w:hyperlink w:anchor="_Toc1867" w:history="1">
        <w:r>
          <w:rPr>
            <w:rFonts w:ascii="仿宋" w:eastAsia="仿宋" w:hAnsi="仿宋" w:cs="仿宋" w:hint="eastAsia"/>
            <w:lang w:eastAsia="zh-CN"/>
          </w:rPr>
          <w:t>(三)、自然灾害防范措施</w:t>
        </w:r>
        <w:r>
          <w:tab/>
        </w:r>
        <w:r>
          <w:fldChar w:fldCharType="begin"/>
        </w:r>
        <w:r>
          <w:instrText xml:space="preserve"> PAGEREF _Toc1867 \h </w:instrText>
        </w:r>
        <w:r>
          <w:fldChar w:fldCharType="separate"/>
        </w:r>
        <w:r>
          <w:t>54</w:t>
        </w:r>
        <w:r>
          <w:fldChar w:fldCharType="end"/>
        </w:r>
      </w:hyperlink>
    </w:p>
    <w:p>
      <w:pPr>
        <w:pStyle w:val="TOC2"/>
        <w:tabs>
          <w:tab w:val="right" w:leader="dot" w:pos="8306"/>
        </w:tabs>
      </w:pPr>
      <w:hyperlink w:anchor="_Toc576" w:history="1">
        <w:r>
          <w:rPr>
            <w:rFonts w:ascii="仿宋" w:eastAsia="仿宋" w:hAnsi="仿宋" w:cs="仿宋" w:hint="eastAsia"/>
            <w:lang w:eastAsia="zh-CN"/>
          </w:rPr>
          <w:t>(四)、安全色及安全标志使用要求</w:t>
        </w:r>
        <w:r>
          <w:tab/>
        </w:r>
        <w:r>
          <w:fldChar w:fldCharType="begin"/>
        </w:r>
        <w:r>
          <w:instrText xml:space="preserve"> PAGEREF _Toc576 \h </w:instrText>
        </w:r>
        <w:r>
          <w:fldChar w:fldCharType="separate"/>
        </w:r>
        <w:r>
          <w:t>55</w:t>
        </w:r>
        <w:r>
          <w:fldChar w:fldCharType="end"/>
        </w:r>
      </w:hyperlink>
    </w:p>
    <w:p>
      <w:pPr>
        <w:pStyle w:val="TOC2"/>
        <w:tabs>
          <w:tab w:val="right" w:leader="dot" w:pos="8306"/>
        </w:tabs>
      </w:pPr>
      <w:hyperlink w:anchor="_Toc32393" w:history="1">
        <w:r>
          <w:rPr>
            <w:rFonts w:ascii="仿宋" w:eastAsia="仿宋" w:hAnsi="仿宋" w:cs="仿宋" w:hint="eastAsia"/>
            <w:lang w:eastAsia="zh-CN"/>
          </w:rPr>
          <w:t>(五)、防尘防毒措施</w:t>
        </w:r>
        <w:r>
          <w:tab/>
        </w:r>
        <w:r>
          <w:fldChar w:fldCharType="begin"/>
        </w:r>
        <w:r>
          <w:instrText xml:space="preserve"> PAGEREF _Toc32393 \h </w:instrText>
        </w:r>
        <w:r>
          <w:fldChar w:fldCharType="separate"/>
        </w:r>
        <w:r>
          <w:t>56</w:t>
        </w:r>
        <w:r>
          <w:fldChar w:fldCharType="end"/>
        </w:r>
      </w:hyperlink>
    </w:p>
    <w:p>
      <w:pPr>
        <w:pStyle w:val="TOC2"/>
        <w:tabs>
          <w:tab w:val="right" w:leader="dot" w:pos="8306"/>
        </w:tabs>
      </w:pPr>
      <w:hyperlink w:anchor="_Toc29157" w:history="1">
        <w:r>
          <w:rPr>
            <w:rFonts w:ascii="仿宋" w:eastAsia="仿宋" w:hAnsi="仿宋" w:cs="仿宋" w:hint="eastAsia"/>
            <w:lang w:eastAsia="zh-CN"/>
          </w:rPr>
          <w:t>(六)、防静电、触电防护及防雷措施</w:t>
        </w:r>
        <w:r>
          <w:tab/>
        </w:r>
        <w:r>
          <w:fldChar w:fldCharType="begin"/>
        </w:r>
        <w:r>
          <w:instrText xml:space="preserve"> PAGEREF _Toc29157 \h </w:instrText>
        </w:r>
        <w:r>
          <w:fldChar w:fldCharType="separate"/>
        </w:r>
        <w:r>
          <w:t>57</w:t>
        </w:r>
        <w:r>
          <w:fldChar w:fldCharType="end"/>
        </w:r>
      </w:hyperlink>
    </w:p>
    <w:p>
      <w:pPr>
        <w:pStyle w:val="TOC2"/>
        <w:tabs>
          <w:tab w:val="right" w:leader="dot" w:pos="8306"/>
        </w:tabs>
      </w:pPr>
      <w:hyperlink w:anchor="_Toc4123" w:history="1">
        <w:r>
          <w:rPr>
            <w:rFonts w:ascii="仿宋" w:eastAsia="仿宋" w:hAnsi="仿宋" w:cs="仿宋" w:hint="eastAsia"/>
            <w:lang w:eastAsia="zh-CN"/>
          </w:rPr>
          <w:t>(七)、机械设备安全保障措施</w:t>
        </w:r>
        <w:r>
          <w:tab/>
        </w:r>
        <w:r>
          <w:fldChar w:fldCharType="begin"/>
        </w:r>
        <w:r>
          <w:instrText xml:space="preserve"> PAGEREF _Toc4123 \h </w:instrText>
        </w:r>
        <w:r>
          <w:fldChar w:fldCharType="separate"/>
        </w:r>
        <w:r>
          <w:t>59</w:t>
        </w:r>
        <w:r>
          <w:fldChar w:fldCharType="end"/>
        </w:r>
      </w:hyperlink>
    </w:p>
    <w:p>
      <w:pPr>
        <w:pStyle w:val="TOC1"/>
        <w:tabs>
          <w:tab w:val="right" w:leader="dot" w:pos="8306"/>
        </w:tabs>
      </w:pPr>
      <w:hyperlink w:anchor="_Toc31178" w:history="1">
        <w:r>
          <w:rPr>
            <w:rFonts w:ascii="仿宋" w:eastAsia="仿宋" w:hAnsi="仿宋" w:cs="仿宋" w:hint="eastAsia"/>
            <w:lang w:eastAsia="zh-CN"/>
          </w:rPr>
          <w:t>十三、利益相关者分析与沟通计划</w:t>
        </w:r>
        <w:r>
          <w:tab/>
        </w:r>
        <w:r>
          <w:fldChar w:fldCharType="begin"/>
        </w:r>
        <w:r>
          <w:instrText xml:space="preserve"> PAGEREF _Toc31178 \h </w:instrText>
        </w:r>
        <w:r>
          <w:fldChar w:fldCharType="separate"/>
        </w:r>
        <w:r>
          <w:t>60</w:t>
        </w:r>
        <w:r>
          <w:fldChar w:fldCharType="end"/>
        </w:r>
      </w:hyperlink>
    </w:p>
    <w:p>
      <w:pPr>
        <w:pStyle w:val="TOC2"/>
        <w:tabs>
          <w:tab w:val="right" w:leader="dot" w:pos="8306"/>
        </w:tabs>
      </w:pPr>
      <w:hyperlink w:anchor="_Toc10292" w:history="1">
        <w:r>
          <w:rPr>
            <w:rFonts w:ascii="仿宋" w:eastAsia="仿宋" w:hAnsi="仿宋" w:cs="仿宋" w:hint="eastAsia"/>
            <w:lang w:eastAsia="zh-CN"/>
          </w:rPr>
          <w:t>(一)、利益相关者分析</w:t>
        </w:r>
        <w:r>
          <w:tab/>
        </w:r>
        <w:r>
          <w:fldChar w:fldCharType="begin"/>
        </w:r>
        <w:r>
          <w:instrText xml:space="preserve"> PAGEREF _Toc10292 \h </w:instrText>
        </w:r>
        <w:r>
          <w:fldChar w:fldCharType="separate"/>
        </w:r>
        <w:r>
          <w:t>60</w:t>
        </w:r>
        <w:r>
          <w:fldChar w:fldCharType="end"/>
        </w:r>
      </w:hyperlink>
    </w:p>
    <w:p>
      <w:pPr>
        <w:pStyle w:val="TOC2"/>
        <w:tabs>
          <w:tab w:val="right" w:leader="dot" w:pos="8306"/>
        </w:tabs>
      </w:pPr>
      <w:hyperlink w:anchor="_Toc28997" w:history="1">
        <w:r>
          <w:rPr>
            <w:rFonts w:ascii="仿宋" w:eastAsia="仿宋" w:hAnsi="仿宋" w:cs="仿宋" w:hint="eastAsia"/>
            <w:lang w:eastAsia="zh-CN"/>
          </w:rPr>
          <w:t>(二)、沟通计划</w:t>
        </w:r>
        <w:r>
          <w:tab/>
        </w:r>
        <w:r>
          <w:fldChar w:fldCharType="begin"/>
        </w:r>
        <w:r>
          <w:instrText xml:space="preserve"> PAGEREF _Toc28997 \h </w:instrText>
        </w:r>
        <w:r>
          <w:fldChar w:fldCharType="separate"/>
        </w:r>
        <w:r>
          <w:t>61</w:t>
        </w:r>
        <w:r>
          <w:fldChar w:fldCharType="end"/>
        </w:r>
      </w:hyperlink>
    </w:p>
    <w:p>
      <w:pPr>
        <w:pStyle w:val="TOC1"/>
        <w:tabs>
          <w:tab w:val="right" w:leader="dot" w:pos="8306"/>
        </w:tabs>
      </w:pPr>
      <w:hyperlink w:anchor="_Toc5400" w:history="1">
        <w:r>
          <w:rPr>
            <w:rFonts w:ascii="仿宋" w:eastAsia="仿宋" w:hAnsi="仿宋" w:cs="仿宋" w:hint="eastAsia"/>
            <w:lang w:eastAsia="zh-CN"/>
          </w:rPr>
          <w:t>十四、橡胶零件、附件项目变更管理</w:t>
        </w:r>
        <w:r>
          <w:tab/>
        </w:r>
        <w:r>
          <w:fldChar w:fldCharType="begin"/>
        </w:r>
        <w:r>
          <w:instrText xml:space="preserve"> PAGEREF _Toc5400 \h </w:instrText>
        </w:r>
        <w:r>
          <w:fldChar w:fldCharType="separate"/>
        </w:r>
        <w:r>
          <w:t>62</w:t>
        </w:r>
        <w:r>
          <w:fldChar w:fldCharType="end"/>
        </w:r>
      </w:hyperlink>
    </w:p>
    <w:p>
      <w:pPr>
        <w:pStyle w:val="TOC2"/>
        <w:tabs>
          <w:tab w:val="right" w:leader="dot" w:pos="8306"/>
        </w:tabs>
      </w:pPr>
      <w:hyperlink w:anchor="_Toc30909" w:history="1">
        <w:r>
          <w:rPr>
            <w:rFonts w:ascii="仿宋" w:eastAsia="仿宋" w:hAnsi="仿宋" w:cs="仿宋" w:hint="eastAsia"/>
            <w:lang w:eastAsia="zh-CN"/>
          </w:rPr>
          <w:t>(一)、变更申请与评估</w:t>
        </w:r>
        <w:r>
          <w:tab/>
        </w:r>
        <w:r>
          <w:fldChar w:fldCharType="begin"/>
        </w:r>
        <w:r>
          <w:instrText xml:space="preserve"> PAGEREF _Toc30909 \h </w:instrText>
        </w:r>
        <w:r>
          <w:fldChar w:fldCharType="separate"/>
        </w:r>
        <w:r>
          <w:t>62</w:t>
        </w:r>
        <w:r>
          <w:fldChar w:fldCharType="end"/>
        </w:r>
      </w:hyperlink>
    </w:p>
    <w:p>
      <w:pPr>
        <w:pStyle w:val="TOC2"/>
        <w:tabs>
          <w:tab w:val="right" w:leader="dot" w:pos="8306"/>
        </w:tabs>
      </w:pPr>
      <w:hyperlink w:anchor="_Toc15326" w:history="1">
        <w:r>
          <w:rPr>
            <w:rFonts w:ascii="仿宋" w:eastAsia="仿宋" w:hAnsi="仿宋" w:cs="仿宋" w:hint="eastAsia"/>
            <w:lang w:eastAsia="zh-CN"/>
          </w:rPr>
          <w:t>(二)、变更实施与控制</w:t>
        </w:r>
        <w:r>
          <w:tab/>
        </w:r>
        <w:r>
          <w:fldChar w:fldCharType="begin"/>
        </w:r>
        <w:r>
          <w:instrText xml:space="preserve"> PAGEREF _Toc15326 \h </w:instrText>
        </w:r>
        <w:r>
          <w:fldChar w:fldCharType="separate"/>
        </w:r>
        <w:r>
          <w:t>63</w:t>
        </w:r>
        <w:r>
          <w:fldChar w:fldCharType="end"/>
        </w:r>
      </w:hyperlink>
    </w:p>
    <w:p>
      <w:pPr>
        <w:pStyle w:val="TOC1"/>
        <w:tabs>
          <w:tab w:val="right" w:leader="dot" w:pos="8306"/>
        </w:tabs>
      </w:pPr>
      <w:hyperlink w:anchor="_Toc22013" w:history="1">
        <w:r>
          <w:rPr>
            <w:rFonts w:ascii="仿宋" w:eastAsia="仿宋" w:hAnsi="仿宋" w:cs="仿宋" w:hint="eastAsia"/>
            <w:lang w:eastAsia="zh-CN"/>
          </w:rPr>
          <w:t>十五、橡胶零件、附件项目实施保障措施</w:t>
        </w:r>
        <w:r>
          <w:tab/>
        </w:r>
        <w:r>
          <w:fldChar w:fldCharType="begin"/>
        </w:r>
        <w:r>
          <w:instrText xml:space="preserve"> PAGEREF _Toc22013 \h </w:instrText>
        </w:r>
        <w:r>
          <w:fldChar w:fldCharType="separate"/>
        </w:r>
        <w:r>
          <w:t>64</w:t>
        </w:r>
        <w:r>
          <w:fldChar w:fldCharType="end"/>
        </w:r>
      </w:hyperlink>
    </w:p>
    <w:p>
      <w:pPr>
        <w:pStyle w:val="TOC2"/>
        <w:tabs>
          <w:tab w:val="right" w:leader="dot" w:pos="8306"/>
        </w:tabs>
      </w:pPr>
      <w:hyperlink w:anchor="_Toc5132" w:history="1">
        <w:r>
          <w:rPr>
            <w:rFonts w:ascii="仿宋" w:eastAsia="仿宋" w:hAnsi="仿宋" w:cs="仿宋" w:hint="eastAsia"/>
            <w:lang w:eastAsia="zh-CN"/>
          </w:rPr>
          <w:t>(一)、橡胶零件、附件项目实施保障机制</w:t>
        </w:r>
        <w:r>
          <w:tab/>
        </w:r>
        <w:r>
          <w:fldChar w:fldCharType="begin"/>
        </w:r>
        <w:r>
          <w:instrText xml:space="preserve"> PAGEREF _Toc5132 \h </w:instrText>
        </w:r>
        <w:r>
          <w:fldChar w:fldCharType="separate"/>
        </w:r>
        <w:r>
          <w:t>64</w:t>
        </w:r>
        <w:r>
          <w:fldChar w:fldCharType="end"/>
        </w:r>
      </w:hyperlink>
    </w:p>
    <w:p>
      <w:pPr>
        <w:pStyle w:val="TOC2"/>
        <w:tabs>
          <w:tab w:val="right" w:leader="dot" w:pos="8306"/>
        </w:tabs>
      </w:pPr>
      <w:hyperlink w:anchor="_Toc20423" w:history="1">
        <w:r>
          <w:rPr>
            <w:rFonts w:ascii="仿宋" w:eastAsia="仿宋" w:hAnsi="仿宋" w:cs="仿宋" w:hint="eastAsia"/>
            <w:lang w:eastAsia="zh-CN"/>
          </w:rPr>
          <w:t>(二)、橡胶零件、附件项目法律合规要求</w:t>
        </w:r>
        <w:r>
          <w:tab/>
        </w:r>
        <w:r>
          <w:fldChar w:fldCharType="begin"/>
        </w:r>
        <w:r>
          <w:instrText xml:space="preserve"> PAGEREF _Toc20423 \h </w:instrText>
        </w:r>
        <w:r>
          <w:fldChar w:fldCharType="separate"/>
        </w:r>
        <w:r>
          <w:t>67</w:t>
        </w:r>
        <w:r>
          <w:fldChar w:fldCharType="end"/>
        </w:r>
      </w:hyperlink>
    </w:p>
    <w:p>
      <w:pPr>
        <w:pStyle w:val="TOC2"/>
        <w:tabs>
          <w:tab w:val="right" w:leader="dot" w:pos="8306"/>
        </w:tabs>
      </w:pPr>
      <w:hyperlink w:anchor="_Toc10572" w:history="1">
        <w:r>
          <w:rPr>
            <w:rFonts w:ascii="仿宋" w:eastAsia="仿宋" w:hAnsi="仿宋" w:cs="仿宋" w:hint="eastAsia"/>
            <w:lang w:eastAsia="zh-CN"/>
          </w:rPr>
          <w:t>(三)、橡胶零件、附件项目合同管理与法律事务</w:t>
        </w:r>
        <w:r>
          <w:tab/>
        </w:r>
        <w:r>
          <w:fldChar w:fldCharType="begin"/>
        </w:r>
        <w:r>
          <w:instrText xml:space="preserve"> PAGEREF _Toc10572 \h </w:instrText>
        </w:r>
        <w:r>
          <w:fldChar w:fldCharType="separate"/>
        </w:r>
        <w:r>
          <w:t>72</w:t>
        </w:r>
        <w:r>
          <w:fldChar w:fldCharType="end"/>
        </w:r>
      </w:hyperlink>
    </w:p>
    <w:p>
      <w:pPr>
        <w:pStyle w:val="TOC2"/>
        <w:tabs>
          <w:tab w:val="right" w:leader="dot" w:pos="8306"/>
        </w:tabs>
      </w:pPr>
      <w:hyperlink w:anchor="_Toc27470" w:history="1">
        <w:r>
          <w:rPr>
            <w:rFonts w:ascii="仿宋" w:eastAsia="仿宋" w:hAnsi="仿宋" w:cs="仿宋" w:hint="eastAsia"/>
            <w:lang w:eastAsia="zh-CN"/>
          </w:rPr>
          <w:t>(四)、橡胶零件、附件项目知识产权保护策略</w:t>
        </w:r>
        <w:r>
          <w:tab/>
        </w:r>
        <w:r>
          <w:fldChar w:fldCharType="begin"/>
        </w:r>
        <w:r>
          <w:instrText xml:space="preserve"> PAGEREF _Toc27470 \h </w:instrText>
        </w:r>
        <w:r>
          <w:fldChar w:fldCharType="separate"/>
        </w:r>
        <w:r>
          <w:t>78</w:t>
        </w:r>
        <w:r>
          <w:fldChar w:fldCharType="end"/>
        </w:r>
      </w:hyperlink>
    </w:p>
    <w:p>
      <w:pPr>
        <w:pStyle w:val="TOC1"/>
        <w:tabs>
          <w:tab w:val="right" w:leader="dot" w:pos="8306"/>
        </w:tabs>
      </w:pPr>
      <w:hyperlink w:anchor="_Toc16967" w:history="1">
        <w:r>
          <w:rPr>
            <w:rFonts w:ascii="仿宋" w:eastAsia="仿宋" w:hAnsi="仿宋" w:cs="仿宋" w:hint="eastAsia"/>
            <w:lang w:eastAsia="zh-CN"/>
          </w:rPr>
          <w:t>十六、橡胶零件、附件项目治理与监督</w:t>
        </w:r>
        <w:r>
          <w:tab/>
        </w:r>
        <w:r>
          <w:fldChar w:fldCharType="begin"/>
        </w:r>
        <w:r>
          <w:instrText xml:space="preserve"> PAGEREF _Toc16967 \h </w:instrText>
        </w:r>
        <w:r>
          <w:fldChar w:fldCharType="separate"/>
        </w:r>
        <w:r>
          <w:t>81</w:t>
        </w:r>
        <w:r>
          <w:fldChar w:fldCharType="end"/>
        </w:r>
      </w:hyperlink>
    </w:p>
    <w:p>
      <w:pPr>
        <w:pStyle w:val="TOC2"/>
        <w:tabs>
          <w:tab w:val="right" w:leader="dot" w:pos="8306"/>
        </w:tabs>
      </w:pPr>
      <w:hyperlink w:anchor="_Toc6451" w:history="1">
        <w:r>
          <w:rPr>
            <w:rFonts w:ascii="仿宋" w:eastAsia="仿宋" w:hAnsi="仿宋" w:cs="仿宋" w:hint="eastAsia"/>
            <w:lang w:eastAsia="zh-CN"/>
          </w:rPr>
          <w:t>(一)、橡胶零件、附件项目治理结构</w:t>
        </w:r>
        <w:r>
          <w:tab/>
        </w:r>
        <w:r>
          <w:fldChar w:fldCharType="begin"/>
        </w:r>
        <w:r>
          <w:instrText xml:space="preserve"> PAGEREF _Toc6451 \h </w:instrText>
        </w:r>
        <w:r>
          <w:fldChar w:fldCharType="separate"/>
        </w:r>
        <w:r>
          <w:t>81</w:t>
        </w:r>
        <w:r>
          <w:fldChar w:fldCharType="end"/>
        </w:r>
      </w:hyperlink>
    </w:p>
    <w:p>
      <w:pPr>
        <w:pStyle w:val="TOC2"/>
        <w:tabs>
          <w:tab w:val="right" w:leader="dot" w:pos="8306"/>
        </w:tabs>
      </w:pPr>
      <w:hyperlink w:anchor="_Toc7849" w:history="1">
        <w:r>
          <w:rPr>
            <w:rFonts w:ascii="仿宋" w:eastAsia="仿宋" w:hAnsi="仿宋" w:cs="仿宋" w:hint="eastAsia"/>
            <w:lang w:eastAsia="zh-CN"/>
          </w:rPr>
          <w:t>(二)、监督与审计</w:t>
        </w:r>
        <w:r>
          <w:tab/>
        </w:r>
        <w:r>
          <w:fldChar w:fldCharType="begin"/>
        </w:r>
        <w:r>
          <w:instrText xml:space="preserve"> PAGEREF _Toc7849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3"/>
      <w:r>
        <w:rPr>
          <w:rFonts w:ascii="仿宋" w:eastAsia="仿宋" w:hAnsi="仿宋" w:cs="仿宋" w:hint="eastAsia"/>
          <w:sz w:val="28"/>
          <w:lang w:eastAsia="zh-CN"/>
        </w:rPr>
        <w:t>一、橡胶零件、附件项目建设单位说明</w:t>
      </w:r>
      <w:bookmarkEnd w:id="2"/>
    </w:p>
    <w:p>
      <w:pPr>
        <w:pStyle w:val="Heading2"/>
        <w:rPr>
          <w:rFonts w:ascii="仿宋" w:eastAsia="仿宋" w:hAnsi="仿宋" w:cs="仿宋" w:hint="eastAsia"/>
          <w:lang w:eastAsia="zh-CN"/>
        </w:rPr>
      </w:pPr>
      <w:bookmarkStart w:id="3" w:name="_Toc4923"/>
      <w:r>
        <w:rPr>
          <w:rFonts w:ascii="仿宋" w:eastAsia="仿宋" w:hAnsi="仿宋" w:cs="仿宋" w:hint="eastAsia"/>
          <w:lang w:eastAsia="zh-CN"/>
        </w:rPr>
        <w:t>(一)、橡胶零件、附件项目承办单位基本情况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1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胶零件、附件项目承办单位的XXXX，我们着眼于实现可持续的经济效益。通过技术创新和解决方案的提供，公司预计在橡胶零件、附件项目执行期间将获得可观的收入增长。这一收入来源主要包括橡胶零件、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同时，我们注重成本控制和效率提升，以确保橡胶零件、附件项目的可持续盈利。透过精细的管理和资源优化，公司期望实现橡胶零件、附件项目利润最大化。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胶零件、附件项目实施进行全面的投资评估，包括橡胶零件、附件项目启动阶段的资金投入和后续运营成本。通过对橡胶零件、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橡胶零件、附件项目实施过程中具备足够的资金流动性，公司将进行详尽的现金流分析。这包括资金需求的合理预测、橡胶零件、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4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42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零件、附件项目的技术管理特点体现在其创新导向。通过引入最先进的技术趋势和解决方案，橡胶零件、附件项目致力于提升科技含量、提高质量和效率水平。这意味着我们将采用最新的工具和方法，确保橡胶零件、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胶零件、附件项目技术管理的显著特征。通过整合不同领域的技术资源，我们实现了跨学科的协同工作。这有助于优化技术架构，提高整体效能。此外，整合性策略还促进了不同技术团队之间的紧密沟通和高效合作，确保橡胶零件、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胶零件、附件项目所采用的技术。通过不断优化技术方案，橡胶零件、附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橡胶零件、附件项目团队将在橡胶零件、附件项目初期识别可能的技术风险，并采取相应的预防和应对措施。通过建立健全的风险评估机制，橡胶零件、附件项目能够在实施过程中及时发现并解决潜在的技术问题，保障橡胶零件、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橡胶零件、附件项目中，技术将成为橡胶零件、附件项目成功的有力支持。这一深度剖析揭示了技术管理在橡胶零件、附件项目实施中的关键作用，为橡胶零件、附件项目的技术基础奠定了坚实的基础。</w:t>
      </w:r>
    </w:p>
    <w:p>
      <w:pPr>
        <w:pStyle w:val="Heading2"/>
        <w:ind w:firstLine="560" w:firstLineChars="200"/>
        <w:rPr>
          <w:rFonts w:ascii="仿宋" w:eastAsia="仿宋" w:hAnsi="仿宋" w:cs="仿宋" w:hint="eastAsia"/>
          <w:sz w:val="28"/>
          <w:lang w:eastAsia="zh-CN"/>
        </w:rPr>
      </w:pPr>
      <w:bookmarkStart w:id="7" w:name="_Toc24939"/>
      <w:r>
        <w:rPr>
          <w:rFonts w:ascii="仿宋" w:eastAsia="仿宋" w:hAnsi="仿宋" w:cs="仿宋" w:hint="eastAsia"/>
          <w:sz w:val="28"/>
          <w:lang w:eastAsia="zh-CN"/>
        </w:rPr>
        <w:t>(二)、橡胶零件、附件项目工艺技术设计方案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胶零件、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橡胶零件、附件项目将严格按照相关行业规范要求进行组织。通过有效控制产品质量，橡胶零件、附件项目将致力于为顾客提供优质的橡胶零件、附件项目产品和良好的服务。这体现了橡胶零件、附件项目对于生产活动合规性和质量标准的高度重视，为橡胶零件、附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橡胶零件、附件项目注重生态效益和清洁生产原则。橡胶零件、附件项目建设将紧密结合地方特色经济发展，与社会经济发展规划和区域环境保护规划方案相协调一致。通过与当地区域自然生态系统的结合，橡胶零件、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胶零件、附件项目产品具有多样化的客户需求和个性化的特点。因此，橡胶零件、附件项目产品规格品种多样，且单批生产数量较小。为满足这一特点，橡胶零件、附件项目承办单位将建设先进的柔性制造生产线。通过广泛应用柔性制造技术，橡胶零件、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橡胶零件、附件项目采用的技术具有较高的技术含量和自动化水平，处于国内先进水平。这一技术选用不仅体现了对生产效率、质量和环境友好性的高标准要求，同时为橡胶零件、附件项目的可持续发展奠定了坚实的基础。</w:t>
      </w:r>
    </w:p>
    <w:p>
      <w:pPr>
        <w:pStyle w:val="Heading2"/>
        <w:ind w:firstLine="560" w:firstLineChars="200"/>
        <w:rPr>
          <w:rFonts w:ascii="仿宋" w:eastAsia="仿宋" w:hAnsi="仿宋" w:cs="仿宋" w:hint="eastAsia"/>
          <w:sz w:val="28"/>
          <w:lang w:eastAsia="zh-CN"/>
        </w:rPr>
      </w:pPr>
      <w:bookmarkStart w:id="8" w:name="_Toc2265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为确保橡胶零件、附件项目的高效生产和技术实施，我们制定了一套精心设计的设备选型方案，以满足橡胶零件、附件项目生产、质量和环保的要求。该方案的主要特点如下：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橡胶零件、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针对橡胶零件、附件项目产品的多样性和小批量生产的特点，我们将建设柔性制造生产线。通过在设备选型中考虑柔性制造技术，可以灵活应对不同产品规格和生产需求，实现生产线的高度灵活性和适应性。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279"/>
      <w:r>
        <w:rPr>
          <w:rFonts w:ascii="仿宋" w:eastAsia="仿宋" w:hAnsi="仿宋" w:cs="仿宋" w:hint="eastAsia"/>
          <w:sz w:val="28"/>
          <w:lang w:eastAsia="zh-CN"/>
        </w:rPr>
        <w:t>三、橡胶零件、附件项目可持续发展</w:t>
      </w:r>
      <w:bookmarkEnd w:id="9"/>
    </w:p>
    <w:p>
      <w:pPr>
        <w:pStyle w:val="Heading2"/>
        <w:rPr>
          <w:rFonts w:ascii="仿宋" w:eastAsia="仿宋" w:hAnsi="仿宋" w:cs="仿宋" w:hint="eastAsia"/>
          <w:lang w:eastAsia="zh-CN"/>
        </w:rPr>
      </w:pPr>
      <w:bookmarkStart w:id="10" w:name="_Toc622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零件、附件项目中，橡胶零件、附件项目团队着眼于未来，明确了可持续发展的战略方向。制定的具体可持续发展目标包括降低资源使用、采用环保技术、最大化社会效益等。这一步骤不仅有助于橡胶零件、附件项目在环保和社会责任方面达到最高标准，也为未来提供了明确的指引，确保橡胶零件、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可持续实践的融入橡胶零件、附件项目管理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零件、附件项目管理周期。从橡胶零件、附件项目规划开始，橡胶零件、附件项目团队就考虑了环境和社会的因素。在执行阶段，橡胶零件、附件项目团队积极推动绿色技术的应用，优化资源利用。此外，关注员工的社会责任，通过培训和沟通活动提高员工对可持续发展的认知，使他们能够在日常工作中践行可持续实践。这些举措不仅为橡胶零件、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434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扎根于橡胶零件、附件项目的可持续发展理念，我们深信环保与社会责任是橡胶零件、附件项目成功的关键支柱。在橡胶零件、附件项目的每一步，我们都致力于通过创新和实践，履行对环境和社会的坚定责任。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零件、附件项目团队通过引入先进的环保技术、建立高效的废物处理系统以及推动能源节约措施，积极履行环保责任。定期的环保监测和评估确保橡胶零件、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零件、附件项目不仅致力于自身可持续发展，还注重对社会的回馈。通过支持社区橡胶零件、附件项目、参与慈善事业、提供培训机会等方式，橡胶零件、附件项目积极履行社会责任。与当地社区建立积极互动，关注员工的工作与生活平衡，以及员工的身心健康，是橡胶零件、附件项目在社会责任层面的关键举措。这样的实践不仅增强了橡胶零件、附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429"/>
      <w:r>
        <w:rPr>
          <w:rFonts w:ascii="仿宋" w:eastAsia="仿宋" w:hAnsi="仿宋" w:cs="仿宋" w:hint="eastAsia"/>
          <w:sz w:val="28"/>
          <w:lang w:eastAsia="zh-CN"/>
        </w:rPr>
        <w:t>四、橡胶零件、附件项目土建工程</w:t>
      </w:r>
      <w:bookmarkEnd w:id="12"/>
    </w:p>
    <w:p>
      <w:pPr>
        <w:pStyle w:val="Heading2"/>
        <w:rPr>
          <w:rFonts w:ascii="仿宋" w:eastAsia="仿宋" w:hAnsi="仿宋" w:cs="仿宋" w:hint="eastAsia"/>
          <w:lang w:eastAsia="zh-CN"/>
        </w:rPr>
      </w:pPr>
      <w:bookmarkStart w:id="13" w:name="_Toc2808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在橡胶零件、附件项目的建筑工程设计中，我们将秉承一系列重要的设计原则，以确保橡胶零件、附件项目建筑在功能、美观、可持续性等方面达到最佳效果。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首要原则是确保建筑的功能性得到最大化的发挥。我们将充分理解橡胶零件、附件项目的实际需求，合理布局各个功能区域，保证建筑在满足业务需求的同时，提供高效的工作环境。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在建筑设计中，我们将综合考虑建设和运营成本。通过精细的经济效益分析，确保设计方案在高效利用资源的同时，对橡胶零件、附件项目的长期盈利能力有积极的贡献。</w:t>
      </w:r>
    </w:p>
    <w:p>
      <w:pPr>
        <w:pStyle w:val="Heading2"/>
        <w:ind w:firstLine="560" w:firstLineChars="200"/>
        <w:rPr>
          <w:rFonts w:ascii="仿宋" w:eastAsia="仿宋" w:hAnsi="仿宋" w:cs="仿宋" w:hint="eastAsia"/>
          <w:sz w:val="28"/>
          <w:lang w:eastAsia="zh-CN"/>
        </w:rPr>
      </w:pPr>
      <w:bookmarkStart w:id="14" w:name="_Toc826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零件、附件项目的土建工程设计中，我们将精准设定设计年限，结合橡胶零件、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零件、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72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橡胶零件、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零件、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零件、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70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本期工程橡胶零件、附件项目预计总建筑面积XXX平方米，其中：计容建筑面积XXX平方米，计划建筑工程投资XX万元，占橡胶零件、附件项目总投资的XX%。</w:t>
      </w:r>
    </w:p>
    <w:p>
      <w:pPr>
        <w:pStyle w:val="Heading1"/>
        <w:ind w:firstLine="560" w:firstLineChars="200"/>
        <w:rPr>
          <w:rFonts w:ascii="仿宋" w:eastAsia="仿宋" w:hAnsi="仿宋" w:cs="仿宋" w:hint="eastAsia"/>
          <w:sz w:val="28"/>
          <w:lang w:eastAsia="zh-CN"/>
        </w:rPr>
      </w:pPr>
      <w:bookmarkStart w:id="17" w:name="_Toc32168"/>
      <w:r>
        <w:rPr>
          <w:rFonts w:ascii="仿宋" w:eastAsia="仿宋" w:hAnsi="仿宋" w:cs="仿宋" w:hint="eastAsia"/>
          <w:sz w:val="28"/>
          <w:lang w:eastAsia="zh-CN"/>
        </w:rPr>
        <w:t>五、橡胶零件、附件项目危机管理</w:t>
      </w:r>
      <w:bookmarkEnd w:id="17"/>
    </w:p>
    <w:p>
      <w:pPr>
        <w:pStyle w:val="Heading2"/>
        <w:rPr>
          <w:rFonts w:ascii="仿宋" w:eastAsia="仿宋" w:hAnsi="仿宋" w:cs="仿宋" w:hint="eastAsia"/>
          <w:lang w:eastAsia="zh-CN"/>
        </w:rPr>
      </w:pPr>
      <w:bookmarkStart w:id="18" w:name="_Toc1926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橡胶零件、附件项目危机管理中，危机预警与识别是确保橡胶零件、附件项目稳健运行的核心步骤。通过建立全面的监测机制，橡胶零件、附件项目团队旨在及时发现和理解潜在的风险和危机因素，以便采取及时的预防和应对措施，确保橡胶零件、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零件、附件项目团队全面分析了整个橡胶零件、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零件、附件项目团队着重于明确定义橡胶零件、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零件、附件项目进展的持续监控，团队能够及时发现潜在问题并作出迅速反应。橡胶零件、附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在这一阶段，团队的专业素养和反应速度将发挥至关重要的作用，以确保潜在危机能够在初期得到有效的处理，最大程度地减轻负面影响。通过危机预警与识别，橡胶零件、附件项目得以更有序、可控地推进。</w:t>
      </w:r>
    </w:p>
    <w:p>
      <w:pPr>
        <w:pStyle w:val="Heading2"/>
        <w:ind w:firstLine="560" w:firstLineChars="200"/>
        <w:rPr>
          <w:rFonts w:ascii="仿宋" w:eastAsia="仿宋" w:hAnsi="仿宋" w:cs="仿宋" w:hint="eastAsia"/>
          <w:sz w:val="28"/>
          <w:lang w:eastAsia="zh-CN"/>
        </w:rPr>
      </w:pPr>
      <w:bookmarkStart w:id="19" w:name="_Toc649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在危机发生时，橡胶零件、附件项目团队立即行动，成立了应急小组。该小组的任务是迅速制定并实施紧急应对措施，以最小化潜在损失。以下是采取的主要措施：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暂停橡胶零件、附件项目进度：为遏制危机蔓延，橡胶零件、附件项目暂时停止进行，以便全面评估当前状况。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资源重新分配：重新评估橡胶零件、附件项目资源的分配，确保最大限度地减小损失。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实时沟通：与关键利益相关者建立实时沟通机制，向他们传递橡胶零件、附件项目危机的实际状况，保障橡胶零件、附件项目核心利益。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在紧急应对的同时，橡胶零件、附件项目团队强调了团队协作和有效沟通的重要性。以下是团队协作的关键举措：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信息共享机制：建立了信息共享平台，确保团队成员能够及时获取橡胶零件、附件项目危机的实时信息。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领导者沟通：橡胶零件、附件项目领导者通过定期会议和即时沟通工具，指导团队应对危机，保持团队稳定运行。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随着危机得到初步控制，橡胶零件、附件项目团队转向制定恢复计划，以确保橡胶零件、附件项目能够从中迅速恢复。主要恢复计划包括：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修复受损的进度计划：重新评估橡胶零件、附件项目进度，制定修复计划，确保橡胶零件、附件项目尽快回归正常进程。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重新调整资源分配：优化资源分配，确保橡胶零件、附件项目在有限资源下高效运转。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风险管理机制加强：对橡胶零件、附件项目风险进行全面评估，制定更强化的风险管理策略，以预防未来可能的危机。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0867"/>
      <w:r>
        <w:rPr>
          <w:rFonts w:ascii="仿宋" w:eastAsia="仿宋" w:hAnsi="仿宋" w:cs="仿宋" w:hint="eastAsia"/>
          <w:sz w:val="28"/>
          <w:lang w:eastAsia="zh-CN"/>
        </w:rPr>
        <w:t>六、橡胶零件、附件项目概论</w:t>
      </w:r>
      <w:bookmarkEnd w:id="20"/>
    </w:p>
    <w:p>
      <w:pPr>
        <w:pStyle w:val="Heading2"/>
        <w:rPr>
          <w:rFonts w:ascii="仿宋" w:eastAsia="仿宋" w:hAnsi="仿宋" w:cs="仿宋" w:hint="eastAsia"/>
          <w:lang w:eastAsia="zh-CN"/>
        </w:rPr>
      </w:pPr>
      <w:bookmarkStart w:id="21" w:name="_Toc11288"/>
      <w:r>
        <w:rPr>
          <w:rFonts w:ascii="仿宋" w:eastAsia="仿宋" w:hAnsi="仿宋" w:cs="仿宋" w:hint="eastAsia"/>
          <w:lang w:eastAsia="zh-CN"/>
        </w:rPr>
        <w:t>(一)、橡胶零件、附件项目概况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https://d.book118.com/968035020006006036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橡胶零件、附件项目规划设计纲要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8570B"/>
    <w:rsid w:val="6EE857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5020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2024-02-07T17:57:00Z</dcterms:created>
  <dcterms:modified xsi:type="dcterms:W3CDTF">2024-02-07T17:57:20Z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799F68F52CCA4B70B46ABCE897195A35_11</vt:lpwstr>
  </property>
  <property fmtid="{D5CDD505-2E9C-101B-9397-08002B2CF9AE}" pid="3" name="KSOProductBuildVer">
    <vt:lpwstr>2052-12.1.0.16250</vt:lpwstr>
  </property>
</Properties>
</file>