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温度调节器项目规划设计蓝图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87" w:history="1">
        <w:r>
          <w:rPr>
            <w:rFonts w:ascii="仿宋" w:eastAsia="仿宋" w:hAnsi="仿宋" w:cs="仿宋" w:hint="eastAsia"/>
            <w:lang w:eastAsia="zh-CN"/>
          </w:rPr>
          <w:t>前言</w:t>
        </w:r>
        <w:r>
          <w:tab/>
        </w:r>
        <w:r>
          <w:fldChar w:fldCharType="begin"/>
        </w:r>
        <w:r>
          <w:instrText xml:space="preserve"> PAGEREF _Toc27887 \h </w:instrText>
        </w:r>
        <w:r>
          <w:fldChar w:fldCharType="separate"/>
        </w:r>
        <w:r>
          <w:t>3</w:t>
        </w:r>
        <w:r>
          <w:fldChar w:fldCharType="end"/>
        </w:r>
      </w:hyperlink>
    </w:p>
    <w:p>
      <w:pPr>
        <w:pStyle w:val="TOC1"/>
        <w:tabs>
          <w:tab w:val="right" w:leader="dot" w:pos="8306"/>
        </w:tabs>
      </w:pPr>
      <w:hyperlink w:anchor="_Toc5001" w:history="1">
        <w:r>
          <w:rPr>
            <w:rFonts w:ascii="仿宋" w:eastAsia="仿宋" w:hAnsi="仿宋" w:cs="仿宋" w:hint="eastAsia"/>
            <w:lang w:eastAsia="zh-CN"/>
          </w:rPr>
          <w:t>一、产品规划分析</w:t>
        </w:r>
        <w:r>
          <w:tab/>
        </w:r>
        <w:r>
          <w:fldChar w:fldCharType="begin"/>
        </w:r>
        <w:r>
          <w:instrText xml:space="preserve"> PAGEREF _Toc5001 \h </w:instrText>
        </w:r>
        <w:r>
          <w:fldChar w:fldCharType="separate"/>
        </w:r>
        <w:r>
          <w:t>3</w:t>
        </w:r>
        <w:r>
          <w:fldChar w:fldCharType="end"/>
        </w:r>
      </w:hyperlink>
    </w:p>
    <w:p>
      <w:pPr>
        <w:pStyle w:val="TOC2"/>
        <w:tabs>
          <w:tab w:val="right" w:leader="dot" w:pos="8306"/>
        </w:tabs>
      </w:pPr>
      <w:hyperlink w:anchor="_Toc14861" w:history="1">
        <w:r>
          <w:rPr>
            <w:rFonts w:ascii="仿宋" w:eastAsia="仿宋" w:hAnsi="仿宋" w:cs="仿宋" w:hint="eastAsia"/>
            <w:lang w:eastAsia="zh-CN"/>
          </w:rPr>
          <w:t>(一)、产品规划</w:t>
        </w:r>
        <w:r>
          <w:tab/>
        </w:r>
        <w:r>
          <w:fldChar w:fldCharType="begin"/>
        </w:r>
        <w:r>
          <w:instrText xml:space="preserve"> PAGEREF _Toc14861 \h </w:instrText>
        </w:r>
        <w:r>
          <w:fldChar w:fldCharType="separate"/>
        </w:r>
        <w:r>
          <w:t>3</w:t>
        </w:r>
        <w:r>
          <w:fldChar w:fldCharType="end"/>
        </w:r>
      </w:hyperlink>
    </w:p>
    <w:p>
      <w:pPr>
        <w:pStyle w:val="TOC2"/>
        <w:tabs>
          <w:tab w:val="right" w:leader="dot" w:pos="8306"/>
        </w:tabs>
      </w:pPr>
      <w:hyperlink w:anchor="_Toc20283" w:history="1">
        <w:r>
          <w:rPr>
            <w:rFonts w:ascii="仿宋" w:eastAsia="仿宋" w:hAnsi="仿宋" w:cs="仿宋" w:hint="eastAsia"/>
            <w:lang w:eastAsia="zh-CN"/>
          </w:rPr>
          <w:t>(二)、建设规模</w:t>
        </w:r>
        <w:r>
          <w:tab/>
        </w:r>
        <w:r>
          <w:fldChar w:fldCharType="begin"/>
        </w:r>
        <w:r>
          <w:instrText xml:space="preserve"> PAGEREF _Toc20283 \h </w:instrText>
        </w:r>
        <w:r>
          <w:fldChar w:fldCharType="separate"/>
        </w:r>
        <w:r>
          <w:t>4</w:t>
        </w:r>
        <w:r>
          <w:fldChar w:fldCharType="end"/>
        </w:r>
      </w:hyperlink>
    </w:p>
    <w:p>
      <w:pPr>
        <w:pStyle w:val="TOC1"/>
        <w:tabs>
          <w:tab w:val="right" w:leader="dot" w:pos="8306"/>
        </w:tabs>
      </w:pPr>
      <w:hyperlink w:anchor="_Toc11890" w:history="1">
        <w:r>
          <w:rPr>
            <w:rFonts w:ascii="仿宋" w:eastAsia="仿宋" w:hAnsi="仿宋" w:cs="仿宋" w:hint="eastAsia"/>
            <w:lang w:eastAsia="zh-CN"/>
          </w:rPr>
          <w:t>二、市场分析、调研</w:t>
        </w:r>
        <w:r>
          <w:tab/>
        </w:r>
        <w:r>
          <w:fldChar w:fldCharType="begin"/>
        </w:r>
        <w:r>
          <w:instrText xml:space="preserve"> PAGEREF _Toc11890 \h </w:instrText>
        </w:r>
        <w:r>
          <w:fldChar w:fldCharType="separate"/>
        </w:r>
        <w:r>
          <w:t>5</w:t>
        </w:r>
        <w:r>
          <w:fldChar w:fldCharType="end"/>
        </w:r>
      </w:hyperlink>
    </w:p>
    <w:p>
      <w:pPr>
        <w:pStyle w:val="TOC2"/>
        <w:tabs>
          <w:tab w:val="right" w:leader="dot" w:pos="8306"/>
        </w:tabs>
      </w:pPr>
      <w:hyperlink w:anchor="_Toc18867" w:history="1">
        <w:r>
          <w:rPr>
            <w:rFonts w:ascii="仿宋" w:eastAsia="仿宋" w:hAnsi="仿宋" w:cs="仿宋" w:hint="eastAsia"/>
            <w:lang w:eastAsia="zh-CN"/>
          </w:rPr>
          <w:t>(一)、温度调节器行业分析</w:t>
        </w:r>
        <w:r>
          <w:tab/>
        </w:r>
        <w:r>
          <w:fldChar w:fldCharType="begin"/>
        </w:r>
        <w:r>
          <w:instrText xml:space="preserve"> PAGEREF _Toc18867 \h </w:instrText>
        </w:r>
        <w:r>
          <w:fldChar w:fldCharType="separate"/>
        </w:r>
        <w:r>
          <w:t>5</w:t>
        </w:r>
        <w:r>
          <w:fldChar w:fldCharType="end"/>
        </w:r>
      </w:hyperlink>
    </w:p>
    <w:p>
      <w:pPr>
        <w:pStyle w:val="TOC2"/>
        <w:tabs>
          <w:tab w:val="right" w:leader="dot" w:pos="8306"/>
        </w:tabs>
      </w:pPr>
      <w:hyperlink w:anchor="_Toc19889" w:history="1">
        <w:r>
          <w:rPr>
            <w:rFonts w:ascii="仿宋" w:eastAsia="仿宋" w:hAnsi="仿宋" w:cs="仿宋" w:hint="eastAsia"/>
            <w:lang w:eastAsia="zh-CN"/>
          </w:rPr>
          <w:t>(二)、温度调节器市场分析预测</w:t>
        </w:r>
        <w:r>
          <w:tab/>
        </w:r>
        <w:r>
          <w:fldChar w:fldCharType="begin"/>
        </w:r>
        <w:r>
          <w:instrText xml:space="preserve"> PAGEREF _Toc19889 \h </w:instrText>
        </w:r>
        <w:r>
          <w:fldChar w:fldCharType="separate"/>
        </w:r>
        <w:r>
          <w:t>6</w:t>
        </w:r>
        <w:r>
          <w:fldChar w:fldCharType="end"/>
        </w:r>
      </w:hyperlink>
    </w:p>
    <w:p>
      <w:pPr>
        <w:pStyle w:val="TOC1"/>
        <w:tabs>
          <w:tab w:val="right" w:leader="dot" w:pos="8306"/>
        </w:tabs>
      </w:pPr>
      <w:hyperlink w:anchor="_Toc32552" w:history="1">
        <w:r>
          <w:rPr>
            <w:rFonts w:ascii="仿宋" w:eastAsia="仿宋" w:hAnsi="仿宋" w:cs="仿宋" w:hint="eastAsia"/>
            <w:lang w:eastAsia="zh-CN"/>
          </w:rPr>
          <w:t>三、温度调节器项目概论</w:t>
        </w:r>
        <w:r>
          <w:tab/>
        </w:r>
        <w:r>
          <w:fldChar w:fldCharType="begin"/>
        </w:r>
        <w:r>
          <w:instrText xml:space="preserve"> PAGEREF _Toc32552 \h </w:instrText>
        </w:r>
        <w:r>
          <w:fldChar w:fldCharType="separate"/>
        </w:r>
        <w:r>
          <w:t>6</w:t>
        </w:r>
        <w:r>
          <w:fldChar w:fldCharType="end"/>
        </w:r>
      </w:hyperlink>
    </w:p>
    <w:p>
      <w:pPr>
        <w:pStyle w:val="TOC2"/>
        <w:tabs>
          <w:tab w:val="right" w:leader="dot" w:pos="8306"/>
        </w:tabs>
      </w:pPr>
      <w:hyperlink w:anchor="_Toc13922" w:history="1">
        <w:r>
          <w:rPr>
            <w:rFonts w:ascii="仿宋" w:eastAsia="仿宋" w:hAnsi="仿宋" w:cs="仿宋" w:hint="eastAsia"/>
            <w:lang w:eastAsia="zh-CN"/>
          </w:rPr>
          <w:t>(一)、温度调节器项目概况</w:t>
        </w:r>
        <w:r>
          <w:tab/>
        </w:r>
        <w:r>
          <w:fldChar w:fldCharType="begin"/>
        </w:r>
        <w:r>
          <w:instrText xml:space="preserve"> PAGEREF _Toc13922 \h </w:instrText>
        </w:r>
        <w:r>
          <w:fldChar w:fldCharType="separate"/>
        </w:r>
        <w:r>
          <w:t>6</w:t>
        </w:r>
        <w:r>
          <w:fldChar w:fldCharType="end"/>
        </w:r>
      </w:hyperlink>
    </w:p>
    <w:p>
      <w:pPr>
        <w:pStyle w:val="TOC2"/>
        <w:tabs>
          <w:tab w:val="right" w:leader="dot" w:pos="8306"/>
        </w:tabs>
      </w:pPr>
      <w:hyperlink w:anchor="_Toc25093" w:history="1">
        <w:r>
          <w:rPr>
            <w:rFonts w:ascii="仿宋" w:eastAsia="仿宋" w:hAnsi="仿宋" w:cs="仿宋" w:hint="eastAsia"/>
            <w:lang w:eastAsia="zh-CN"/>
          </w:rPr>
          <w:t>(二)、温度调节器项目目标</w:t>
        </w:r>
        <w:r>
          <w:tab/>
        </w:r>
        <w:r>
          <w:fldChar w:fldCharType="begin"/>
        </w:r>
        <w:r>
          <w:instrText xml:space="preserve"> PAGEREF _Toc25093 \h </w:instrText>
        </w:r>
        <w:r>
          <w:fldChar w:fldCharType="separate"/>
        </w:r>
        <w:r>
          <w:t>9</w:t>
        </w:r>
        <w:r>
          <w:fldChar w:fldCharType="end"/>
        </w:r>
      </w:hyperlink>
    </w:p>
    <w:p>
      <w:pPr>
        <w:pStyle w:val="TOC2"/>
        <w:tabs>
          <w:tab w:val="right" w:leader="dot" w:pos="8306"/>
        </w:tabs>
      </w:pPr>
      <w:hyperlink w:anchor="_Toc3735" w:history="1">
        <w:r>
          <w:rPr>
            <w:rFonts w:ascii="仿宋" w:eastAsia="仿宋" w:hAnsi="仿宋" w:cs="仿宋" w:hint="eastAsia"/>
            <w:lang w:eastAsia="zh-CN"/>
          </w:rPr>
          <w:t>(三)、温度调节器项目提出的理由</w:t>
        </w:r>
        <w:r>
          <w:tab/>
        </w:r>
        <w:r>
          <w:fldChar w:fldCharType="begin"/>
        </w:r>
        <w:r>
          <w:instrText xml:space="preserve"> PAGEREF _Toc3735 \h </w:instrText>
        </w:r>
        <w:r>
          <w:fldChar w:fldCharType="separate"/>
        </w:r>
        <w:r>
          <w:t>10</w:t>
        </w:r>
        <w:r>
          <w:fldChar w:fldCharType="end"/>
        </w:r>
      </w:hyperlink>
    </w:p>
    <w:p>
      <w:pPr>
        <w:pStyle w:val="TOC2"/>
        <w:tabs>
          <w:tab w:val="right" w:leader="dot" w:pos="8306"/>
        </w:tabs>
      </w:pPr>
      <w:hyperlink w:anchor="_Toc20514" w:history="1">
        <w:r>
          <w:rPr>
            <w:rFonts w:ascii="仿宋" w:eastAsia="仿宋" w:hAnsi="仿宋" w:cs="仿宋" w:hint="eastAsia"/>
            <w:lang w:eastAsia="zh-CN"/>
          </w:rPr>
          <w:t>(四)、温度调节器项目意义</w:t>
        </w:r>
        <w:r>
          <w:tab/>
        </w:r>
        <w:r>
          <w:fldChar w:fldCharType="begin"/>
        </w:r>
        <w:r>
          <w:instrText xml:space="preserve"> PAGEREF _Toc20514 \h </w:instrText>
        </w:r>
        <w:r>
          <w:fldChar w:fldCharType="separate"/>
        </w:r>
        <w:r>
          <w:t>11</w:t>
        </w:r>
        <w:r>
          <w:fldChar w:fldCharType="end"/>
        </w:r>
      </w:hyperlink>
    </w:p>
    <w:p>
      <w:pPr>
        <w:pStyle w:val="TOC2"/>
        <w:tabs>
          <w:tab w:val="right" w:leader="dot" w:pos="8306"/>
        </w:tabs>
      </w:pPr>
      <w:hyperlink w:anchor="_Toc29864" w:history="1">
        <w:r>
          <w:rPr>
            <w:rFonts w:ascii="仿宋" w:eastAsia="仿宋" w:hAnsi="仿宋" w:cs="仿宋" w:hint="eastAsia"/>
            <w:lang w:eastAsia="zh-CN"/>
          </w:rPr>
          <w:t>(五)、温度调节器项目背景</w:t>
        </w:r>
        <w:r>
          <w:tab/>
        </w:r>
        <w:r>
          <w:fldChar w:fldCharType="begin"/>
        </w:r>
        <w:r>
          <w:instrText xml:space="preserve"> PAGEREF _Toc29864 \h </w:instrText>
        </w:r>
        <w:r>
          <w:fldChar w:fldCharType="separate"/>
        </w:r>
        <w:r>
          <w:t>12</w:t>
        </w:r>
        <w:r>
          <w:fldChar w:fldCharType="end"/>
        </w:r>
      </w:hyperlink>
    </w:p>
    <w:p>
      <w:pPr>
        <w:pStyle w:val="TOC1"/>
        <w:tabs>
          <w:tab w:val="right" w:leader="dot" w:pos="8306"/>
        </w:tabs>
      </w:pPr>
      <w:hyperlink w:anchor="_Toc20178" w:history="1">
        <w:r>
          <w:rPr>
            <w:rFonts w:ascii="仿宋" w:eastAsia="仿宋" w:hAnsi="仿宋" w:cs="仿宋" w:hint="eastAsia"/>
            <w:lang w:eastAsia="zh-CN"/>
          </w:rPr>
          <w:t>四、温度调节器项目文档管理</w:t>
        </w:r>
        <w:r>
          <w:tab/>
        </w:r>
        <w:r>
          <w:fldChar w:fldCharType="begin"/>
        </w:r>
        <w:r>
          <w:instrText xml:space="preserve"> PAGEREF _Toc20178 \h </w:instrText>
        </w:r>
        <w:r>
          <w:fldChar w:fldCharType="separate"/>
        </w:r>
        <w:r>
          <w:t>13</w:t>
        </w:r>
        <w:r>
          <w:fldChar w:fldCharType="end"/>
        </w:r>
      </w:hyperlink>
    </w:p>
    <w:p>
      <w:pPr>
        <w:pStyle w:val="TOC2"/>
        <w:tabs>
          <w:tab w:val="right" w:leader="dot" w:pos="8306"/>
        </w:tabs>
      </w:pPr>
      <w:hyperlink w:anchor="_Toc8083" w:history="1">
        <w:r>
          <w:rPr>
            <w:rFonts w:ascii="仿宋" w:eastAsia="仿宋" w:hAnsi="仿宋" w:cs="仿宋" w:hint="eastAsia"/>
            <w:lang w:eastAsia="zh-CN"/>
          </w:rPr>
          <w:t>(一)、文档编制与审查</w:t>
        </w:r>
        <w:r>
          <w:tab/>
        </w:r>
        <w:r>
          <w:fldChar w:fldCharType="begin"/>
        </w:r>
        <w:r>
          <w:instrText xml:space="preserve"> PAGEREF _Toc8083 \h </w:instrText>
        </w:r>
        <w:r>
          <w:fldChar w:fldCharType="separate"/>
        </w:r>
        <w:r>
          <w:t>13</w:t>
        </w:r>
        <w:r>
          <w:fldChar w:fldCharType="end"/>
        </w:r>
      </w:hyperlink>
    </w:p>
    <w:p>
      <w:pPr>
        <w:pStyle w:val="TOC2"/>
        <w:tabs>
          <w:tab w:val="right" w:leader="dot" w:pos="8306"/>
        </w:tabs>
      </w:pPr>
      <w:hyperlink w:anchor="_Toc11329" w:history="1">
        <w:r>
          <w:rPr>
            <w:rFonts w:ascii="仿宋" w:eastAsia="仿宋" w:hAnsi="仿宋" w:cs="仿宋" w:hint="eastAsia"/>
            <w:lang w:eastAsia="zh-CN"/>
          </w:rPr>
          <w:t>(二)、文档发布与分发</w:t>
        </w:r>
        <w:r>
          <w:tab/>
        </w:r>
        <w:r>
          <w:fldChar w:fldCharType="begin"/>
        </w:r>
        <w:r>
          <w:instrText xml:space="preserve"> PAGEREF _Toc11329 \h </w:instrText>
        </w:r>
        <w:r>
          <w:fldChar w:fldCharType="separate"/>
        </w:r>
        <w:r>
          <w:t>14</w:t>
        </w:r>
        <w:r>
          <w:fldChar w:fldCharType="end"/>
        </w:r>
      </w:hyperlink>
    </w:p>
    <w:p>
      <w:pPr>
        <w:pStyle w:val="TOC2"/>
        <w:tabs>
          <w:tab w:val="right" w:leader="dot" w:pos="8306"/>
        </w:tabs>
      </w:pPr>
      <w:hyperlink w:anchor="_Toc29522" w:history="1">
        <w:r>
          <w:rPr>
            <w:rFonts w:ascii="仿宋" w:eastAsia="仿宋" w:hAnsi="仿宋" w:cs="仿宋" w:hint="eastAsia"/>
            <w:lang w:eastAsia="zh-CN"/>
          </w:rPr>
          <w:t>(三)、文档存档与归档</w:t>
        </w:r>
        <w:r>
          <w:tab/>
        </w:r>
        <w:r>
          <w:fldChar w:fldCharType="begin"/>
        </w:r>
        <w:r>
          <w:instrText xml:space="preserve"> PAGEREF _Toc29522 \h </w:instrText>
        </w:r>
        <w:r>
          <w:fldChar w:fldCharType="separate"/>
        </w:r>
        <w:r>
          <w:t>15</w:t>
        </w:r>
        <w:r>
          <w:fldChar w:fldCharType="end"/>
        </w:r>
      </w:hyperlink>
    </w:p>
    <w:p>
      <w:pPr>
        <w:pStyle w:val="TOC1"/>
        <w:tabs>
          <w:tab w:val="right" w:leader="dot" w:pos="8306"/>
        </w:tabs>
      </w:pPr>
      <w:hyperlink w:anchor="_Toc22784" w:history="1">
        <w:r>
          <w:rPr>
            <w:rFonts w:ascii="仿宋" w:eastAsia="仿宋" w:hAnsi="仿宋" w:cs="仿宋" w:hint="eastAsia"/>
            <w:lang w:eastAsia="zh-CN"/>
          </w:rPr>
          <w:t>五、工艺说明</w:t>
        </w:r>
        <w:r>
          <w:tab/>
        </w:r>
        <w:r>
          <w:fldChar w:fldCharType="begin"/>
        </w:r>
        <w:r>
          <w:instrText xml:space="preserve"> PAGEREF _Toc22784 \h </w:instrText>
        </w:r>
        <w:r>
          <w:fldChar w:fldCharType="separate"/>
        </w:r>
        <w:r>
          <w:t>16</w:t>
        </w:r>
        <w:r>
          <w:fldChar w:fldCharType="end"/>
        </w:r>
      </w:hyperlink>
    </w:p>
    <w:p>
      <w:pPr>
        <w:pStyle w:val="TOC2"/>
        <w:tabs>
          <w:tab w:val="right" w:leader="dot" w:pos="8306"/>
        </w:tabs>
      </w:pPr>
      <w:hyperlink w:anchor="_Toc12488" w:history="1">
        <w:r>
          <w:rPr>
            <w:rFonts w:ascii="仿宋" w:eastAsia="仿宋" w:hAnsi="仿宋" w:cs="仿宋" w:hint="eastAsia"/>
            <w:lang w:eastAsia="zh-CN"/>
          </w:rPr>
          <w:t>(一)、技术管理特点</w:t>
        </w:r>
        <w:r>
          <w:tab/>
        </w:r>
        <w:r>
          <w:fldChar w:fldCharType="begin"/>
        </w:r>
        <w:r>
          <w:instrText xml:space="preserve"> PAGEREF _Toc12488 \h </w:instrText>
        </w:r>
        <w:r>
          <w:fldChar w:fldCharType="separate"/>
        </w:r>
        <w:r>
          <w:t>16</w:t>
        </w:r>
        <w:r>
          <w:fldChar w:fldCharType="end"/>
        </w:r>
      </w:hyperlink>
    </w:p>
    <w:p>
      <w:pPr>
        <w:pStyle w:val="TOC2"/>
        <w:tabs>
          <w:tab w:val="right" w:leader="dot" w:pos="8306"/>
        </w:tabs>
      </w:pPr>
      <w:hyperlink w:anchor="_Toc8877" w:history="1">
        <w:r>
          <w:rPr>
            <w:rFonts w:ascii="仿宋" w:eastAsia="仿宋" w:hAnsi="仿宋" w:cs="仿宋" w:hint="eastAsia"/>
            <w:lang w:eastAsia="zh-CN"/>
          </w:rPr>
          <w:t>(二)、温度调节器项目工艺技术设计方案</w:t>
        </w:r>
        <w:r>
          <w:tab/>
        </w:r>
        <w:r>
          <w:fldChar w:fldCharType="begin"/>
        </w:r>
        <w:r>
          <w:instrText xml:space="preserve"> PAGEREF _Toc8877 \h </w:instrText>
        </w:r>
        <w:r>
          <w:fldChar w:fldCharType="separate"/>
        </w:r>
        <w:r>
          <w:t>18</w:t>
        </w:r>
        <w:r>
          <w:fldChar w:fldCharType="end"/>
        </w:r>
      </w:hyperlink>
    </w:p>
    <w:p>
      <w:pPr>
        <w:pStyle w:val="TOC2"/>
        <w:tabs>
          <w:tab w:val="right" w:leader="dot" w:pos="8306"/>
        </w:tabs>
      </w:pPr>
      <w:hyperlink w:anchor="_Toc26168" w:history="1">
        <w:r>
          <w:rPr>
            <w:rFonts w:ascii="仿宋" w:eastAsia="仿宋" w:hAnsi="仿宋" w:cs="仿宋" w:hint="eastAsia"/>
            <w:lang w:eastAsia="zh-CN"/>
          </w:rPr>
          <w:t>(三)、设备选型方案</w:t>
        </w:r>
        <w:r>
          <w:tab/>
        </w:r>
        <w:r>
          <w:fldChar w:fldCharType="begin"/>
        </w:r>
        <w:r>
          <w:instrText xml:space="preserve"> PAGEREF _Toc26168 \h </w:instrText>
        </w:r>
        <w:r>
          <w:fldChar w:fldCharType="separate"/>
        </w:r>
        <w:r>
          <w:t>19</w:t>
        </w:r>
        <w:r>
          <w:fldChar w:fldCharType="end"/>
        </w:r>
      </w:hyperlink>
    </w:p>
    <w:p>
      <w:pPr>
        <w:pStyle w:val="TOC1"/>
        <w:tabs>
          <w:tab w:val="right" w:leader="dot" w:pos="8306"/>
        </w:tabs>
      </w:pPr>
      <w:hyperlink w:anchor="_Toc278" w:history="1">
        <w:r>
          <w:rPr>
            <w:rFonts w:ascii="仿宋" w:eastAsia="仿宋" w:hAnsi="仿宋" w:cs="仿宋" w:hint="eastAsia"/>
            <w:lang w:eastAsia="zh-CN"/>
          </w:rPr>
          <w:t>六、温度调节器项目可持续发展</w:t>
        </w:r>
        <w:r>
          <w:tab/>
        </w:r>
        <w:r>
          <w:fldChar w:fldCharType="begin"/>
        </w:r>
        <w:r>
          <w:instrText xml:space="preserve"> PAGEREF _Toc278 \h </w:instrText>
        </w:r>
        <w:r>
          <w:fldChar w:fldCharType="separate"/>
        </w:r>
        <w:r>
          <w:t>20</w:t>
        </w:r>
        <w:r>
          <w:fldChar w:fldCharType="end"/>
        </w:r>
      </w:hyperlink>
    </w:p>
    <w:p>
      <w:pPr>
        <w:pStyle w:val="TOC2"/>
        <w:tabs>
          <w:tab w:val="right" w:leader="dot" w:pos="8306"/>
        </w:tabs>
      </w:pPr>
      <w:hyperlink w:anchor="_Toc11370" w:history="1">
        <w:r>
          <w:rPr>
            <w:rFonts w:ascii="仿宋" w:eastAsia="仿宋" w:hAnsi="仿宋" w:cs="仿宋" w:hint="eastAsia"/>
            <w:lang w:eastAsia="zh-CN"/>
          </w:rPr>
          <w:t>(一)、可持续战略与实践</w:t>
        </w:r>
        <w:r>
          <w:tab/>
        </w:r>
        <w:r>
          <w:fldChar w:fldCharType="begin"/>
        </w:r>
        <w:r>
          <w:instrText xml:space="preserve"> PAGEREF _Toc11370 \h </w:instrText>
        </w:r>
        <w:r>
          <w:fldChar w:fldCharType="separate"/>
        </w:r>
        <w:r>
          <w:t>20</w:t>
        </w:r>
        <w:r>
          <w:fldChar w:fldCharType="end"/>
        </w:r>
      </w:hyperlink>
    </w:p>
    <w:p>
      <w:pPr>
        <w:pStyle w:val="TOC2"/>
        <w:tabs>
          <w:tab w:val="right" w:leader="dot" w:pos="8306"/>
        </w:tabs>
      </w:pPr>
      <w:hyperlink w:anchor="_Toc29011" w:history="1">
        <w:r>
          <w:rPr>
            <w:rFonts w:ascii="仿宋" w:eastAsia="仿宋" w:hAnsi="仿宋" w:cs="仿宋" w:hint="eastAsia"/>
            <w:lang w:eastAsia="zh-CN"/>
          </w:rPr>
          <w:t>(二)、环保与社会责任</w:t>
        </w:r>
        <w:r>
          <w:tab/>
        </w:r>
        <w:r>
          <w:fldChar w:fldCharType="begin"/>
        </w:r>
        <w:r>
          <w:instrText xml:space="preserve"> PAGEREF _Toc29011 \h </w:instrText>
        </w:r>
        <w:r>
          <w:fldChar w:fldCharType="separate"/>
        </w:r>
        <w:r>
          <w:t>21</w:t>
        </w:r>
        <w:r>
          <w:fldChar w:fldCharType="end"/>
        </w:r>
      </w:hyperlink>
    </w:p>
    <w:p>
      <w:pPr>
        <w:pStyle w:val="TOC1"/>
        <w:tabs>
          <w:tab w:val="right" w:leader="dot" w:pos="8306"/>
        </w:tabs>
      </w:pPr>
      <w:hyperlink w:anchor="_Toc24031" w:history="1">
        <w:r>
          <w:rPr>
            <w:rFonts w:ascii="仿宋" w:eastAsia="仿宋" w:hAnsi="仿宋" w:cs="仿宋" w:hint="eastAsia"/>
            <w:lang w:eastAsia="zh-CN"/>
          </w:rPr>
          <w:t>七、温度调节器项目人力资源管理</w:t>
        </w:r>
        <w:r>
          <w:tab/>
        </w:r>
        <w:r>
          <w:fldChar w:fldCharType="begin"/>
        </w:r>
        <w:r>
          <w:instrText xml:space="preserve"> PAGEREF _Toc24031 \h </w:instrText>
        </w:r>
        <w:r>
          <w:fldChar w:fldCharType="separate"/>
        </w:r>
        <w:r>
          <w:t>22</w:t>
        </w:r>
        <w:r>
          <w:fldChar w:fldCharType="end"/>
        </w:r>
      </w:hyperlink>
    </w:p>
    <w:p>
      <w:pPr>
        <w:pStyle w:val="TOC2"/>
        <w:tabs>
          <w:tab w:val="right" w:leader="dot" w:pos="8306"/>
        </w:tabs>
      </w:pPr>
      <w:hyperlink w:anchor="_Toc30359" w:history="1">
        <w:r>
          <w:rPr>
            <w:rFonts w:ascii="仿宋" w:eastAsia="仿宋" w:hAnsi="仿宋" w:cs="仿宋" w:hint="eastAsia"/>
            <w:lang w:eastAsia="zh-CN"/>
          </w:rPr>
          <w:t>(一)、建立健全的预算管理制度</w:t>
        </w:r>
        <w:r>
          <w:tab/>
        </w:r>
        <w:r>
          <w:fldChar w:fldCharType="begin"/>
        </w:r>
        <w:r>
          <w:instrText xml:space="preserve"> PAGEREF _Toc30359 \h </w:instrText>
        </w:r>
        <w:r>
          <w:fldChar w:fldCharType="separate"/>
        </w:r>
        <w:r>
          <w:t>22</w:t>
        </w:r>
        <w:r>
          <w:fldChar w:fldCharType="end"/>
        </w:r>
      </w:hyperlink>
    </w:p>
    <w:p>
      <w:pPr>
        <w:pStyle w:val="TOC2"/>
        <w:tabs>
          <w:tab w:val="right" w:leader="dot" w:pos="8306"/>
        </w:tabs>
      </w:pPr>
      <w:hyperlink w:anchor="_Toc8392" w:history="1">
        <w:r>
          <w:rPr>
            <w:rFonts w:ascii="仿宋" w:eastAsia="仿宋" w:hAnsi="仿宋" w:cs="仿宋" w:hint="eastAsia"/>
            <w:lang w:eastAsia="zh-CN"/>
          </w:rPr>
          <w:t>(二)、加强资金流动监控</w:t>
        </w:r>
        <w:r>
          <w:tab/>
        </w:r>
        <w:r>
          <w:fldChar w:fldCharType="begin"/>
        </w:r>
        <w:r>
          <w:instrText xml:space="preserve"> PAGEREF _Toc8392 \h </w:instrText>
        </w:r>
        <w:r>
          <w:fldChar w:fldCharType="separate"/>
        </w:r>
        <w:r>
          <w:t>23</w:t>
        </w:r>
        <w:r>
          <w:fldChar w:fldCharType="end"/>
        </w:r>
      </w:hyperlink>
    </w:p>
    <w:p>
      <w:pPr>
        <w:pStyle w:val="TOC2"/>
        <w:tabs>
          <w:tab w:val="right" w:leader="dot" w:pos="8306"/>
        </w:tabs>
      </w:pPr>
      <w:hyperlink w:anchor="_Toc22236" w:history="1">
        <w:r>
          <w:rPr>
            <w:rFonts w:ascii="仿宋" w:eastAsia="仿宋" w:hAnsi="仿宋" w:cs="仿宋" w:hint="eastAsia"/>
            <w:lang w:eastAsia="zh-CN"/>
          </w:rPr>
          <w:t>(三)、制定完善的风险控制机制</w:t>
        </w:r>
        <w:r>
          <w:tab/>
        </w:r>
        <w:r>
          <w:fldChar w:fldCharType="begin"/>
        </w:r>
        <w:r>
          <w:instrText xml:space="preserve"> PAGEREF _Toc22236 \h </w:instrText>
        </w:r>
        <w:r>
          <w:fldChar w:fldCharType="separate"/>
        </w:r>
        <w:r>
          <w:t>25</w:t>
        </w:r>
        <w:r>
          <w:fldChar w:fldCharType="end"/>
        </w:r>
      </w:hyperlink>
    </w:p>
    <w:p>
      <w:pPr>
        <w:pStyle w:val="TOC2"/>
        <w:tabs>
          <w:tab w:val="right" w:leader="dot" w:pos="8306"/>
        </w:tabs>
      </w:pPr>
      <w:hyperlink w:anchor="_Toc8605" w:history="1">
        <w:r>
          <w:rPr>
            <w:rFonts w:ascii="仿宋" w:eastAsia="仿宋" w:hAnsi="仿宋" w:cs="仿宋" w:hint="eastAsia"/>
            <w:lang w:eastAsia="zh-CN"/>
          </w:rPr>
          <w:t>(四)、优化成本管理</w:t>
        </w:r>
        <w:r>
          <w:tab/>
        </w:r>
        <w:r>
          <w:fldChar w:fldCharType="begin"/>
        </w:r>
        <w:r>
          <w:instrText xml:space="preserve"> PAGEREF _Toc8605 \h </w:instrText>
        </w:r>
        <w:r>
          <w:fldChar w:fldCharType="separate"/>
        </w:r>
        <w:r>
          <w:t>26</w:t>
        </w:r>
        <w:r>
          <w:fldChar w:fldCharType="end"/>
        </w:r>
      </w:hyperlink>
    </w:p>
    <w:p>
      <w:pPr>
        <w:pStyle w:val="TOC1"/>
        <w:tabs>
          <w:tab w:val="right" w:leader="dot" w:pos="8306"/>
        </w:tabs>
      </w:pPr>
      <w:hyperlink w:anchor="_Toc6543" w:history="1">
        <w:r>
          <w:rPr>
            <w:rFonts w:ascii="仿宋" w:eastAsia="仿宋" w:hAnsi="仿宋" w:cs="仿宋" w:hint="eastAsia"/>
            <w:lang w:eastAsia="zh-CN"/>
          </w:rPr>
          <w:t>八、生产安全保护</w:t>
        </w:r>
        <w:r>
          <w:tab/>
        </w:r>
        <w:r>
          <w:fldChar w:fldCharType="begin"/>
        </w:r>
        <w:r>
          <w:instrText xml:space="preserve"> PAGEREF _Toc6543 \h </w:instrText>
        </w:r>
        <w:r>
          <w:fldChar w:fldCharType="separate"/>
        </w:r>
        <w:r>
          <w:t>27</w:t>
        </w:r>
        <w:r>
          <w:fldChar w:fldCharType="end"/>
        </w:r>
      </w:hyperlink>
    </w:p>
    <w:p>
      <w:pPr>
        <w:pStyle w:val="TOC2"/>
        <w:tabs>
          <w:tab w:val="right" w:leader="dot" w:pos="8306"/>
        </w:tabs>
      </w:pPr>
      <w:hyperlink w:anchor="_Toc2953" w:history="1">
        <w:r>
          <w:rPr>
            <w:rFonts w:ascii="仿宋" w:eastAsia="仿宋" w:hAnsi="仿宋" w:cs="仿宋" w:hint="eastAsia"/>
            <w:lang w:eastAsia="zh-CN"/>
          </w:rPr>
          <w:t>(一)、消防安全</w:t>
        </w:r>
        <w:r>
          <w:tab/>
        </w:r>
        <w:r>
          <w:fldChar w:fldCharType="begin"/>
        </w:r>
        <w:r>
          <w:instrText xml:space="preserve"> PAGEREF _Toc2953 \h </w:instrText>
        </w:r>
        <w:r>
          <w:fldChar w:fldCharType="separate"/>
        </w:r>
        <w:r>
          <w:t>27</w:t>
        </w:r>
        <w:r>
          <w:fldChar w:fldCharType="end"/>
        </w:r>
      </w:hyperlink>
    </w:p>
    <w:p>
      <w:pPr>
        <w:pStyle w:val="TOC2"/>
        <w:tabs>
          <w:tab w:val="right" w:leader="dot" w:pos="8306"/>
        </w:tabs>
      </w:pPr>
      <w:hyperlink w:anchor="_Toc16607" w:history="1">
        <w:r>
          <w:rPr>
            <w:rFonts w:ascii="仿宋" w:eastAsia="仿宋" w:hAnsi="仿宋" w:cs="仿宋" w:hint="eastAsia"/>
            <w:lang w:eastAsia="zh-CN"/>
          </w:rPr>
          <w:t>(二)、防火防爆总图布置措施</w:t>
        </w:r>
        <w:r>
          <w:tab/>
        </w:r>
        <w:r>
          <w:fldChar w:fldCharType="begin"/>
        </w:r>
        <w:r>
          <w:instrText xml:space="preserve"> PAGEREF _Toc16607 \h </w:instrText>
        </w:r>
        <w:r>
          <w:fldChar w:fldCharType="separate"/>
        </w:r>
        <w:r>
          <w:t>29</w:t>
        </w:r>
        <w:r>
          <w:fldChar w:fldCharType="end"/>
        </w:r>
      </w:hyperlink>
    </w:p>
    <w:p>
      <w:pPr>
        <w:pStyle w:val="TOC2"/>
        <w:tabs>
          <w:tab w:val="right" w:leader="dot" w:pos="8306"/>
        </w:tabs>
      </w:pPr>
      <w:hyperlink w:anchor="_Toc29950" w:history="1">
        <w:r>
          <w:rPr>
            <w:rFonts w:ascii="仿宋" w:eastAsia="仿宋" w:hAnsi="仿宋" w:cs="仿宋" w:hint="eastAsia"/>
            <w:lang w:eastAsia="zh-CN"/>
          </w:rPr>
          <w:t>(三)、自然灾害防范措施</w:t>
        </w:r>
        <w:r>
          <w:tab/>
        </w:r>
        <w:r>
          <w:fldChar w:fldCharType="begin"/>
        </w:r>
        <w:r>
          <w:instrText xml:space="preserve"> PAGEREF _Toc29950 \h </w:instrText>
        </w:r>
        <w:r>
          <w:fldChar w:fldCharType="separate"/>
        </w:r>
        <w:r>
          <w:t>30</w:t>
        </w:r>
        <w:r>
          <w:fldChar w:fldCharType="end"/>
        </w:r>
      </w:hyperlink>
    </w:p>
    <w:p>
      <w:pPr>
        <w:pStyle w:val="TOC2"/>
        <w:tabs>
          <w:tab w:val="right" w:leader="dot" w:pos="8306"/>
        </w:tabs>
      </w:pPr>
      <w:hyperlink w:anchor="_Toc14955" w:history="1">
        <w:r>
          <w:rPr>
            <w:rFonts w:ascii="仿宋" w:eastAsia="仿宋" w:hAnsi="仿宋" w:cs="仿宋" w:hint="eastAsia"/>
            <w:lang w:eastAsia="zh-CN"/>
          </w:rPr>
          <w:t>(四)、安全色及安全标志使用要求</w:t>
        </w:r>
        <w:r>
          <w:tab/>
        </w:r>
        <w:r>
          <w:fldChar w:fldCharType="begin"/>
        </w:r>
        <w:r>
          <w:instrText xml:space="preserve"> PAGEREF _Toc14955 \h </w:instrText>
        </w:r>
        <w:r>
          <w:fldChar w:fldCharType="separate"/>
        </w:r>
        <w:r>
          <w:t>31</w:t>
        </w:r>
        <w:r>
          <w:fldChar w:fldCharType="end"/>
        </w:r>
      </w:hyperlink>
    </w:p>
    <w:p>
      <w:pPr>
        <w:pStyle w:val="TOC2"/>
        <w:tabs>
          <w:tab w:val="right" w:leader="dot" w:pos="8306"/>
        </w:tabs>
      </w:pPr>
      <w:hyperlink w:anchor="_Toc27189" w:history="1">
        <w:r>
          <w:rPr>
            <w:rFonts w:ascii="仿宋" w:eastAsia="仿宋" w:hAnsi="仿宋" w:cs="仿宋" w:hint="eastAsia"/>
            <w:lang w:eastAsia="zh-CN"/>
          </w:rPr>
          <w:t>(五)、防尘防毒措施</w:t>
        </w:r>
        <w:r>
          <w:tab/>
        </w:r>
        <w:r>
          <w:fldChar w:fldCharType="begin"/>
        </w:r>
        <w:r>
          <w:instrText xml:space="preserve"> PAGEREF _Toc27189 \h </w:instrText>
        </w:r>
        <w:r>
          <w:fldChar w:fldCharType="separate"/>
        </w:r>
        <w:r>
          <w:t>32</w:t>
        </w:r>
        <w:r>
          <w:fldChar w:fldCharType="end"/>
        </w:r>
      </w:hyperlink>
    </w:p>
    <w:p>
      <w:pPr>
        <w:pStyle w:val="TOC2"/>
        <w:tabs>
          <w:tab w:val="right" w:leader="dot" w:pos="8306"/>
        </w:tabs>
      </w:pPr>
      <w:hyperlink w:anchor="_Toc10837" w:history="1">
        <w:r>
          <w:rPr>
            <w:rFonts w:ascii="仿宋" w:eastAsia="仿宋" w:hAnsi="仿宋" w:cs="仿宋" w:hint="eastAsia"/>
            <w:lang w:eastAsia="zh-CN"/>
          </w:rPr>
          <w:t>(六)、防静电、触电防护及防雷措施</w:t>
        </w:r>
        <w:r>
          <w:tab/>
        </w:r>
        <w:r>
          <w:fldChar w:fldCharType="begin"/>
        </w:r>
        <w:r>
          <w:instrText xml:space="preserve"> PAGEREF _Toc10837 \h </w:instrText>
        </w:r>
        <w:r>
          <w:fldChar w:fldCharType="separate"/>
        </w:r>
        <w:r>
          <w:t>32</w:t>
        </w:r>
        <w:r>
          <w:fldChar w:fldCharType="end"/>
        </w:r>
      </w:hyperlink>
    </w:p>
    <w:p>
      <w:pPr>
        <w:pStyle w:val="TOC2"/>
        <w:tabs>
          <w:tab w:val="right" w:leader="dot" w:pos="8306"/>
        </w:tabs>
      </w:pPr>
      <w:hyperlink w:anchor="_Toc19559" w:history="1">
        <w:r>
          <w:rPr>
            <w:rFonts w:ascii="仿宋" w:eastAsia="仿宋" w:hAnsi="仿宋" w:cs="仿宋" w:hint="eastAsia"/>
            <w:lang w:eastAsia="zh-CN"/>
          </w:rPr>
          <w:t>(七)、机械设备安全保障措施</w:t>
        </w:r>
        <w:r>
          <w:tab/>
        </w:r>
        <w:r>
          <w:fldChar w:fldCharType="begin"/>
        </w:r>
        <w:r>
          <w:instrText xml:space="preserve"> PAGEREF _Toc19559 \h </w:instrText>
        </w:r>
        <w:r>
          <w:fldChar w:fldCharType="separate"/>
        </w:r>
        <w:r>
          <w:t>34</w:t>
        </w:r>
        <w:r>
          <w:fldChar w:fldCharType="end"/>
        </w:r>
      </w:hyperlink>
    </w:p>
    <w:p>
      <w:pPr>
        <w:pStyle w:val="TOC1"/>
        <w:tabs>
          <w:tab w:val="right" w:leader="dot" w:pos="8306"/>
        </w:tabs>
      </w:pPr>
      <w:hyperlink w:anchor="_Toc3085" w:history="1">
        <w:r>
          <w:rPr>
            <w:rFonts w:ascii="仿宋" w:eastAsia="仿宋" w:hAnsi="仿宋" w:cs="仿宋" w:hint="eastAsia"/>
            <w:lang w:eastAsia="zh-CN"/>
          </w:rPr>
          <w:t>九、温度调节器项目财务管理</w:t>
        </w:r>
        <w:r>
          <w:tab/>
        </w:r>
        <w:r>
          <w:fldChar w:fldCharType="begin"/>
        </w:r>
        <w:r>
          <w:instrText xml:space="preserve"> PAGEREF _Toc3085 \h </w:instrText>
        </w:r>
        <w:r>
          <w:fldChar w:fldCharType="separate"/>
        </w:r>
        <w:r>
          <w:t>35</w:t>
        </w:r>
        <w:r>
          <w:fldChar w:fldCharType="end"/>
        </w:r>
      </w:hyperlink>
    </w:p>
    <w:p>
      <w:pPr>
        <w:pStyle w:val="TOC2"/>
        <w:tabs>
          <w:tab w:val="right" w:leader="dot" w:pos="8306"/>
        </w:tabs>
      </w:pPr>
      <w:hyperlink w:anchor="_Toc13304" w:history="1">
        <w:r>
          <w:rPr>
            <w:rFonts w:ascii="仿宋" w:eastAsia="仿宋" w:hAnsi="仿宋" w:cs="仿宋" w:hint="eastAsia"/>
            <w:lang w:eastAsia="zh-CN"/>
          </w:rPr>
          <w:t>(一)、资金需求大</w:t>
        </w:r>
        <w:r>
          <w:tab/>
        </w:r>
        <w:r>
          <w:fldChar w:fldCharType="begin"/>
        </w:r>
        <w:r>
          <w:instrText xml:space="preserve"> PAGEREF _Toc13304 \h </w:instrText>
        </w:r>
        <w:r>
          <w:fldChar w:fldCharType="separate"/>
        </w:r>
        <w:r>
          <w:t>35</w:t>
        </w:r>
        <w:r>
          <w:fldChar w:fldCharType="end"/>
        </w:r>
      </w:hyperlink>
    </w:p>
    <w:p>
      <w:pPr>
        <w:pStyle w:val="TOC2"/>
        <w:tabs>
          <w:tab w:val="right" w:leader="dot" w:pos="8306"/>
        </w:tabs>
      </w:pPr>
      <w:hyperlink w:anchor="_Toc15950" w:history="1">
        <w:r>
          <w:rPr>
            <w:rFonts w:ascii="仿宋" w:eastAsia="仿宋" w:hAnsi="仿宋" w:cs="仿宋" w:hint="eastAsia"/>
            <w:lang w:eastAsia="zh-CN"/>
          </w:rPr>
          <w:t>(二)、研发周期长</w:t>
        </w:r>
        <w:r>
          <w:tab/>
        </w:r>
        <w:r>
          <w:fldChar w:fldCharType="begin"/>
        </w:r>
        <w:r>
          <w:instrText xml:space="preserve"> PAGEREF _Toc15950 \h </w:instrText>
        </w:r>
        <w:r>
          <w:fldChar w:fldCharType="separate"/>
        </w:r>
        <w:r>
          <w:t>36</w:t>
        </w:r>
        <w:r>
          <w:fldChar w:fldCharType="end"/>
        </w:r>
      </w:hyperlink>
    </w:p>
    <w:p>
      <w:pPr>
        <w:pStyle w:val="TOC2"/>
        <w:tabs>
          <w:tab w:val="right" w:leader="dot" w:pos="8306"/>
        </w:tabs>
      </w:pPr>
      <w:hyperlink w:anchor="_Toc13561" w:history="1">
        <w:r>
          <w:rPr>
            <w:rFonts w:ascii="仿宋" w:eastAsia="仿宋" w:hAnsi="仿宋" w:cs="仿宋" w:hint="eastAsia"/>
            <w:lang w:eastAsia="zh-CN"/>
          </w:rPr>
          <w:t>(三)、市场风险大</w:t>
        </w:r>
        <w:r>
          <w:tab/>
        </w:r>
        <w:r>
          <w:fldChar w:fldCharType="begin"/>
        </w:r>
        <w:r>
          <w:instrText xml:space="preserve"> PAGEREF _Toc13561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76" w:history="1">
        <w:r>
          <w:rPr>
            <w:rFonts w:ascii="仿宋" w:eastAsia="仿宋" w:hAnsi="仿宋" w:cs="仿宋" w:hint="eastAsia"/>
            <w:lang w:eastAsia="zh-CN"/>
          </w:rPr>
          <w:t>(四)、利润率高</w:t>
        </w:r>
        <w:r>
          <w:tab/>
        </w:r>
        <w:r>
          <w:fldChar w:fldCharType="begin"/>
        </w:r>
        <w:r>
          <w:instrText xml:space="preserve"> PAGEREF _Toc31776 \h </w:instrText>
        </w:r>
        <w:r>
          <w:fldChar w:fldCharType="separate"/>
        </w:r>
        <w:r>
          <w:t>40</w:t>
        </w:r>
        <w:r>
          <w:fldChar w:fldCharType="end"/>
        </w:r>
      </w:hyperlink>
    </w:p>
    <w:p>
      <w:pPr>
        <w:pStyle w:val="TOC1"/>
        <w:tabs>
          <w:tab w:val="right" w:leader="dot" w:pos="8306"/>
        </w:tabs>
      </w:pPr>
      <w:hyperlink w:anchor="_Toc8355" w:history="1">
        <w:r>
          <w:rPr>
            <w:rFonts w:ascii="仿宋" w:eastAsia="仿宋" w:hAnsi="仿宋" w:cs="仿宋" w:hint="eastAsia"/>
            <w:lang w:eastAsia="zh-CN"/>
          </w:rPr>
          <w:t>十、温度调节器项目环境影响分析</w:t>
        </w:r>
        <w:r>
          <w:tab/>
        </w:r>
        <w:r>
          <w:fldChar w:fldCharType="begin"/>
        </w:r>
        <w:r>
          <w:instrText xml:space="preserve"> PAGEREF _Toc8355 \h </w:instrText>
        </w:r>
        <w:r>
          <w:fldChar w:fldCharType="separate"/>
        </w:r>
        <w:r>
          <w:t>42</w:t>
        </w:r>
        <w:r>
          <w:fldChar w:fldCharType="end"/>
        </w:r>
      </w:hyperlink>
    </w:p>
    <w:p>
      <w:pPr>
        <w:pStyle w:val="TOC2"/>
        <w:tabs>
          <w:tab w:val="right" w:leader="dot" w:pos="8306"/>
        </w:tabs>
      </w:pPr>
      <w:hyperlink w:anchor="_Toc4835" w:history="1">
        <w:r>
          <w:rPr>
            <w:rFonts w:ascii="仿宋" w:eastAsia="仿宋" w:hAnsi="仿宋" w:cs="仿宋" w:hint="eastAsia"/>
            <w:lang w:eastAsia="zh-CN"/>
          </w:rPr>
          <w:t>(一)、建设区域环境质量现状</w:t>
        </w:r>
        <w:r>
          <w:tab/>
        </w:r>
        <w:r>
          <w:fldChar w:fldCharType="begin"/>
        </w:r>
        <w:r>
          <w:instrText xml:space="preserve"> PAGEREF _Toc4835 \h </w:instrText>
        </w:r>
        <w:r>
          <w:fldChar w:fldCharType="separate"/>
        </w:r>
        <w:r>
          <w:t>42</w:t>
        </w:r>
        <w:r>
          <w:fldChar w:fldCharType="end"/>
        </w:r>
      </w:hyperlink>
    </w:p>
    <w:p>
      <w:pPr>
        <w:pStyle w:val="TOC2"/>
        <w:tabs>
          <w:tab w:val="right" w:leader="dot" w:pos="8306"/>
        </w:tabs>
      </w:pPr>
      <w:hyperlink w:anchor="_Toc29624" w:history="1">
        <w:r>
          <w:rPr>
            <w:rFonts w:ascii="仿宋" w:eastAsia="仿宋" w:hAnsi="仿宋" w:cs="仿宋" w:hint="eastAsia"/>
            <w:lang w:eastAsia="zh-CN"/>
          </w:rPr>
          <w:t>(二)、建设期环境保护</w:t>
        </w:r>
        <w:r>
          <w:tab/>
        </w:r>
        <w:r>
          <w:fldChar w:fldCharType="begin"/>
        </w:r>
        <w:r>
          <w:instrText xml:space="preserve"> PAGEREF _Toc29624 \h </w:instrText>
        </w:r>
        <w:r>
          <w:fldChar w:fldCharType="separate"/>
        </w:r>
        <w:r>
          <w:t>44</w:t>
        </w:r>
        <w:r>
          <w:fldChar w:fldCharType="end"/>
        </w:r>
      </w:hyperlink>
    </w:p>
    <w:p>
      <w:pPr>
        <w:pStyle w:val="TOC2"/>
        <w:tabs>
          <w:tab w:val="right" w:leader="dot" w:pos="8306"/>
        </w:tabs>
      </w:pPr>
      <w:hyperlink w:anchor="_Toc26025" w:history="1">
        <w:r>
          <w:rPr>
            <w:rFonts w:ascii="仿宋" w:eastAsia="仿宋" w:hAnsi="仿宋" w:cs="仿宋" w:hint="eastAsia"/>
            <w:lang w:eastAsia="zh-CN"/>
          </w:rPr>
          <w:t>(三)、运营期环境保护</w:t>
        </w:r>
        <w:r>
          <w:tab/>
        </w:r>
        <w:r>
          <w:fldChar w:fldCharType="begin"/>
        </w:r>
        <w:r>
          <w:instrText xml:space="preserve"> PAGEREF _Toc26025 \h </w:instrText>
        </w:r>
        <w:r>
          <w:fldChar w:fldCharType="separate"/>
        </w:r>
        <w:r>
          <w:t>45</w:t>
        </w:r>
        <w:r>
          <w:fldChar w:fldCharType="end"/>
        </w:r>
      </w:hyperlink>
    </w:p>
    <w:p>
      <w:pPr>
        <w:pStyle w:val="TOC2"/>
        <w:tabs>
          <w:tab w:val="right" w:leader="dot" w:pos="8306"/>
        </w:tabs>
      </w:pPr>
      <w:hyperlink w:anchor="_Toc24820" w:history="1">
        <w:r>
          <w:rPr>
            <w:rFonts w:ascii="仿宋" w:eastAsia="仿宋" w:hAnsi="仿宋" w:cs="仿宋" w:hint="eastAsia"/>
            <w:lang w:eastAsia="zh-CN"/>
          </w:rPr>
          <w:t>(四)、温度调节器项目建设对区域经济的影响</w:t>
        </w:r>
        <w:r>
          <w:tab/>
        </w:r>
        <w:r>
          <w:fldChar w:fldCharType="begin"/>
        </w:r>
        <w:r>
          <w:instrText xml:space="preserve"> PAGEREF _Toc24820 \h </w:instrText>
        </w:r>
        <w:r>
          <w:fldChar w:fldCharType="separate"/>
        </w:r>
        <w:r>
          <w:t>47</w:t>
        </w:r>
        <w:r>
          <w:fldChar w:fldCharType="end"/>
        </w:r>
      </w:hyperlink>
    </w:p>
    <w:p>
      <w:pPr>
        <w:pStyle w:val="TOC2"/>
        <w:tabs>
          <w:tab w:val="right" w:leader="dot" w:pos="8306"/>
        </w:tabs>
      </w:pPr>
      <w:hyperlink w:anchor="_Toc4204" w:history="1">
        <w:r>
          <w:rPr>
            <w:rFonts w:ascii="仿宋" w:eastAsia="仿宋" w:hAnsi="仿宋" w:cs="仿宋" w:hint="eastAsia"/>
            <w:lang w:eastAsia="zh-CN"/>
          </w:rPr>
          <w:t>(五)、废弃物处理</w:t>
        </w:r>
        <w:r>
          <w:tab/>
        </w:r>
        <w:r>
          <w:fldChar w:fldCharType="begin"/>
        </w:r>
        <w:r>
          <w:instrText xml:space="preserve"> PAGEREF _Toc4204 \h </w:instrText>
        </w:r>
        <w:r>
          <w:fldChar w:fldCharType="separate"/>
        </w:r>
        <w:r>
          <w:t>48</w:t>
        </w:r>
        <w:r>
          <w:fldChar w:fldCharType="end"/>
        </w:r>
      </w:hyperlink>
    </w:p>
    <w:p>
      <w:pPr>
        <w:pStyle w:val="TOC2"/>
        <w:tabs>
          <w:tab w:val="right" w:leader="dot" w:pos="8306"/>
        </w:tabs>
      </w:pPr>
      <w:hyperlink w:anchor="_Toc8173" w:history="1">
        <w:r>
          <w:rPr>
            <w:rFonts w:ascii="仿宋" w:eastAsia="仿宋" w:hAnsi="仿宋" w:cs="仿宋" w:hint="eastAsia"/>
            <w:lang w:eastAsia="zh-CN"/>
          </w:rPr>
          <w:t>(六)、特殊环境影响分析</w:t>
        </w:r>
        <w:r>
          <w:tab/>
        </w:r>
        <w:r>
          <w:fldChar w:fldCharType="begin"/>
        </w:r>
        <w:r>
          <w:instrText xml:space="preserve"> PAGEREF _Toc8173 \h </w:instrText>
        </w:r>
        <w:r>
          <w:fldChar w:fldCharType="separate"/>
        </w:r>
        <w:r>
          <w:t>50</w:t>
        </w:r>
        <w:r>
          <w:fldChar w:fldCharType="end"/>
        </w:r>
      </w:hyperlink>
    </w:p>
    <w:p>
      <w:pPr>
        <w:pStyle w:val="TOC2"/>
        <w:tabs>
          <w:tab w:val="right" w:leader="dot" w:pos="8306"/>
        </w:tabs>
      </w:pPr>
      <w:hyperlink w:anchor="_Toc20959" w:history="1">
        <w:r>
          <w:rPr>
            <w:rFonts w:ascii="仿宋" w:eastAsia="仿宋" w:hAnsi="仿宋" w:cs="仿宋" w:hint="eastAsia"/>
            <w:lang w:eastAsia="zh-CN"/>
          </w:rPr>
          <w:t>(七)、清洁生产</w:t>
        </w:r>
        <w:r>
          <w:tab/>
        </w:r>
        <w:r>
          <w:fldChar w:fldCharType="begin"/>
        </w:r>
        <w:r>
          <w:instrText xml:space="preserve"> PAGEREF _Toc20959 \h </w:instrText>
        </w:r>
        <w:r>
          <w:fldChar w:fldCharType="separate"/>
        </w:r>
        <w:r>
          <w:t>51</w:t>
        </w:r>
        <w:r>
          <w:fldChar w:fldCharType="end"/>
        </w:r>
      </w:hyperlink>
    </w:p>
    <w:p>
      <w:pPr>
        <w:pStyle w:val="TOC2"/>
        <w:tabs>
          <w:tab w:val="right" w:leader="dot" w:pos="8306"/>
        </w:tabs>
      </w:pPr>
      <w:hyperlink w:anchor="_Toc11287" w:history="1">
        <w:r>
          <w:rPr>
            <w:rFonts w:ascii="仿宋" w:eastAsia="仿宋" w:hAnsi="仿宋" w:cs="仿宋" w:hint="eastAsia"/>
            <w:lang w:eastAsia="zh-CN"/>
          </w:rPr>
          <w:t>(八)、环境保护综合评价</w:t>
        </w:r>
        <w:r>
          <w:tab/>
        </w:r>
        <w:r>
          <w:fldChar w:fldCharType="begin"/>
        </w:r>
        <w:r>
          <w:instrText xml:space="preserve"> PAGEREF _Toc11287 \h </w:instrText>
        </w:r>
        <w:r>
          <w:fldChar w:fldCharType="separate"/>
        </w:r>
        <w:r>
          <w:t>52</w:t>
        </w:r>
        <w:r>
          <w:fldChar w:fldCharType="end"/>
        </w:r>
      </w:hyperlink>
    </w:p>
    <w:p>
      <w:pPr>
        <w:pStyle w:val="TOC1"/>
        <w:tabs>
          <w:tab w:val="right" w:leader="dot" w:pos="8306"/>
        </w:tabs>
      </w:pPr>
      <w:hyperlink w:anchor="_Toc22771" w:history="1">
        <w:r>
          <w:rPr>
            <w:rFonts w:ascii="仿宋" w:eastAsia="仿宋" w:hAnsi="仿宋" w:cs="仿宋" w:hint="eastAsia"/>
            <w:lang w:eastAsia="zh-CN"/>
          </w:rPr>
          <w:t>十一、温度调节器项目创新与研发</w:t>
        </w:r>
        <w:r>
          <w:tab/>
        </w:r>
        <w:r>
          <w:fldChar w:fldCharType="begin"/>
        </w:r>
        <w:r>
          <w:instrText xml:space="preserve"> PAGEREF _Toc22771 \h </w:instrText>
        </w:r>
        <w:r>
          <w:fldChar w:fldCharType="separate"/>
        </w:r>
        <w:r>
          <w:t>53</w:t>
        </w:r>
        <w:r>
          <w:fldChar w:fldCharType="end"/>
        </w:r>
      </w:hyperlink>
    </w:p>
    <w:p>
      <w:pPr>
        <w:pStyle w:val="TOC2"/>
        <w:tabs>
          <w:tab w:val="right" w:leader="dot" w:pos="8306"/>
        </w:tabs>
      </w:pPr>
      <w:hyperlink w:anchor="_Toc15561" w:history="1">
        <w:r>
          <w:rPr>
            <w:rFonts w:ascii="仿宋" w:eastAsia="仿宋" w:hAnsi="仿宋" w:cs="仿宋" w:hint="eastAsia"/>
            <w:lang w:eastAsia="zh-CN"/>
          </w:rPr>
          <w:t>(一)、创新策略与方向</w:t>
        </w:r>
        <w:r>
          <w:tab/>
        </w:r>
        <w:r>
          <w:fldChar w:fldCharType="begin"/>
        </w:r>
        <w:r>
          <w:instrText xml:space="preserve"> PAGEREF _Toc15561 \h </w:instrText>
        </w:r>
        <w:r>
          <w:fldChar w:fldCharType="separate"/>
        </w:r>
        <w:r>
          <w:t>53</w:t>
        </w:r>
        <w:r>
          <w:fldChar w:fldCharType="end"/>
        </w:r>
      </w:hyperlink>
    </w:p>
    <w:p>
      <w:pPr>
        <w:pStyle w:val="TOC2"/>
        <w:tabs>
          <w:tab w:val="right" w:leader="dot" w:pos="8306"/>
        </w:tabs>
      </w:pPr>
      <w:hyperlink w:anchor="_Toc15165" w:history="1">
        <w:r>
          <w:rPr>
            <w:rFonts w:ascii="仿宋" w:eastAsia="仿宋" w:hAnsi="仿宋" w:cs="仿宋" w:hint="eastAsia"/>
            <w:lang w:eastAsia="zh-CN"/>
          </w:rPr>
          <w:t>(二)、研发规划与投入</w:t>
        </w:r>
        <w:r>
          <w:tab/>
        </w:r>
        <w:r>
          <w:fldChar w:fldCharType="begin"/>
        </w:r>
        <w:r>
          <w:instrText xml:space="preserve"> PAGEREF _Toc15165 \h </w:instrText>
        </w:r>
        <w:r>
          <w:fldChar w:fldCharType="separate"/>
        </w:r>
        <w:r>
          <w:t>54</w:t>
        </w:r>
        <w:r>
          <w:fldChar w:fldCharType="end"/>
        </w:r>
      </w:hyperlink>
    </w:p>
    <w:p>
      <w:pPr>
        <w:pStyle w:val="TOC1"/>
        <w:tabs>
          <w:tab w:val="right" w:leader="dot" w:pos="8306"/>
        </w:tabs>
      </w:pPr>
      <w:hyperlink w:anchor="_Toc18028" w:history="1">
        <w:r>
          <w:rPr>
            <w:rFonts w:ascii="仿宋" w:eastAsia="仿宋" w:hAnsi="仿宋" w:cs="仿宋" w:hint="eastAsia"/>
            <w:lang w:eastAsia="zh-CN"/>
          </w:rPr>
          <w:t>十二、温度调节器项目计划安排</w:t>
        </w:r>
        <w:r>
          <w:tab/>
        </w:r>
        <w:r>
          <w:fldChar w:fldCharType="begin"/>
        </w:r>
        <w:r>
          <w:instrText xml:space="preserve"> PAGEREF _Toc18028 \h </w:instrText>
        </w:r>
        <w:r>
          <w:fldChar w:fldCharType="separate"/>
        </w:r>
        <w:r>
          <w:t>56</w:t>
        </w:r>
        <w:r>
          <w:fldChar w:fldCharType="end"/>
        </w:r>
      </w:hyperlink>
    </w:p>
    <w:p>
      <w:pPr>
        <w:pStyle w:val="TOC2"/>
        <w:tabs>
          <w:tab w:val="right" w:leader="dot" w:pos="8306"/>
        </w:tabs>
      </w:pPr>
      <w:hyperlink w:anchor="_Toc17384" w:history="1">
        <w:r>
          <w:rPr>
            <w:rFonts w:ascii="仿宋" w:eastAsia="仿宋" w:hAnsi="仿宋" w:cs="仿宋" w:hint="eastAsia"/>
            <w:lang w:eastAsia="zh-CN"/>
          </w:rPr>
          <w:t>(一)、建设周期</w:t>
        </w:r>
        <w:r>
          <w:tab/>
        </w:r>
        <w:r>
          <w:fldChar w:fldCharType="begin"/>
        </w:r>
        <w:r>
          <w:instrText xml:space="preserve"> PAGEREF _Toc17384 \h </w:instrText>
        </w:r>
        <w:r>
          <w:fldChar w:fldCharType="separate"/>
        </w:r>
        <w:r>
          <w:t>56</w:t>
        </w:r>
        <w:r>
          <w:fldChar w:fldCharType="end"/>
        </w:r>
      </w:hyperlink>
    </w:p>
    <w:p>
      <w:pPr>
        <w:pStyle w:val="TOC2"/>
        <w:tabs>
          <w:tab w:val="right" w:leader="dot" w:pos="8306"/>
        </w:tabs>
      </w:pPr>
      <w:hyperlink w:anchor="_Toc5706" w:history="1">
        <w:r>
          <w:rPr>
            <w:rFonts w:ascii="仿宋" w:eastAsia="仿宋" w:hAnsi="仿宋" w:cs="仿宋" w:hint="eastAsia"/>
            <w:lang w:eastAsia="zh-CN"/>
          </w:rPr>
          <w:t>(二)、建设进度</w:t>
        </w:r>
        <w:r>
          <w:tab/>
        </w:r>
        <w:r>
          <w:fldChar w:fldCharType="begin"/>
        </w:r>
        <w:r>
          <w:instrText xml:space="preserve"> PAGEREF _Toc5706 \h </w:instrText>
        </w:r>
        <w:r>
          <w:fldChar w:fldCharType="separate"/>
        </w:r>
        <w:r>
          <w:t>57</w:t>
        </w:r>
        <w:r>
          <w:fldChar w:fldCharType="end"/>
        </w:r>
      </w:hyperlink>
    </w:p>
    <w:p>
      <w:pPr>
        <w:pStyle w:val="TOC2"/>
        <w:tabs>
          <w:tab w:val="right" w:leader="dot" w:pos="8306"/>
        </w:tabs>
      </w:pPr>
      <w:hyperlink w:anchor="_Toc1749" w:history="1">
        <w:r>
          <w:rPr>
            <w:rFonts w:ascii="仿宋" w:eastAsia="仿宋" w:hAnsi="仿宋" w:cs="仿宋" w:hint="eastAsia"/>
            <w:lang w:eastAsia="zh-CN"/>
          </w:rPr>
          <w:t>(三)、进度安排注意事项</w:t>
        </w:r>
        <w:r>
          <w:tab/>
        </w:r>
        <w:r>
          <w:fldChar w:fldCharType="begin"/>
        </w:r>
        <w:r>
          <w:instrText xml:space="preserve"> PAGEREF _Toc1749 \h </w:instrText>
        </w:r>
        <w:r>
          <w:fldChar w:fldCharType="separate"/>
        </w:r>
        <w:r>
          <w:t>58</w:t>
        </w:r>
        <w:r>
          <w:fldChar w:fldCharType="end"/>
        </w:r>
      </w:hyperlink>
    </w:p>
    <w:p>
      <w:pPr>
        <w:pStyle w:val="TOC2"/>
        <w:tabs>
          <w:tab w:val="right" w:leader="dot" w:pos="8306"/>
        </w:tabs>
      </w:pPr>
      <w:hyperlink w:anchor="_Toc25995" w:history="1">
        <w:r>
          <w:rPr>
            <w:rFonts w:ascii="仿宋" w:eastAsia="仿宋" w:hAnsi="仿宋" w:cs="仿宋" w:hint="eastAsia"/>
            <w:lang w:eastAsia="zh-CN"/>
          </w:rPr>
          <w:t>(四)、人力资源配置</w:t>
        </w:r>
        <w:r>
          <w:tab/>
        </w:r>
        <w:r>
          <w:fldChar w:fldCharType="begin"/>
        </w:r>
        <w:r>
          <w:instrText xml:space="preserve"> PAGEREF _Toc25995 \h </w:instrText>
        </w:r>
        <w:r>
          <w:fldChar w:fldCharType="separate"/>
        </w:r>
        <w:r>
          <w:t>60</w:t>
        </w:r>
        <w:r>
          <w:fldChar w:fldCharType="end"/>
        </w:r>
      </w:hyperlink>
    </w:p>
    <w:p>
      <w:pPr>
        <w:pStyle w:val="TOC1"/>
        <w:tabs>
          <w:tab w:val="right" w:leader="dot" w:pos="8306"/>
        </w:tabs>
      </w:pPr>
      <w:hyperlink w:anchor="_Toc16917" w:history="1">
        <w:r>
          <w:rPr>
            <w:rFonts w:ascii="仿宋" w:eastAsia="仿宋" w:hAnsi="仿宋" w:cs="仿宋" w:hint="eastAsia"/>
            <w:lang w:eastAsia="zh-CN"/>
          </w:rPr>
          <w:t>十三、供应链管理</w:t>
        </w:r>
        <w:r>
          <w:tab/>
        </w:r>
        <w:r>
          <w:fldChar w:fldCharType="begin"/>
        </w:r>
        <w:r>
          <w:instrText xml:space="preserve"> PAGEREF _Toc16917 \h </w:instrText>
        </w:r>
        <w:r>
          <w:fldChar w:fldCharType="separate"/>
        </w:r>
        <w:r>
          <w:t>60</w:t>
        </w:r>
        <w:r>
          <w:fldChar w:fldCharType="end"/>
        </w:r>
      </w:hyperlink>
    </w:p>
    <w:p>
      <w:pPr>
        <w:pStyle w:val="TOC2"/>
        <w:tabs>
          <w:tab w:val="right" w:leader="dot" w:pos="8306"/>
        </w:tabs>
      </w:pPr>
      <w:hyperlink w:anchor="_Toc25955" w:history="1">
        <w:r>
          <w:rPr>
            <w:rFonts w:ascii="仿宋" w:eastAsia="仿宋" w:hAnsi="仿宋" w:cs="仿宋" w:hint="eastAsia"/>
            <w:lang w:eastAsia="zh-CN"/>
          </w:rPr>
          <w:t>(一)、供应链战略规划</w:t>
        </w:r>
        <w:r>
          <w:tab/>
        </w:r>
        <w:r>
          <w:fldChar w:fldCharType="begin"/>
        </w:r>
        <w:r>
          <w:instrText xml:space="preserve"> PAGEREF _Toc25955 \h </w:instrText>
        </w:r>
        <w:r>
          <w:fldChar w:fldCharType="separate"/>
        </w:r>
        <w:r>
          <w:t>60</w:t>
        </w:r>
        <w:r>
          <w:fldChar w:fldCharType="end"/>
        </w:r>
      </w:hyperlink>
    </w:p>
    <w:p>
      <w:pPr>
        <w:pStyle w:val="TOC2"/>
        <w:tabs>
          <w:tab w:val="right" w:leader="dot" w:pos="8306"/>
        </w:tabs>
      </w:pPr>
      <w:hyperlink w:anchor="_Toc10215" w:history="1">
        <w:r>
          <w:rPr>
            <w:rFonts w:ascii="仿宋" w:eastAsia="仿宋" w:hAnsi="仿宋" w:cs="仿宋" w:hint="eastAsia"/>
            <w:lang w:eastAsia="zh-CN"/>
          </w:rPr>
          <w:t>(二)、供应商选择与合作</w:t>
        </w:r>
        <w:r>
          <w:tab/>
        </w:r>
        <w:r>
          <w:fldChar w:fldCharType="begin"/>
        </w:r>
        <w:r>
          <w:instrText xml:space="preserve"> PAGEREF _Toc10215 \h </w:instrText>
        </w:r>
        <w:r>
          <w:fldChar w:fldCharType="separate"/>
        </w:r>
        <w:r>
          <w:t>62</w:t>
        </w:r>
        <w:r>
          <w:fldChar w:fldCharType="end"/>
        </w:r>
      </w:hyperlink>
    </w:p>
    <w:p>
      <w:pPr>
        <w:pStyle w:val="TOC2"/>
        <w:tabs>
          <w:tab w:val="right" w:leader="dot" w:pos="8306"/>
        </w:tabs>
      </w:pPr>
      <w:hyperlink w:anchor="_Toc5510" w:history="1">
        <w:r>
          <w:rPr>
            <w:rFonts w:ascii="仿宋" w:eastAsia="仿宋" w:hAnsi="仿宋" w:cs="仿宋" w:hint="eastAsia"/>
            <w:lang w:eastAsia="zh-CN"/>
          </w:rPr>
          <w:t>(三)、物流与库存管理</w:t>
        </w:r>
        <w:r>
          <w:tab/>
        </w:r>
        <w:r>
          <w:fldChar w:fldCharType="begin"/>
        </w:r>
        <w:r>
          <w:instrText xml:space="preserve"> PAGEREF _Toc5510 \h </w:instrText>
        </w:r>
        <w:r>
          <w:fldChar w:fldCharType="separate"/>
        </w:r>
        <w:r>
          <w:t>63</w:t>
        </w:r>
        <w:r>
          <w:fldChar w:fldCharType="end"/>
        </w:r>
      </w:hyperlink>
    </w:p>
    <w:p>
      <w:pPr>
        <w:pStyle w:val="TOC1"/>
        <w:tabs>
          <w:tab w:val="right" w:leader="dot" w:pos="8306"/>
        </w:tabs>
      </w:pPr>
      <w:hyperlink w:anchor="_Toc15829" w:history="1">
        <w:r>
          <w:rPr>
            <w:rFonts w:ascii="仿宋" w:eastAsia="仿宋" w:hAnsi="仿宋" w:cs="仿宋" w:hint="eastAsia"/>
            <w:lang w:eastAsia="zh-CN"/>
          </w:rPr>
          <w:t>十四、温度调节器项目工程方案分析</w:t>
        </w:r>
        <w:r>
          <w:tab/>
        </w:r>
        <w:r>
          <w:fldChar w:fldCharType="begin"/>
        </w:r>
        <w:r>
          <w:instrText xml:space="preserve"> PAGEREF _Toc15829 \h </w:instrText>
        </w:r>
        <w:r>
          <w:fldChar w:fldCharType="separate"/>
        </w:r>
        <w:r>
          <w:t>65</w:t>
        </w:r>
        <w:r>
          <w:fldChar w:fldCharType="end"/>
        </w:r>
      </w:hyperlink>
    </w:p>
    <w:p>
      <w:pPr>
        <w:pStyle w:val="TOC2"/>
        <w:tabs>
          <w:tab w:val="right" w:leader="dot" w:pos="8306"/>
        </w:tabs>
      </w:pPr>
      <w:hyperlink w:anchor="_Toc32599" w:history="1">
        <w:r>
          <w:rPr>
            <w:rFonts w:ascii="仿宋" w:eastAsia="仿宋" w:hAnsi="仿宋" w:cs="仿宋" w:hint="eastAsia"/>
            <w:lang w:eastAsia="zh-CN"/>
          </w:rPr>
          <w:t>(一)、建筑工程设计原则</w:t>
        </w:r>
        <w:r>
          <w:tab/>
        </w:r>
        <w:r>
          <w:fldChar w:fldCharType="begin"/>
        </w:r>
        <w:r>
          <w:instrText xml:space="preserve"> PAGEREF _Toc32599 \h </w:instrText>
        </w:r>
        <w:r>
          <w:fldChar w:fldCharType="separate"/>
        </w:r>
        <w:r>
          <w:t>65</w:t>
        </w:r>
        <w:r>
          <w:fldChar w:fldCharType="end"/>
        </w:r>
      </w:hyperlink>
    </w:p>
    <w:p>
      <w:pPr>
        <w:pStyle w:val="TOC2"/>
        <w:tabs>
          <w:tab w:val="right" w:leader="dot" w:pos="8306"/>
        </w:tabs>
      </w:pPr>
      <w:hyperlink w:anchor="_Toc8626" w:history="1">
        <w:r>
          <w:rPr>
            <w:rFonts w:ascii="仿宋" w:eastAsia="仿宋" w:hAnsi="仿宋" w:cs="仿宋" w:hint="eastAsia"/>
            <w:lang w:eastAsia="zh-CN"/>
          </w:rPr>
          <w:t>(二)、土建工程建设指标</w:t>
        </w:r>
        <w:r>
          <w:tab/>
        </w:r>
        <w:r>
          <w:fldChar w:fldCharType="begin"/>
        </w:r>
        <w:r>
          <w:instrText xml:space="preserve"> PAGEREF _Toc8626 \h </w:instrText>
        </w:r>
        <w:r>
          <w:fldChar w:fldCharType="separate"/>
        </w:r>
        <w:r>
          <w:t>68</w:t>
        </w:r>
        <w:r>
          <w:fldChar w:fldCharType="end"/>
        </w:r>
      </w:hyperlink>
    </w:p>
    <w:p>
      <w:pPr>
        <w:pStyle w:val="TOC1"/>
        <w:tabs>
          <w:tab w:val="right" w:leader="dot" w:pos="8306"/>
        </w:tabs>
      </w:pPr>
      <w:hyperlink w:anchor="_Toc878" w:history="1">
        <w:r>
          <w:rPr>
            <w:rFonts w:ascii="仿宋" w:eastAsia="仿宋" w:hAnsi="仿宋" w:cs="仿宋" w:hint="eastAsia"/>
            <w:lang w:eastAsia="zh-CN"/>
          </w:rPr>
          <w:t>十五、风险识别与分类</w:t>
        </w:r>
        <w:r>
          <w:tab/>
        </w:r>
        <w:r>
          <w:fldChar w:fldCharType="begin"/>
        </w:r>
        <w:r>
          <w:instrText xml:space="preserve"> PAGEREF _Toc878 \h </w:instrText>
        </w:r>
        <w:r>
          <w:fldChar w:fldCharType="separate"/>
        </w:r>
        <w:r>
          <w:t>70</w:t>
        </w:r>
        <w:r>
          <w:fldChar w:fldCharType="end"/>
        </w:r>
      </w:hyperlink>
    </w:p>
    <w:p>
      <w:pPr>
        <w:pStyle w:val="TOC2"/>
        <w:tabs>
          <w:tab w:val="right" w:leader="dot" w:pos="8306"/>
        </w:tabs>
      </w:pPr>
      <w:hyperlink w:anchor="_Toc19329" w:history="1">
        <w:r>
          <w:rPr>
            <w:rFonts w:ascii="仿宋" w:eastAsia="仿宋" w:hAnsi="仿宋" w:cs="仿宋" w:hint="eastAsia"/>
            <w:lang w:eastAsia="zh-CN"/>
          </w:rPr>
          <w:t>(一)、风险识别</w:t>
        </w:r>
        <w:r>
          <w:tab/>
        </w:r>
        <w:r>
          <w:fldChar w:fldCharType="begin"/>
        </w:r>
        <w:r>
          <w:instrText xml:space="preserve"> PAGEREF _Toc19329 \h </w:instrText>
        </w:r>
        <w:r>
          <w:fldChar w:fldCharType="separate"/>
        </w:r>
        <w:r>
          <w:t>70</w:t>
        </w:r>
        <w:r>
          <w:fldChar w:fldCharType="end"/>
        </w:r>
      </w:hyperlink>
    </w:p>
    <w:p>
      <w:pPr>
        <w:pStyle w:val="TOC2"/>
        <w:tabs>
          <w:tab w:val="right" w:leader="dot" w:pos="8306"/>
        </w:tabs>
      </w:pPr>
      <w:hyperlink w:anchor="_Toc5222" w:history="1">
        <w:r>
          <w:rPr>
            <w:rFonts w:ascii="仿宋" w:eastAsia="仿宋" w:hAnsi="仿宋" w:cs="仿宋" w:hint="eastAsia"/>
            <w:lang w:eastAsia="zh-CN"/>
          </w:rPr>
          <w:t>(二)、风险分类</w:t>
        </w:r>
        <w:r>
          <w:tab/>
        </w:r>
        <w:r>
          <w:fldChar w:fldCharType="begin"/>
        </w:r>
        <w:r>
          <w:instrText xml:space="preserve"> PAGEREF _Toc5222 \h </w:instrText>
        </w:r>
        <w:r>
          <w:fldChar w:fldCharType="separate"/>
        </w:r>
        <w:r>
          <w:t>71</w:t>
        </w:r>
        <w:r>
          <w:fldChar w:fldCharType="end"/>
        </w:r>
      </w:hyperlink>
    </w:p>
    <w:p>
      <w:pPr>
        <w:pStyle w:val="TOC1"/>
        <w:tabs>
          <w:tab w:val="right" w:leader="dot" w:pos="8306"/>
        </w:tabs>
      </w:pPr>
      <w:hyperlink w:anchor="_Toc23434" w:history="1">
        <w:r>
          <w:rPr>
            <w:rFonts w:ascii="仿宋" w:eastAsia="仿宋" w:hAnsi="仿宋" w:cs="仿宋" w:hint="eastAsia"/>
            <w:lang w:eastAsia="zh-CN"/>
          </w:rPr>
          <w:t>十六、温度调节器项目实施保障措施</w:t>
        </w:r>
        <w:r>
          <w:tab/>
        </w:r>
        <w:r>
          <w:fldChar w:fldCharType="begin"/>
        </w:r>
        <w:r>
          <w:instrText xml:space="preserve"> PAGEREF _Toc23434 \h </w:instrText>
        </w:r>
        <w:r>
          <w:fldChar w:fldCharType="separate"/>
        </w:r>
        <w:r>
          <w:t>73</w:t>
        </w:r>
        <w:r>
          <w:fldChar w:fldCharType="end"/>
        </w:r>
      </w:hyperlink>
    </w:p>
    <w:p>
      <w:pPr>
        <w:pStyle w:val="TOC2"/>
        <w:tabs>
          <w:tab w:val="right" w:leader="dot" w:pos="8306"/>
        </w:tabs>
      </w:pPr>
      <w:hyperlink w:anchor="_Toc20760" w:history="1">
        <w:r>
          <w:rPr>
            <w:rFonts w:ascii="仿宋" w:eastAsia="仿宋" w:hAnsi="仿宋" w:cs="仿宋" w:hint="eastAsia"/>
            <w:lang w:eastAsia="zh-CN"/>
          </w:rPr>
          <w:t>(一)、温度调节器项目实施保障机制</w:t>
        </w:r>
        <w:r>
          <w:tab/>
        </w:r>
        <w:r>
          <w:fldChar w:fldCharType="begin"/>
        </w:r>
        <w:r>
          <w:instrText xml:space="preserve"> PAGEREF _Toc20760 \h </w:instrText>
        </w:r>
        <w:r>
          <w:fldChar w:fldCharType="separate"/>
        </w:r>
        <w:r>
          <w:t>73</w:t>
        </w:r>
        <w:r>
          <w:fldChar w:fldCharType="end"/>
        </w:r>
      </w:hyperlink>
    </w:p>
    <w:p>
      <w:pPr>
        <w:pStyle w:val="TOC2"/>
        <w:tabs>
          <w:tab w:val="right" w:leader="dot" w:pos="8306"/>
        </w:tabs>
      </w:pPr>
      <w:hyperlink w:anchor="_Toc15916" w:history="1">
        <w:r>
          <w:rPr>
            <w:rFonts w:ascii="仿宋" w:eastAsia="仿宋" w:hAnsi="仿宋" w:cs="仿宋" w:hint="eastAsia"/>
            <w:lang w:eastAsia="zh-CN"/>
          </w:rPr>
          <w:t>(二)、温度调节器项目法律合规要求</w:t>
        </w:r>
        <w:r>
          <w:tab/>
        </w:r>
        <w:r>
          <w:fldChar w:fldCharType="begin"/>
        </w:r>
        <w:r>
          <w:instrText xml:space="preserve"> PAGEREF _Toc15916 \h </w:instrText>
        </w:r>
        <w:r>
          <w:fldChar w:fldCharType="separate"/>
        </w:r>
        <w:r>
          <w:t>76</w:t>
        </w:r>
        <w:r>
          <w:fldChar w:fldCharType="end"/>
        </w:r>
      </w:hyperlink>
    </w:p>
    <w:p>
      <w:pPr>
        <w:pStyle w:val="TOC2"/>
        <w:tabs>
          <w:tab w:val="right" w:leader="dot" w:pos="8306"/>
        </w:tabs>
      </w:pPr>
      <w:hyperlink w:anchor="_Toc16811" w:history="1">
        <w:r>
          <w:rPr>
            <w:rFonts w:ascii="仿宋" w:eastAsia="仿宋" w:hAnsi="仿宋" w:cs="仿宋" w:hint="eastAsia"/>
            <w:lang w:eastAsia="zh-CN"/>
          </w:rPr>
          <w:t>(三)、温度调节器项目合同管理与法律事务</w:t>
        </w:r>
        <w:r>
          <w:tab/>
        </w:r>
        <w:r>
          <w:fldChar w:fldCharType="begin"/>
        </w:r>
        <w:r>
          <w:instrText xml:space="preserve"> PAGEREF _Toc16811 \h </w:instrText>
        </w:r>
        <w:r>
          <w:fldChar w:fldCharType="separate"/>
        </w:r>
        <w:r>
          <w:t>81</w:t>
        </w:r>
        <w:r>
          <w:fldChar w:fldCharType="end"/>
        </w:r>
      </w:hyperlink>
    </w:p>
    <w:p>
      <w:pPr>
        <w:pStyle w:val="TOC2"/>
        <w:tabs>
          <w:tab w:val="right" w:leader="dot" w:pos="8306"/>
        </w:tabs>
      </w:pPr>
      <w:hyperlink w:anchor="_Toc31531" w:history="1">
        <w:r>
          <w:rPr>
            <w:rFonts w:ascii="仿宋" w:eastAsia="仿宋" w:hAnsi="仿宋" w:cs="仿宋" w:hint="eastAsia"/>
            <w:lang w:eastAsia="zh-CN"/>
          </w:rPr>
          <w:t>(四)、温度调节器项目知识产权保护策略</w:t>
        </w:r>
        <w:r>
          <w:tab/>
        </w:r>
        <w:r>
          <w:fldChar w:fldCharType="begin"/>
        </w:r>
        <w:r>
          <w:instrText xml:space="preserve"> PAGEREF _Toc31531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00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486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温度调节器项目的主要产品是XXXX，预计年产值为XXX万元。这一产品在市场中占据着重要的地位，其广泛的应用范围使得该温度调节器项目的市场前景非常广阔。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温度调节器项目的xxx产品作为重要的原材料之一，将在多个领域发挥关键作用。其在建筑、交通、能源等方面的广泛应用将为整个产业链提供强大的支持，形成产业协同效应。温度调节器项目的年产值XXX万XXX万XXX万万元不仅反映了其在市场上的巨大潜力，更预示着它对国民经济的积极贡献。这种关联度高、涉及面广的产业关系，使得该温度调节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28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调节器项目总征地面积为XXXX平方米，相当于约XX.XX亩，其中净用地面积为XXXX平方米，红线范围内相当于约XX.XX亩。这一用地规模充分考虑了温度调节器项目的建设需求，保障了温度调节器项目在合适的空间内得以充分发展。温度调节器项目规划的总建筑面积为XXXX平方米，其中主体工程建设占XXXX平方米，计容建筑面积达XXXX平方米。预计建筑工程的投资将达到XXXX万元，为温度调节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调节器项目计划购置的设备共计XXXX台（套），设备购置费用为XXXX万元。这一设备购置计划充分考虑到温度调节器项目的生产需求和技术要求，确保了温度调节器项目在生产运营中具备先进的技术装备和高效的生产能力。设备的合理配置将为温度调节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度调节器项目计划总投资为XXXX万元，预计年实现营业收入为XXXX万元。这一产能规模的设定旨在确保温度调节器项目能够在投资与回报之间取得平衡，实现长期可持续的发展。温度调节器项目的总投资充分考虑到各个方面的需求，包括用地建设、设备购置等多个环节，以确保温度调节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89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8867"/>
      <w:r>
        <w:rPr>
          <w:rFonts w:ascii="仿宋" w:eastAsia="仿宋" w:hAnsi="仿宋" w:cs="仿宋" w:hint="eastAsia"/>
          <w:lang w:eastAsia="zh-CN"/>
        </w:rPr>
        <w:t>(一)、温度调节器行业分析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温度调节器行业一直以来都是市场的关注焦点。行业内的发展趋势、竞争态势以及潜在机会都对温度调节器项目的推进产生深远的影响。通过深入研究行业的整体概貌，我们将更好地理解行业的核心特征，为温度调节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温度调节器行业，技术一直是推动创新和发展的关键因素。我们将对当前技术趋势进行详尽分析，包括但不限于人工智能、大数据应用、先进制造技术等。这有助于温度调节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温度调节器项目成功的基础。我们将对主要竞争对手进行深入研究，包括其市场份额、产品特点、市场定位等。通过全面了解竞争对手的优势和劣势，温度调节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9889"/>
      <w:r>
        <w:rPr>
          <w:rFonts w:ascii="仿宋" w:eastAsia="仿宋" w:hAnsi="仿宋" w:cs="仿宋" w:hint="eastAsia"/>
          <w:sz w:val="28"/>
          <w:lang w:eastAsia="zh-CN"/>
        </w:rPr>
        <w:t>(二)、温度调节器市场分析预测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温度调节器市场未来的增长趋势。这包括市场的整体规模、各细分领域的发展趋势等。温度调节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温度调节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温度调节器项目实施过程中需要充分考虑的因素。我们将对市场风险进行全面评估，包括但不限于政策法规风险、市场竞争风险、技术变革风险等。通过对潜在风险的深入分析，温度调节器项目可以制定相应的风险缓解策略，降低不确定性对温度调节器项目的影响。</w:t>
      </w:r>
    </w:p>
    <w:p>
      <w:pPr>
        <w:pStyle w:val="Heading1"/>
        <w:ind w:firstLine="560" w:firstLineChars="200"/>
        <w:rPr>
          <w:rFonts w:ascii="仿宋" w:eastAsia="仿宋" w:hAnsi="仿宋" w:cs="仿宋" w:hint="eastAsia"/>
          <w:sz w:val="28"/>
          <w:lang w:eastAsia="zh-CN"/>
        </w:rPr>
      </w:pPr>
      <w:bookmarkStart w:id="8" w:name="_Toc32552"/>
      <w:r>
        <w:rPr>
          <w:rFonts w:ascii="仿宋" w:eastAsia="仿宋" w:hAnsi="仿宋" w:cs="仿宋" w:hint="eastAsia"/>
          <w:sz w:val="28"/>
          <w:lang w:eastAsia="zh-CN"/>
        </w:rPr>
        <w:t>三、温度调节器项目概论</w:t>
      </w:r>
      <w:bookmarkEnd w:id="8"/>
    </w:p>
    <w:p>
      <w:pPr>
        <w:pStyle w:val="Heading2"/>
        <w:rPr>
          <w:rFonts w:ascii="仿宋" w:eastAsia="仿宋" w:hAnsi="仿宋" w:cs="仿宋" w:hint="eastAsia"/>
          <w:lang w:eastAsia="zh-CN"/>
        </w:rPr>
      </w:pPr>
      <w:bookmarkStart w:id="9" w:name="_Toc13922"/>
      <w:r>
        <w:rPr>
          <w:rFonts w:ascii="仿宋" w:eastAsia="仿宋" w:hAnsi="仿宋" w:cs="仿宋" w:hint="eastAsia"/>
          <w:lang w:eastAsia="zh-CN"/>
        </w:rPr>
        <w:t>(一)、温度调节器项目概况</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调节器项目的起源追溯至对市场的深入洞察。市场的不断演变与变革为温度调节器项目提供了难得的机遇。当前市场存在的需求缺口和变革的大环境共同构成了温度调节器项目的背景。这个温度调节器项目旨在充分利用市场机遇，填补行业中尚未满足的需求，为客户提供全新的解决方案。市场的变革和需求的增长使得这个温度调节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温度调节器项目名称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调节器项目正式命名为温度调节器。这个名称不仅仅是一个标识，更代表了温度调节器项目的核心理念和愿景。它蕴含着温度调节器项目所要解决问题的关键字，具有强烈的表达和辨识度，为温度调节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温度调节器项目目标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调节器项目的核心目标是提供一种全新、高效的解决方案，满足客户日益增长的需求。温度调节器项目追求的不仅仅是满足市场需求，更是在市场中获得卓越的竞争优势。通过不断提升产品或服务的质量和创新水平，温度调节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温度调节器项目范围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调节器项目全面涵盖了产品研发、制造、市场推广和售后服务，确保从产品设计到最终用户体验的全方位关注。这一全面的温度调节器项目范围是为了确保温度调节器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1.5 温度调节器项目时间表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温度调节器项目计划在未来18个月内完成，包括研发、测试、市场试点和正式推出等不同阶段。这个时间表的合理设计是为了确保温度调节器项目各个阶段的顺利推进，以便按时交付高质量的成果。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温度调节器项目预算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温度调节器项目总预算估算为XX百万美元，主要分配在研发、市场推广、人员培训和运营等方面。这一充足的预算为温度调节器项目提供了充足的资源，确保温度调节器项目在各个方面都能取得优异的表现。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温度调节器项目风险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调节器项目可能面临的风险包括市场接受度低、技术难题、竞争激烈等。温度调节器项目团队已经制定了相应的风险应对计划，通过前瞻性的风险管理，确保温度调节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温度调节器项目团队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温度调节器项目汇聚了一支经验丰富、多领域专业素养的核心团队，确保温度调节器项目在各个方面都能拥有高水平的执行力。团队的协同作战是温度调节器项目成功的关键因素之一。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温度调节器项目背景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温度调节器项目的背景根植于市场对更高效、创新产品的渴望，同时也受到科技发展对行业格局的深刻改变的影响。这为温度调节器项目提供了广阔的发展空间和市场需求。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1.10 温度调节器项目现状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截至目前，温度调节器项目已完成市场调研和技术验证，取得了初步的成功。这为温度调节器项目在未来的发展奠定了坚实的基础，为更远大的目标打下了坚实的基石。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5093"/>
      <w:r>
        <w:rPr>
          <w:rFonts w:ascii="仿宋" w:eastAsia="仿宋" w:hAnsi="仿宋" w:cs="仿宋" w:hint="eastAsia"/>
          <w:sz w:val="28"/>
          <w:lang w:eastAsia="zh-CN"/>
        </w:rPr>
        <w:t>(二)、温度调节器项目目标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keyword》温度调节器项目首要业务目标是在市场中占据有利地位，实现产品/服务的成功推广和销售。通过不断提升产品质量、创新性，温度调节器项目追求成为行业中的领导者，赢得更多客户的青睐。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在科技迅速发展的时代，温度调节器项目着眼于技术创新。通过持续的研发和技术升级，温度调节器项目旨在推出更具创新性的产品或服务，以满足市场对新鲜、先进解决方案的需求。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为了建立可持续的客户关系，温度调节器项目设定了客户满意度目标。通过提供卓越的产品质量和优质的客户服务，温度调节器项目追求赢得客户的信任和忠诚度，确保他们的满意度达到行业领先水平。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温度调节器项目注重社会责任和可持续发展。通过实施环保、社会责任温度调节器项目，温度调节器项目致力于在经济发展的同时保护环境，促进社会公平，实现可持续经营。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温度调节器项目的团队是实现目标的核心驱动力。因此，温度调节器项目设定了团队发展目标，包括提升团队成员的专业技能、培养领导力，以及搭建协同高效的团队工作氛围。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735"/>
      <w:r>
        <w:rPr>
          <w:rFonts w:ascii="仿宋" w:eastAsia="仿宋" w:hAnsi="仿宋" w:cs="仿宋" w:hint="eastAsia"/>
          <w:sz w:val="28"/>
          <w:lang w:eastAsia="zh-CN"/>
        </w:rPr>
        <w:t>(三)、温度调节器项目提出的理由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温度调节器项目提出的理由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调节器项目的提出源于对市场机遇的深刻洞察。当前市场中存在的需求缺口和行业发展趋势表明，有巨大的商业机会等待被开发。通过准确捕捉市场机遇，温度调节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调节器项目的理念基于对技术创新的信仰。通过持续的研发和技术投入，温度调节器项目有望推出更具创新性的产品或服务。在科技飞速发展的当下，温度调节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调节器项目的提出是为了增强企业的行业竞争力。通过提升产品或服务的质量和独特性，温度调节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温度调节器项目响应了消费者需求的变化。随着社会和科技的不断发展，消费者对产品和服务的需求也在发生变化。通过深入了解并及时回应消费者的新需求，温度调节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温度调节器项目的提出是企业战略发展规划的一部分。在面对日益激烈的市场竞争和不断变化的商业环境中，温度调节器项目作为企业战略的一环，旨在为企业开辟新的增长领域，巩固企业在行业中的地位。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调节器项目的提出不仅仅是基于商业考量，还注重社会责任。通过推出环保、社会责任等方面的温度调节器项目，温度调节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温度调节器项目的提出反映了对利益相关者期望的关注。包括客户、员工、投资者等利益相关者在企业发展中都有着各自的期望，温度调节器项目力求在满足这些期望的同时，取得更大的共赢。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0514"/>
      <w:r>
        <w:rPr>
          <w:rFonts w:ascii="仿宋" w:eastAsia="仿宋" w:hAnsi="仿宋" w:cs="仿宋" w:hint="eastAsia"/>
          <w:sz w:val="28"/>
          <w:lang w:eastAsia="zh-CN"/>
        </w:rPr>
        <w:t>(四)、温度调节器项目意义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在实施温度调节器项目的过程中，我们不仅仅是在追逐商业成功，更是为企业和社会的多个层面创造了深远的意义。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度调节器项目的首要意义在于提升企业的市场竞争力。通过持续的创新和对产品质量的高标准要求，温度调节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温度调节器项目的推进将促使行业技术水平的提升。通过引入先进技术和创新性解决方案，温度调节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温度调节器项目不仅创造了大量就业机会，提高了就业水平，还注重社会责任和环保。通过参与社会公益事业和推动环保温度调节器项目，温度调节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综合而言，温度调节器项目意义重大，不仅推动了企业的发展，也为行业和社会的进步贡献了积极力量。这是一个全面而深刻的影响，将在未来产生可持续的正面效应。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9864"/>
      <w:r>
        <w:rPr>
          <w:rFonts w:ascii="仿宋" w:eastAsia="仿宋" w:hAnsi="仿宋" w:cs="仿宋" w:hint="eastAsia"/>
          <w:sz w:val="28"/>
          <w:lang w:eastAsia="zh-CN"/>
        </w:rPr>
        <w:t>(五)、温度调节器项目背景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在当今迅猛发展的商业环境中，温度调节器项目的动因根植于对多方面因素的审慎考量。这个温度调节器项目的提出并非孤立的决策，而是对企业所处背景深入思考的产物。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温度调节器项目背后的首要原因。科技的迅速发展和全球市场的快速变化使得企业必须灵活应对。温度调节器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竞争的激烈程度也是温度调节器项目背景中不可忽视的一环。企业需要在激烈竞争中脱颖而出，为此，温度调节器项目致力于打破常规，提供独特的价值主张，以吸引客户并确保市场份额的增长。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技术的迅速发展为企业带来了机遇与挑战。作为温度调节器项目启动的背景之一，对新兴技术的应用将有助于提升企业的技术水平，使其在不断演进的商业环境中保持竞争优势。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此外，社会对企业责任的期望也在逐渐升高。温度调节器项目充分融入了社会责任的理念，通过可持续经营和社会公益温度调节器项目，企图为社会贡献一份力量，在商业成功的同时关注社会价值。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0178"/>
      <w:r>
        <w:rPr>
          <w:rFonts w:ascii="仿宋" w:eastAsia="仿宋" w:hAnsi="仿宋" w:cs="仿宋" w:hint="eastAsia"/>
          <w:sz w:val="28"/>
          <w:lang w:eastAsia="zh-CN"/>
        </w:rPr>
        <w:t>四、温度调节器项目文档管理</w:t>
      </w:r>
      <w:bookmarkEnd w:id="14"/>
    </w:p>
    <w:p>
      <w:pPr>
        <w:pStyle w:val="Heading2"/>
        <w:rPr>
          <w:rFonts w:ascii="仿宋" w:eastAsia="仿宋" w:hAnsi="仿宋" w:cs="仿宋" w:hint="eastAsia"/>
          <w:lang w:eastAsia="zh-CN"/>
        </w:rPr>
      </w:pPr>
      <w:bookmarkStart w:id="15" w:name="_Toc8083"/>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温度调节器项目高度重视文档的质量和准确性，以支持温度调节器项目的各项活动和决策。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温度调节器项目文档的编制始于温度调节器项目计划的初期，我们制定了详细的文档编制计划，明确了每个文档的内容、格式和编写责任人。在温度调节器项目启动阶段，我们首先编制了温度调节器项目章程，明确定义了温度调节器项目的目标、范围、风险等关键要素。随后，温度调节器项目团队根据计划陆续编制了需求文档、设计文档、测试文档等各类文档，确保温度调节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温度调节器项目管理中的重要环节，旨在确保温度调节器项目文档符合质量标准和温度调节器项目需求。在温度调节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温度调节器项目相关利益方和专业领域的专家对文档进行独立审查。这有助于获取更全面、客观的反馈，确保温度调节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温度调节器项目在文档编制与审查方面建立了严格的管理机制，通过规范的流程和多维度的审查，确保温度调节器项目文档的质量、准确性和可靠性，为温度调节器项目的顺利推进提供了有力支持。</w:t>
      </w:r>
    </w:p>
    <w:p>
      <w:pPr>
        <w:pStyle w:val="Heading2"/>
        <w:ind w:firstLine="560" w:firstLineChars="200"/>
        <w:rPr>
          <w:rFonts w:ascii="仿宋" w:eastAsia="仿宋" w:hAnsi="仿宋" w:cs="仿宋" w:hint="eastAsia"/>
          <w:sz w:val="28"/>
          <w:lang w:eastAsia="zh-CN"/>
        </w:rPr>
      </w:pPr>
      <w:bookmarkStart w:id="16" w:name="_Toc1132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在温度调节器项目中，我们致力于优化文档发布与分发过程，以确保信息的高效传递和团队间协作的顺畅进行。以下是我们采取的关键优化策略：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我们通过多渠道发布文档，包括电子邮件、温度调节器项目管理平台、内部网站等，以满足不同团队成员的偏好和需求。多渠道发布确保了信息的全面覆盖。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我们采用了精细的权限控制，确保只有授权人员可以访问敏感信息。这种安全措施保护了温度调节器项目文档的机密性，防止了未经授权的信息泄露。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952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文档存档与归档是温度调节器项目生命周期中一个至关重要的环节，直接关系到温度调节器项目信息的长期保存和历史记录的完整性。在温度调节器项目中，我们实施了一系列有效的文档存档与归档管理策略：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2784"/>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2488"/>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https://d.book118.com/968037034006006047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温度调节器项目规划设计蓝图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温度调节器项目规划设计蓝图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温度调节器项目规划设计蓝图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温度调节器项目规划设计蓝图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温度调节器项目规划设计蓝图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温度调节器项目规划设计蓝图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温度调节器项目规划设计蓝图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温度调节器项目规划设计蓝图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温度调节器项目规划设计蓝图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温度调节器项目规划设计蓝图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温度调节器项目规划设计蓝图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温度调节器项目规划设计蓝图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温度调节器项目规划设计蓝图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温度调节器项目规划设计蓝图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温度调节器项目规划设计蓝图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温度调节器项目规划设计蓝图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温度调节器项目规划设计蓝图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E64B73"/>
    <w:rsid w:val="6EE64B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03703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2024-03-05T01:38:00Z</dcterms:created>
  <dcterms:modified xsi:type="dcterms:W3CDTF">2024-03-05T01:38:47Z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14AF4B2EBD3540919B5A679BA977ABD4_11</vt:lpwstr>
  </property>
  <property fmtid="{D5CDD505-2E9C-101B-9397-08002B2CF9AE}" pid="3" name="KSOProductBuildVer">
    <vt:lpwstr>2052-12.1.0.16388</vt:lpwstr>
  </property>
</Properties>
</file>