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丁酮项目建设方案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69" w:history="1">
        <w:r>
          <w:rPr>
            <w:rFonts w:ascii="仿宋" w:eastAsia="仿宋" w:hAnsi="仿宋" w:cs="仿宋" w:hint="eastAsia"/>
            <w:lang w:eastAsia="zh-CN"/>
          </w:rPr>
          <w:t>概论</w:t>
        </w:r>
        <w:r>
          <w:tab/>
        </w:r>
        <w:r>
          <w:fldChar w:fldCharType="begin"/>
        </w:r>
        <w:r>
          <w:instrText xml:space="preserve"> PAGEREF _Toc26769 \h </w:instrText>
        </w:r>
        <w:r>
          <w:fldChar w:fldCharType="separate"/>
        </w:r>
        <w:r>
          <w:t>3</w:t>
        </w:r>
        <w:r>
          <w:fldChar w:fldCharType="end"/>
        </w:r>
      </w:hyperlink>
    </w:p>
    <w:p>
      <w:pPr>
        <w:pStyle w:val="TOC1"/>
        <w:tabs>
          <w:tab w:val="right" w:leader="dot" w:pos="8306"/>
        </w:tabs>
      </w:pPr>
      <w:hyperlink w:anchor="_Toc14880" w:history="1">
        <w:r>
          <w:rPr>
            <w:rFonts w:ascii="仿宋" w:eastAsia="仿宋" w:hAnsi="仿宋" w:cs="仿宋" w:hint="eastAsia"/>
            <w:lang w:eastAsia="zh-CN"/>
          </w:rPr>
          <w:t>一、发展规划、产业政策和行业准入分析</w:t>
        </w:r>
        <w:r>
          <w:tab/>
        </w:r>
        <w:r>
          <w:fldChar w:fldCharType="begin"/>
        </w:r>
        <w:r>
          <w:instrText xml:space="preserve"> PAGEREF _Toc14880 \h </w:instrText>
        </w:r>
        <w:r>
          <w:fldChar w:fldCharType="separate"/>
        </w:r>
        <w:r>
          <w:t>3</w:t>
        </w:r>
        <w:r>
          <w:fldChar w:fldCharType="end"/>
        </w:r>
      </w:hyperlink>
    </w:p>
    <w:p>
      <w:pPr>
        <w:pStyle w:val="TOC2"/>
        <w:tabs>
          <w:tab w:val="right" w:leader="dot" w:pos="8306"/>
        </w:tabs>
      </w:pPr>
      <w:hyperlink w:anchor="_Toc23789" w:history="1">
        <w:r>
          <w:rPr>
            <w:rFonts w:ascii="仿宋" w:eastAsia="仿宋" w:hAnsi="仿宋" w:cs="仿宋" w:hint="eastAsia"/>
            <w:lang w:eastAsia="zh-CN"/>
          </w:rPr>
          <w:t>(一)、发展规划分析</w:t>
        </w:r>
        <w:r>
          <w:tab/>
        </w:r>
        <w:r>
          <w:fldChar w:fldCharType="begin"/>
        </w:r>
        <w:r>
          <w:instrText xml:space="preserve"> PAGEREF _Toc23789 \h </w:instrText>
        </w:r>
        <w:r>
          <w:fldChar w:fldCharType="separate"/>
        </w:r>
        <w:r>
          <w:t>3</w:t>
        </w:r>
        <w:r>
          <w:fldChar w:fldCharType="end"/>
        </w:r>
      </w:hyperlink>
    </w:p>
    <w:p>
      <w:pPr>
        <w:pStyle w:val="TOC2"/>
        <w:tabs>
          <w:tab w:val="right" w:leader="dot" w:pos="8306"/>
        </w:tabs>
      </w:pPr>
      <w:hyperlink w:anchor="_Toc31050" w:history="1">
        <w:r>
          <w:rPr>
            <w:rFonts w:ascii="仿宋" w:eastAsia="仿宋" w:hAnsi="仿宋" w:cs="仿宋" w:hint="eastAsia"/>
            <w:lang w:eastAsia="zh-CN"/>
          </w:rPr>
          <w:t>(二)、产业政策分析</w:t>
        </w:r>
        <w:r>
          <w:tab/>
        </w:r>
        <w:r>
          <w:fldChar w:fldCharType="begin"/>
        </w:r>
        <w:r>
          <w:instrText xml:space="preserve"> PAGEREF _Toc31050 \h </w:instrText>
        </w:r>
        <w:r>
          <w:fldChar w:fldCharType="separate"/>
        </w:r>
        <w:r>
          <w:t>5</w:t>
        </w:r>
        <w:r>
          <w:fldChar w:fldCharType="end"/>
        </w:r>
      </w:hyperlink>
    </w:p>
    <w:p>
      <w:pPr>
        <w:pStyle w:val="TOC2"/>
        <w:tabs>
          <w:tab w:val="right" w:leader="dot" w:pos="8306"/>
        </w:tabs>
      </w:pPr>
      <w:hyperlink w:anchor="_Toc29781" w:history="1">
        <w:r>
          <w:rPr>
            <w:rFonts w:ascii="仿宋" w:eastAsia="仿宋" w:hAnsi="仿宋" w:cs="仿宋" w:hint="eastAsia"/>
            <w:lang w:eastAsia="zh-CN"/>
          </w:rPr>
          <w:t>(三)、行业准入分析</w:t>
        </w:r>
        <w:r>
          <w:tab/>
        </w:r>
        <w:r>
          <w:fldChar w:fldCharType="begin"/>
        </w:r>
        <w:r>
          <w:instrText xml:space="preserve"> PAGEREF _Toc29781 \h </w:instrText>
        </w:r>
        <w:r>
          <w:fldChar w:fldCharType="separate"/>
        </w:r>
        <w:r>
          <w:t>6</w:t>
        </w:r>
        <w:r>
          <w:fldChar w:fldCharType="end"/>
        </w:r>
      </w:hyperlink>
    </w:p>
    <w:p>
      <w:pPr>
        <w:pStyle w:val="TOC1"/>
        <w:tabs>
          <w:tab w:val="right" w:leader="dot" w:pos="8306"/>
        </w:tabs>
      </w:pPr>
      <w:hyperlink w:anchor="_Toc14208" w:history="1">
        <w:r>
          <w:rPr>
            <w:rFonts w:ascii="仿宋" w:eastAsia="仿宋" w:hAnsi="仿宋" w:cs="仿宋" w:hint="eastAsia"/>
            <w:lang w:eastAsia="zh-CN"/>
          </w:rPr>
          <w:t>二、背景、必要性分析</w:t>
        </w:r>
        <w:r>
          <w:tab/>
        </w:r>
        <w:r>
          <w:fldChar w:fldCharType="begin"/>
        </w:r>
        <w:r>
          <w:instrText xml:space="preserve"> PAGEREF _Toc14208 \h </w:instrText>
        </w:r>
        <w:r>
          <w:fldChar w:fldCharType="separate"/>
        </w:r>
        <w:r>
          <w:t>7</w:t>
        </w:r>
        <w:r>
          <w:fldChar w:fldCharType="end"/>
        </w:r>
      </w:hyperlink>
    </w:p>
    <w:p>
      <w:pPr>
        <w:pStyle w:val="TOC2"/>
        <w:tabs>
          <w:tab w:val="right" w:leader="dot" w:pos="8306"/>
        </w:tabs>
      </w:pPr>
      <w:hyperlink w:anchor="_Toc8971" w:history="1">
        <w:r>
          <w:rPr>
            <w:rFonts w:ascii="仿宋" w:eastAsia="仿宋" w:hAnsi="仿宋" w:cs="仿宋" w:hint="eastAsia"/>
            <w:lang w:eastAsia="zh-CN"/>
          </w:rPr>
          <w:t>(一)、项目建设背景</w:t>
        </w:r>
        <w:r>
          <w:tab/>
        </w:r>
        <w:r>
          <w:fldChar w:fldCharType="begin"/>
        </w:r>
        <w:r>
          <w:instrText xml:space="preserve"> PAGEREF _Toc8971 \h </w:instrText>
        </w:r>
        <w:r>
          <w:fldChar w:fldCharType="separate"/>
        </w:r>
        <w:r>
          <w:t>7</w:t>
        </w:r>
        <w:r>
          <w:fldChar w:fldCharType="end"/>
        </w:r>
      </w:hyperlink>
    </w:p>
    <w:p>
      <w:pPr>
        <w:pStyle w:val="TOC2"/>
        <w:tabs>
          <w:tab w:val="right" w:leader="dot" w:pos="8306"/>
        </w:tabs>
      </w:pPr>
      <w:hyperlink w:anchor="_Toc2933" w:history="1">
        <w:r>
          <w:rPr>
            <w:rFonts w:ascii="仿宋" w:eastAsia="仿宋" w:hAnsi="仿宋" w:cs="仿宋" w:hint="eastAsia"/>
            <w:lang w:eastAsia="zh-CN"/>
          </w:rPr>
          <w:t>(二)、必要性分析</w:t>
        </w:r>
        <w:r>
          <w:tab/>
        </w:r>
        <w:r>
          <w:fldChar w:fldCharType="begin"/>
        </w:r>
        <w:r>
          <w:instrText xml:space="preserve"> PAGEREF _Toc2933 \h </w:instrText>
        </w:r>
        <w:r>
          <w:fldChar w:fldCharType="separate"/>
        </w:r>
        <w:r>
          <w:t>8</w:t>
        </w:r>
        <w:r>
          <w:fldChar w:fldCharType="end"/>
        </w:r>
      </w:hyperlink>
    </w:p>
    <w:p>
      <w:pPr>
        <w:pStyle w:val="TOC2"/>
        <w:tabs>
          <w:tab w:val="right" w:leader="dot" w:pos="8306"/>
        </w:tabs>
      </w:pPr>
      <w:hyperlink w:anchor="_Toc12938" w:history="1">
        <w:r>
          <w:rPr>
            <w:rFonts w:ascii="仿宋" w:eastAsia="仿宋" w:hAnsi="仿宋" w:cs="仿宋" w:hint="eastAsia"/>
            <w:lang w:eastAsia="zh-CN"/>
          </w:rPr>
          <w:t>(三)、项目建设有利条件</w:t>
        </w:r>
        <w:r>
          <w:tab/>
        </w:r>
        <w:r>
          <w:fldChar w:fldCharType="begin"/>
        </w:r>
        <w:r>
          <w:instrText xml:space="preserve"> PAGEREF _Toc12938 \h </w:instrText>
        </w:r>
        <w:r>
          <w:fldChar w:fldCharType="separate"/>
        </w:r>
        <w:r>
          <w:t>10</w:t>
        </w:r>
        <w:r>
          <w:fldChar w:fldCharType="end"/>
        </w:r>
      </w:hyperlink>
    </w:p>
    <w:p>
      <w:pPr>
        <w:pStyle w:val="TOC1"/>
        <w:tabs>
          <w:tab w:val="right" w:leader="dot" w:pos="8306"/>
        </w:tabs>
      </w:pPr>
      <w:hyperlink w:anchor="_Toc14335" w:history="1">
        <w:r>
          <w:rPr>
            <w:rFonts w:ascii="仿宋" w:eastAsia="仿宋" w:hAnsi="仿宋" w:cs="仿宋" w:hint="eastAsia"/>
            <w:lang w:eastAsia="zh-CN"/>
          </w:rPr>
          <w:t>三、社会影响分析</w:t>
        </w:r>
        <w:r>
          <w:tab/>
        </w:r>
        <w:r>
          <w:fldChar w:fldCharType="begin"/>
        </w:r>
        <w:r>
          <w:instrText xml:space="preserve"> PAGEREF _Toc14335 \h </w:instrText>
        </w:r>
        <w:r>
          <w:fldChar w:fldCharType="separate"/>
        </w:r>
        <w:r>
          <w:t>11</w:t>
        </w:r>
        <w:r>
          <w:fldChar w:fldCharType="end"/>
        </w:r>
      </w:hyperlink>
    </w:p>
    <w:p>
      <w:pPr>
        <w:pStyle w:val="TOC2"/>
        <w:tabs>
          <w:tab w:val="right" w:leader="dot" w:pos="8306"/>
        </w:tabs>
      </w:pPr>
      <w:hyperlink w:anchor="_Toc9325" w:history="1">
        <w:r>
          <w:rPr>
            <w:rFonts w:ascii="仿宋" w:eastAsia="仿宋" w:hAnsi="仿宋" w:cs="仿宋" w:hint="eastAsia"/>
            <w:lang w:eastAsia="zh-CN"/>
          </w:rPr>
          <w:t>(一)、社会影响效果分析</w:t>
        </w:r>
        <w:r>
          <w:tab/>
        </w:r>
        <w:r>
          <w:fldChar w:fldCharType="begin"/>
        </w:r>
        <w:r>
          <w:instrText xml:space="preserve"> PAGEREF _Toc9325 \h </w:instrText>
        </w:r>
        <w:r>
          <w:fldChar w:fldCharType="separate"/>
        </w:r>
        <w:r>
          <w:t>11</w:t>
        </w:r>
        <w:r>
          <w:fldChar w:fldCharType="end"/>
        </w:r>
      </w:hyperlink>
    </w:p>
    <w:p>
      <w:pPr>
        <w:pStyle w:val="TOC2"/>
        <w:tabs>
          <w:tab w:val="right" w:leader="dot" w:pos="8306"/>
        </w:tabs>
      </w:pPr>
      <w:hyperlink w:anchor="_Toc25069" w:history="1">
        <w:r>
          <w:rPr>
            <w:rFonts w:ascii="仿宋" w:eastAsia="仿宋" w:hAnsi="仿宋" w:cs="仿宋" w:hint="eastAsia"/>
            <w:lang w:eastAsia="zh-CN"/>
          </w:rPr>
          <w:t>(二)、社会适应性分析</w:t>
        </w:r>
        <w:r>
          <w:tab/>
        </w:r>
        <w:r>
          <w:fldChar w:fldCharType="begin"/>
        </w:r>
        <w:r>
          <w:instrText xml:space="preserve"> PAGEREF _Toc25069 \h </w:instrText>
        </w:r>
        <w:r>
          <w:fldChar w:fldCharType="separate"/>
        </w:r>
        <w:r>
          <w:t>14</w:t>
        </w:r>
        <w:r>
          <w:fldChar w:fldCharType="end"/>
        </w:r>
      </w:hyperlink>
    </w:p>
    <w:p>
      <w:pPr>
        <w:pStyle w:val="TOC2"/>
        <w:tabs>
          <w:tab w:val="right" w:leader="dot" w:pos="8306"/>
        </w:tabs>
      </w:pPr>
      <w:hyperlink w:anchor="_Toc30078" w:history="1">
        <w:r>
          <w:rPr>
            <w:rFonts w:ascii="仿宋" w:eastAsia="仿宋" w:hAnsi="仿宋" w:cs="仿宋" w:hint="eastAsia"/>
            <w:lang w:eastAsia="zh-CN"/>
          </w:rPr>
          <w:t>(三)、社会风险及对策分析</w:t>
        </w:r>
        <w:r>
          <w:tab/>
        </w:r>
        <w:r>
          <w:fldChar w:fldCharType="begin"/>
        </w:r>
        <w:r>
          <w:instrText xml:space="preserve"> PAGEREF _Toc30078 \h </w:instrText>
        </w:r>
        <w:r>
          <w:fldChar w:fldCharType="separate"/>
        </w:r>
        <w:r>
          <w:t>15</w:t>
        </w:r>
        <w:r>
          <w:fldChar w:fldCharType="end"/>
        </w:r>
      </w:hyperlink>
    </w:p>
    <w:p>
      <w:pPr>
        <w:pStyle w:val="TOC1"/>
        <w:tabs>
          <w:tab w:val="right" w:leader="dot" w:pos="8306"/>
        </w:tabs>
      </w:pPr>
      <w:hyperlink w:anchor="_Toc6473" w:history="1">
        <w:r>
          <w:rPr>
            <w:rFonts w:ascii="仿宋" w:eastAsia="仿宋" w:hAnsi="仿宋" w:cs="仿宋" w:hint="eastAsia"/>
            <w:lang w:eastAsia="zh-CN"/>
          </w:rPr>
          <w:t>四、建设风险评估分析</w:t>
        </w:r>
        <w:r>
          <w:tab/>
        </w:r>
        <w:r>
          <w:fldChar w:fldCharType="begin"/>
        </w:r>
        <w:r>
          <w:instrText xml:space="preserve"> PAGEREF _Toc6473 \h </w:instrText>
        </w:r>
        <w:r>
          <w:fldChar w:fldCharType="separate"/>
        </w:r>
        <w:r>
          <w:t>19</w:t>
        </w:r>
        <w:r>
          <w:fldChar w:fldCharType="end"/>
        </w:r>
      </w:hyperlink>
    </w:p>
    <w:p>
      <w:pPr>
        <w:pStyle w:val="TOC2"/>
        <w:tabs>
          <w:tab w:val="right" w:leader="dot" w:pos="8306"/>
        </w:tabs>
      </w:pPr>
      <w:hyperlink w:anchor="_Toc2656" w:history="1">
        <w:r>
          <w:rPr>
            <w:rFonts w:ascii="仿宋" w:eastAsia="仿宋" w:hAnsi="仿宋" w:cs="仿宋" w:hint="eastAsia"/>
            <w:lang w:eastAsia="zh-CN"/>
          </w:rPr>
          <w:t>(一)、政策风险分析</w:t>
        </w:r>
        <w:r>
          <w:tab/>
        </w:r>
        <w:r>
          <w:fldChar w:fldCharType="begin"/>
        </w:r>
        <w:r>
          <w:instrText xml:space="preserve"> PAGEREF _Toc2656 \h </w:instrText>
        </w:r>
        <w:r>
          <w:fldChar w:fldCharType="separate"/>
        </w:r>
        <w:r>
          <w:t>19</w:t>
        </w:r>
        <w:r>
          <w:fldChar w:fldCharType="end"/>
        </w:r>
      </w:hyperlink>
    </w:p>
    <w:p>
      <w:pPr>
        <w:pStyle w:val="TOC2"/>
        <w:tabs>
          <w:tab w:val="right" w:leader="dot" w:pos="8306"/>
        </w:tabs>
      </w:pPr>
      <w:hyperlink w:anchor="_Toc31204" w:history="1">
        <w:r>
          <w:rPr>
            <w:rFonts w:ascii="仿宋" w:eastAsia="仿宋" w:hAnsi="仿宋" w:cs="仿宋" w:hint="eastAsia"/>
            <w:lang w:eastAsia="zh-CN"/>
          </w:rPr>
          <w:t>(二)、社会风险分析</w:t>
        </w:r>
        <w:r>
          <w:tab/>
        </w:r>
        <w:r>
          <w:fldChar w:fldCharType="begin"/>
        </w:r>
        <w:r>
          <w:instrText xml:space="preserve"> PAGEREF _Toc31204 \h </w:instrText>
        </w:r>
        <w:r>
          <w:fldChar w:fldCharType="separate"/>
        </w:r>
        <w:r>
          <w:t>20</w:t>
        </w:r>
        <w:r>
          <w:fldChar w:fldCharType="end"/>
        </w:r>
      </w:hyperlink>
    </w:p>
    <w:p>
      <w:pPr>
        <w:pStyle w:val="TOC2"/>
        <w:tabs>
          <w:tab w:val="right" w:leader="dot" w:pos="8306"/>
        </w:tabs>
      </w:pPr>
      <w:hyperlink w:anchor="_Toc6771" w:history="1">
        <w:r>
          <w:rPr>
            <w:rFonts w:ascii="仿宋" w:eastAsia="仿宋" w:hAnsi="仿宋" w:cs="仿宋" w:hint="eastAsia"/>
            <w:lang w:eastAsia="zh-CN"/>
          </w:rPr>
          <w:t>(三)、市场风险分析</w:t>
        </w:r>
        <w:r>
          <w:tab/>
        </w:r>
        <w:r>
          <w:fldChar w:fldCharType="begin"/>
        </w:r>
        <w:r>
          <w:instrText xml:space="preserve"> PAGEREF _Toc6771 \h </w:instrText>
        </w:r>
        <w:r>
          <w:fldChar w:fldCharType="separate"/>
        </w:r>
        <w:r>
          <w:t>21</w:t>
        </w:r>
        <w:r>
          <w:fldChar w:fldCharType="end"/>
        </w:r>
      </w:hyperlink>
    </w:p>
    <w:p>
      <w:pPr>
        <w:pStyle w:val="TOC2"/>
        <w:tabs>
          <w:tab w:val="right" w:leader="dot" w:pos="8306"/>
        </w:tabs>
      </w:pPr>
      <w:hyperlink w:anchor="_Toc1317" w:history="1">
        <w:r>
          <w:rPr>
            <w:rFonts w:ascii="仿宋" w:eastAsia="仿宋" w:hAnsi="仿宋" w:cs="仿宋" w:hint="eastAsia"/>
            <w:lang w:eastAsia="zh-CN"/>
          </w:rPr>
          <w:t>(四)、资金风险分析</w:t>
        </w:r>
        <w:r>
          <w:tab/>
        </w:r>
        <w:r>
          <w:fldChar w:fldCharType="begin"/>
        </w:r>
        <w:r>
          <w:instrText xml:space="preserve"> PAGEREF _Toc1317 \h </w:instrText>
        </w:r>
        <w:r>
          <w:fldChar w:fldCharType="separate"/>
        </w:r>
        <w:r>
          <w:t>22</w:t>
        </w:r>
        <w:r>
          <w:fldChar w:fldCharType="end"/>
        </w:r>
      </w:hyperlink>
    </w:p>
    <w:p>
      <w:pPr>
        <w:pStyle w:val="TOC2"/>
        <w:tabs>
          <w:tab w:val="right" w:leader="dot" w:pos="8306"/>
        </w:tabs>
      </w:pPr>
      <w:hyperlink w:anchor="_Toc21214" w:history="1">
        <w:r>
          <w:rPr>
            <w:rFonts w:ascii="仿宋" w:eastAsia="仿宋" w:hAnsi="仿宋" w:cs="仿宋" w:hint="eastAsia"/>
            <w:lang w:eastAsia="zh-CN"/>
          </w:rPr>
          <w:t>(五)、技术风险分析</w:t>
        </w:r>
        <w:r>
          <w:tab/>
        </w:r>
        <w:r>
          <w:fldChar w:fldCharType="begin"/>
        </w:r>
        <w:r>
          <w:instrText xml:space="preserve"> PAGEREF _Toc21214 \h </w:instrText>
        </w:r>
        <w:r>
          <w:fldChar w:fldCharType="separate"/>
        </w:r>
        <w:r>
          <w:t>23</w:t>
        </w:r>
        <w:r>
          <w:fldChar w:fldCharType="end"/>
        </w:r>
      </w:hyperlink>
    </w:p>
    <w:p>
      <w:pPr>
        <w:pStyle w:val="TOC2"/>
        <w:tabs>
          <w:tab w:val="right" w:leader="dot" w:pos="8306"/>
        </w:tabs>
      </w:pPr>
      <w:hyperlink w:anchor="_Toc10098" w:history="1">
        <w:r>
          <w:rPr>
            <w:rFonts w:ascii="仿宋" w:eastAsia="仿宋" w:hAnsi="仿宋" w:cs="仿宋" w:hint="eastAsia"/>
            <w:lang w:eastAsia="zh-CN"/>
          </w:rPr>
          <w:t>(六)、财务风险分析</w:t>
        </w:r>
        <w:r>
          <w:tab/>
        </w:r>
        <w:r>
          <w:fldChar w:fldCharType="begin"/>
        </w:r>
        <w:r>
          <w:instrText xml:space="preserve"> PAGEREF _Toc10098 \h </w:instrText>
        </w:r>
        <w:r>
          <w:fldChar w:fldCharType="separate"/>
        </w:r>
        <w:r>
          <w:t>25</w:t>
        </w:r>
        <w:r>
          <w:fldChar w:fldCharType="end"/>
        </w:r>
      </w:hyperlink>
    </w:p>
    <w:p>
      <w:pPr>
        <w:pStyle w:val="TOC2"/>
        <w:tabs>
          <w:tab w:val="right" w:leader="dot" w:pos="8306"/>
        </w:tabs>
      </w:pPr>
      <w:hyperlink w:anchor="_Toc31463" w:history="1">
        <w:r>
          <w:rPr>
            <w:rFonts w:ascii="仿宋" w:eastAsia="仿宋" w:hAnsi="仿宋" w:cs="仿宋" w:hint="eastAsia"/>
            <w:lang w:eastAsia="zh-CN"/>
          </w:rPr>
          <w:t>(七)、管理风险分析</w:t>
        </w:r>
        <w:r>
          <w:tab/>
        </w:r>
        <w:r>
          <w:fldChar w:fldCharType="begin"/>
        </w:r>
        <w:r>
          <w:instrText xml:space="preserve"> PAGEREF _Toc31463 \h </w:instrText>
        </w:r>
        <w:r>
          <w:fldChar w:fldCharType="separate"/>
        </w:r>
        <w:r>
          <w:t>26</w:t>
        </w:r>
        <w:r>
          <w:fldChar w:fldCharType="end"/>
        </w:r>
      </w:hyperlink>
    </w:p>
    <w:p>
      <w:pPr>
        <w:pStyle w:val="TOC2"/>
        <w:tabs>
          <w:tab w:val="right" w:leader="dot" w:pos="8306"/>
        </w:tabs>
      </w:pPr>
      <w:hyperlink w:anchor="_Toc11687" w:history="1">
        <w:r>
          <w:rPr>
            <w:rFonts w:ascii="仿宋" w:eastAsia="仿宋" w:hAnsi="仿宋" w:cs="仿宋" w:hint="eastAsia"/>
            <w:lang w:eastAsia="zh-CN"/>
          </w:rPr>
          <w:t>(八)、其它风险分析</w:t>
        </w:r>
        <w:r>
          <w:tab/>
        </w:r>
        <w:r>
          <w:fldChar w:fldCharType="begin"/>
        </w:r>
        <w:r>
          <w:instrText xml:space="preserve"> PAGEREF _Toc11687 \h </w:instrText>
        </w:r>
        <w:r>
          <w:fldChar w:fldCharType="separate"/>
        </w:r>
        <w:r>
          <w:t>28</w:t>
        </w:r>
        <w:r>
          <w:fldChar w:fldCharType="end"/>
        </w:r>
      </w:hyperlink>
    </w:p>
    <w:p>
      <w:pPr>
        <w:pStyle w:val="TOC2"/>
        <w:tabs>
          <w:tab w:val="right" w:leader="dot" w:pos="8306"/>
        </w:tabs>
      </w:pPr>
      <w:hyperlink w:anchor="_Toc27643" w:history="1">
        <w:r>
          <w:rPr>
            <w:rFonts w:ascii="仿宋" w:eastAsia="仿宋" w:hAnsi="仿宋" w:cs="仿宋" w:hint="eastAsia"/>
            <w:lang w:eastAsia="zh-CN"/>
          </w:rPr>
          <w:t>(九)、社会影响评估</w:t>
        </w:r>
        <w:r>
          <w:tab/>
        </w:r>
        <w:r>
          <w:fldChar w:fldCharType="begin"/>
        </w:r>
        <w:r>
          <w:instrText xml:space="preserve"> PAGEREF _Toc27643 \h </w:instrText>
        </w:r>
        <w:r>
          <w:fldChar w:fldCharType="separate"/>
        </w:r>
        <w:r>
          <w:t>29</w:t>
        </w:r>
        <w:r>
          <w:fldChar w:fldCharType="end"/>
        </w:r>
      </w:hyperlink>
    </w:p>
    <w:p>
      <w:pPr>
        <w:pStyle w:val="TOC1"/>
        <w:tabs>
          <w:tab w:val="right" w:leader="dot" w:pos="8306"/>
        </w:tabs>
      </w:pPr>
      <w:hyperlink w:anchor="_Toc21365" w:history="1">
        <w:r>
          <w:rPr>
            <w:rFonts w:ascii="仿宋" w:eastAsia="仿宋" w:hAnsi="仿宋" w:cs="仿宋" w:hint="eastAsia"/>
            <w:lang w:eastAsia="zh-CN"/>
          </w:rPr>
          <w:t>五、项目监理与质量保证</w:t>
        </w:r>
        <w:r>
          <w:tab/>
        </w:r>
        <w:r>
          <w:fldChar w:fldCharType="begin"/>
        </w:r>
        <w:r>
          <w:instrText xml:space="preserve"> PAGEREF _Toc21365 \h </w:instrText>
        </w:r>
        <w:r>
          <w:fldChar w:fldCharType="separate"/>
        </w:r>
        <w:r>
          <w:t>31</w:t>
        </w:r>
        <w:r>
          <w:fldChar w:fldCharType="end"/>
        </w:r>
      </w:hyperlink>
    </w:p>
    <w:p>
      <w:pPr>
        <w:pStyle w:val="TOC2"/>
        <w:tabs>
          <w:tab w:val="right" w:leader="dot" w:pos="8306"/>
        </w:tabs>
      </w:pPr>
      <w:hyperlink w:anchor="_Toc793" w:history="1">
        <w:r>
          <w:rPr>
            <w:rFonts w:ascii="仿宋" w:eastAsia="仿宋" w:hAnsi="仿宋" w:cs="仿宋" w:hint="eastAsia"/>
            <w:lang w:eastAsia="zh-CN"/>
          </w:rPr>
          <w:t>(一)、监理体系构建</w:t>
        </w:r>
        <w:r>
          <w:tab/>
        </w:r>
        <w:r>
          <w:fldChar w:fldCharType="begin"/>
        </w:r>
        <w:r>
          <w:instrText xml:space="preserve"> PAGEREF _Toc793 \h </w:instrText>
        </w:r>
        <w:r>
          <w:fldChar w:fldCharType="separate"/>
        </w:r>
        <w:r>
          <w:t>31</w:t>
        </w:r>
        <w:r>
          <w:fldChar w:fldCharType="end"/>
        </w:r>
      </w:hyperlink>
    </w:p>
    <w:p>
      <w:pPr>
        <w:pStyle w:val="TOC2"/>
        <w:tabs>
          <w:tab w:val="right" w:leader="dot" w:pos="8306"/>
        </w:tabs>
      </w:pPr>
      <w:hyperlink w:anchor="_Toc6567" w:history="1">
        <w:r>
          <w:rPr>
            <w:rFonts w:ascii="仿宋" w:eastAsia="仿宋" w:hAnsi="仿宋" w:cs="仿宋" w:hint="eastAsia"/>
            <w:lang w:eastAsia="zh-CN"/>
          </w:rPr>
          <w:t>(二)、质量保证体系实施</w:t>
        </w:r>
        <w:r>
          <w:tab/>
        </w:r>
        <w:r>
          <w:fldChar w:fldCharType="begin"/>
        </w:r>
        <w:r>
          <w:instrText xml:space="preserve"> PAGEREF _Toc6567 \h </w:instrText>
        </w:r>
        <w:r>
          <w:fldChar w:fldCharType="separate"/>
        </w:r>
        <w:r>
          <w:t>32</w:t>
        </w:r>
        <w:r>
          <w:fldChar w:fldCharType="end"/>
        </w:r>
      </w:hyperlink>
    </w:p>
    <w:p>
      <w:pPr>
        <w:pStyle w:val="TOC2"/>
        <w:tabs>
          <w:tab w:val="right" w:leader="dot" w:pos="8306"/>
        </w:tabs>
      </w:pPr>
      <w:hyperlink w:anchor="_Toc7808" w:history="1">
        <w:r>
          <w:rPr>
            <w:rFonts w:ascii="仿宋" w:eastAsia="仿宋" w:hAnsi="仿宋" w:cs="仿宋" w:hint="eastAsia"/>
            <w:lang w:eastAsia="zh-CN"/>
          </w:rPr>
          <w:t>(三)、监理与质量控制流程</w:t>
        </w:r>
        <w:r>
          <w:tab/>
        </w:r>
        <w:r>
          <w:fldChar w:fldCharType="begin"/>
        </w:r>
        <w:r>
          <w:instrText xml:space="preserve"> PAGEREF _Toc7808 \h </w:instrText>
        </w:r>
        <w:r>
          <w:fldChar w:fldCharType="separate"/>
        </w:r>
        <w:r>
          <w:t>32</w:t>
        </w:r>
        <w:r>
          <w:fldChar w:fldCharType="end"/>
        </w:r>
      </w:hyperlink>
    </w:p>
    <w:p>
      <w:pPr>
        <w:pStyle w:val="TOC1"/>
        <w:tabs>
          <w:tab w:val="right" w:leader="dot" w:pos="8306"/>
        </w:tabs>
      </w:pPr>
      <w:hyperlink w:anchor="_Toc19355" w:history="1">
        <w:r>
          <w:rPr>
            <w:rFonts w:ascii="仿宋" w:eastAsia="仿宋" w:hAnsi="仿宋" w:cs="仿宋" w:hint="eastAsia"/>
            <w:lang w:eastAsia="zh-CN"/>
          </w:rPr>
          <w:t>六、财务管理与成本控制</w:t>
        </w:r>
        <w:r>
          <w:tab/>
        </w:r>
        <w:r>
          <w:fldChar w:fldCharType="begin"/>
        </w:r>
        <w:r>
          <w:instrText xml:space="preserve"> PAGEREF _Toc19355 \h </w:instrText>
        </w:r>
        <w:r>
          <w:fldChar w:fldCharType="separate"/>
        </w:r>
        <w:r>
          <w:t>33</w:t>
        </w:r>
        <w:r>
          <w:fldChar w:fldCharType="end"/>
        </w:r>
      </w:hyperlink>
    </w:p>
    <w:p>
      <w:pPr>
        <w:pStyle w:val="TOC2"/>
        <w:tabs>
          <w:tab w:val="right" w:leader="dot" w:pos="8306"/>
        </w:tabs>
      </w:pPr>
      <w:hyperlink w:anchor="_Toc4552" w:history="1">
        <w:r>
          <w:rPr>
            <w:rFonts w:ascii="仿宋" w:eastAsia="仿宋" w:hAnsi="仿宋" w:cs="仿宋" w:hint="eastAsia"/>
            <w:lang w:eastAsia="zh-CN"/>
          </w:rPr>
          <w:t>(一)、财务管理体系建设</w:t>
        </w:r>
        <w:r>
          <w:tab/>
        </w:r>
        <w:r>
          <w:fldChar w:fldCharType="begin"/>
        </w:r>
        <w:r>
          <w:instrText xml:space="preserve"> PAGEREF _Toc4552 \h </w:instrText>
        </w:r>
        <w:r>
          <w:fldChar w:fldCharType="separate"/>
        </w:r>
        <w:r>
          <w:t>33</w:t>
        </w:r>
        <w:r>
          <w:fldChar w:fldCharType="end"/>
        </w:r>
      </w:hyperlink>
    </w:p>
    <w:p>
      <w:pPr>
        <w:pStyle w:val="TOC2"/>
        <w:tabs>
          <w:tab w:val="right" w:leader="dot" w:pos="8306"/>
        </w:tabs>
      </w:pPr>
      <w:hyperlink w:anchor="_Toc5490" w:history="1">
        <w:r>
          <w:rPr>
            <w:rFonts w:ascii="仿宋" w:eastAsia="仿宋" w:hAnsi="仿宋" w:cs="仿宋" w:hint="eastAsia"/>
            <w:lang w:eastAsia="zh-CN"/>
          </w:rPr>
          <w:t>(二)、成本控制措施</w:t>
        </w:r>
        <w:r>
          <w:tab/>
        </w:r>
        <w:r>
          <w:fldChar w:fldCharType="begin"/>
        </w:r>
        <w:r>
          <w:instrText xml:space="preserve"> PAGEREF _Toc5490 \h </w:instrText>
        </w:r>
        <w:r>
          <w:fldChar w:fldCharType="separate"/>
        </w:r>
        <w:r>
          <w:t>34</w:t>
        </w:r>
        <w:r>
          <w:fldChar w:fldCharType="end"/>
        </w:r>
      </w:hyperlink>
    </w:p>
    <w:p>
      <w:pPr>
        <w:pStyle w:val="TOC1"/>
        <w:tabs>
          <w:tab w:val="right" w:leader="dot" w:pos="8306"/>
        </w:tabs>
      </w:pPr>
      <w:hyperlink w:anchor="_Toc3029" w:history="1">
        <w:r>
          <w:rPr>
            <w:rFonts w:ascii="仿宋" w:eastAsia="仿宋" w:hAnsi="仿宋" w:cs="仿宋" w:hint="eastAsia"/>
            <w:lang w:eastAsia="zh-CN"/>
          </w:rPr>
          <w:t>七、客户关系管理与市场拓展</w:t>
        </w:r>
        <w:r>
          <w:tab/>
        </w:r>
        <w:r>
          <w:fldChar w:fldCharType="begin"/>
        </w:r>
        <w:r>
          <w:instrText xml:space="preserve"> PAGEREF _Toc3029 \h </w:instrText>
        </w:r>
        <w:r>
          <w:fldChar w:fldCharType="separate"/>
        </w:r>
        <w:r>
          <w:t>36</w:t>
        </w:r>
        <w:r>
          <w:fldChar w:fldCharType="end"/>
        </w:r>
      </w:hyperlink>
    </w:p>
    <w:p>
      <w:pPr>
        <w:pStyle w:val="TOC2"/>
        <w:tabs>
          <w:tab w:val="right" w:leader="dot" w:pos="8306"/>
        </w:tabs>
      </w:pPr>
      <w:hyperlink w:anchor="_Toc22717" w:history="1">
        <w:r>
          <w:rPr>
            <w:rFonts w:ascii="仿宋" w:eastAsia="仿宋" w:hAnsi="仿宋" w:cs="仿宋" w:hint="eastAsia"/>
            <w:lang w:eastAsia="zh-CN"/>
          </w:rPr>
          <w:t>(一)、客户关系管理策略</w:t>
        </w:r>
        <w:r>
          <w:tab/>
        </w:r>
        <w:r>
          <w:fldChar w:fldCharType="begin"/>
        </w:r>
        <w:r>
          <w:instrText xml:space="preserve"> PAGEREF _Toc22717 \h </w:instrText>
        </w:r>
        <w:r>
          <w:fldChar w:fldCharType="separate"/>
        </w:r>
        <w:r>
          <w:t>36</w:t>
        </w:r>
        <w:r>
          <w:fldChar w:fldCharType="end"/>
        </w:r>
      </w:hyperlink>
    </w:p>
    <w:p>
      <w:pPr>
        <w:pStyle w:val="TOC2"/>
        <w:tabs>
          <w:tab w:val="right" w:leader="dot" w:pos="8306"/>
        </w:tabs>
      </w:pPr>
      <w:hyperlink w:anchor="_Toc1342" w:history="1">
        <w:r>
          <w:rPr>
            <w:rFonts w:ascii="仿宋" w:eastAsia="仿宋" w:hAnsi="仿宋" w:cs="仿宋" w:hint="eastAsia"/>
            <w:lang w:eastAsia="zh-CN"/>
          </w:rPr>
          <w:t>(二)、市场拓展方案</w:t>
        </w:r>
        <w:r>
          <w:tab/>
        </w:r>
        <w:r>
          <w:fldChar w:fldCharType="begin"/>
        </w:r>
        <w:r>
          <w:instrText xml:space="preserve"> PAGEREF _Toc1342 \h </w:instrText>
        </w:r>
        <w:r>
          <w:fldChar w:fldCharType="separate"/>
        </w:r>
        <w:r>
          <w:t>37</w:t>
        </w:r>
        <w:r>
          <w:fldChar w:fldCharType="end"/>
        </w:r>
      </w:hyperlink>
    </w:p>
    <w:p>
      <w:pPr>
        <w:pStyle w:val="TOC1"/>
        <w:tabs>
          <w:tab w:val="right" w:leader="dot" w:pos="8306"/>
        </w:tabs>
      </w:pPr>
      <w:hyperlink w:anchor="_Toc7102" w:history="1">
        <w:r>
          <w:rPr>
            <w:rFonts w:ascii="仿宋" w:eastAsia="仿宋" w:hAnsi="仿宋" w:cs="仿宋" w:hint="eastAsia"/>
            <w:lang w:eastAsia="zh-CN"/>
          </w:rPr>
          <w:t>八、项目进度计划</w:t>
        </w:r>
        <w:r>
          <w:tab/>
        </w:r>
        <w:r>
          <w:fldChar w:fldCharType="begin"/>
        </w:r>
        <w:r>
          <w:instrText xml:space="preserve"> PAGEREF _Toc7102 \h </w:instrText>
        </w:r>
        <w:r>
          <w:fldChar w:fldCharType="separate"/>
        </w:r>
        <w:r>
          <w:t>38</w:t>
        </w:r>
        <w:r>
          <w:fldChar w:fldCharType="end"/>
        </w:r>
      </w:hyperlink>
    </w:p>
    <w:p>
      <w:pPr>
        <w:pStyle w:val="TOC2"/>
        <w:tabs>
          <w:tab w:val="right" w:leader="dot" w:pos="8306"/>
        </w:tabs>
      </w:pPr>
      <w:hyperlink w:anchor="_Toc17188" w:history="1">
        <w:r>
          <w:rPr>
            <w:rFonts w:ascii="仿宋" w:eastAsia="仿宋" w:hAnsi="仿宋" w:cs="仿宋" w:hint="eastAsia"/>
            <w:lang w:eastAsia="zh-CN"/>
          </w:rPr>
          <w:t>(一)、建设周期</w:t>
        </w:r>
        <w:r>
          <w:tab/>
        </w:r>
        <w:r>
          <w:fldChar w:fldCharType="begin"/>
        </w:r>
        <w:r>
          <w:instrText xml:space="preserve"> PAGEREF _Toc17188 \h </w:instrText>
        </w:r>
        <w:r>
          <w:fldChar w:fldCharType="separate"/>
        </w:r>
        <w:r>
          <w:t>38</w:t>
        </w:r>
        <w:r>
          <w:fldChar w:fldCharType="end"/>
        </w:r>
      </w:hyperlink>
    </w:p>
    <w:p>
      <w:pPr>
        <w:pStyle w:val="TOC2"/>
        <w:tabs>
          <w:tab w:val="right" w:leader="dot" w:pos="8306"/>
        </w:tabs>
      </w:pPr>
      <w:hyperlink w:anchor="_Toc3951" w:history="1">
        <w:r>
          <w:rPr>
            <w:rFonts w:ascii="仿宋" w:eastAsia="仿宋" w:hAnsi="仿宋" w:cs="仿宋" w:hint="eastAsia"/>
            <w:lang w:eastAsia="zh-CN"/>
          </w:rPr>
          <w:t>(二)、建设进度</w:t>
        </w:r>
        <w:r>
          <w:tab/>
        </w:r>
        <w:r>
          <w:fldChar w:fldCharType="begin"/>
        </w:r>
        <w:r>
          <w:instrText xml:space="preserve"> PAGEREF _Toc3951 \h </w:instrText>
        </w:r>
        <w:r>
          <w:fldChar w:fldCharType="separate"/>
        </w:r>
        <w:r>
          <w:t>38</w:t>
        </w:r>
        <w:r>
          <w:fldChar w:fldCharType="end"/>
        </w:r>
      </w:hyperlink>
    </w:p>
    <w:p>
      <w:pPr>
        <w:pStyle w:val="TOC2"/>
        <w:tabs>
          <w:tab w:val="right" w:leader="dot" w:pos="8306"/>
        </w:tabs>
      </w:pPr>
      <w:hyperlink w:anchor="_Toc6541" w:history="1">
        <w:r>
          <w:rPr>
            <w:rFonts w:ascii="仿宋" w:eastAsia="仿宋" w:hAnsi="仿宋" w:cs="仿宋" w:hint="eastAsia"/>
            <w:lang w:eastAsia="zh-CN"/>
          </w:rPr>
          <w:t>(三)、进度安排注意事项</w:t>
        </w:r>
        <w:r>
          <w:tab/>
        </w:r>
        <w:r>
          <w:fldChar w:fldCharType="begin"/>
        </w:r>
        <w:r>
          <w:instrText xml:space="preserve"> PAGEREF _Toc6541 \h </w:instrText>
        </w:r>
        <w:r>
          <w:fldChar w:fldCharType="separate"/>
        </w:r>
        <w:r>
          <w:t>40</w:t>
        </w:r>
        <w:r>
          <w:fldChar w:fldCharType="end"/>
        </w:r>
      </w:hyperlink>
    </w:p>
    <w:p>
      <w:pPr>
        <w:pStyle w:val="TOC2"/>
        <w:tabs>
          <w:tab w:val="right" w:leader="dot" w:pos="8306"/>
        </w:tabs>
      </w:pPr>
      <w:hyperlink w:anchor="_Toc19172" w:history="1">
        <w:r>
          <w:rPr>
            <w:rFonts w:ascii="仿宋" w:eastAsia="仿宋" w:hAnsi="仿宋" w:cs="仿宋" w:hint="eastAsia"/>
            <w:lang w:eastAsia="zh-CN"/>
          </w:rPr>
          <w:t>(四)、人力资源配置</w:t>
        </w:r>
        <w:r>
          <w:tab/>
        </w:r>
        <w:r>
          <w:fldChar w:fldCharType="begin"/>
        </w:r>
        <w:r>
          <w:instrText xml:space="preserve"> PAGEREF _Toc19172 \h </w:instrText>
        </w:r>
        <w:r>
          <w:fldChar w:fldCharType="separate"/>
        </w:r>
        <w:r>
          <w:t>40</w:t>
        </w:r>
        <w:r>
          <w:fldChar w:fldCharType="end"/>
        </w:r>
      </w:hyperlink>
    </w:p>
    <w:p>
      <w:pPr>
        <w:pStyle w:val="TOC2"/>
        <w:tabs>
          <w:tab w:val="right" w:leader="dot" w:pos="8306"/>
        </w:tabs>
      </w:pPr>
      <w:hyperlink w:anchor="_Toc12731" w:history="1">
        <w:r>
          <w:rPr>
            <w:rFonts w:ascii="仿宋" w:eastAsia="仿宋" w:hAnsi="仿宋" w:cs="仿宋" w:hint="eastAsia"/>
            <w:lang w:eastAsia="zh-CN"/>
          </w:rPr>
          <w:t>(五)、员工培训</w:t>
        </w:r>
        <w:r>
          <w:tab/>
        </w:r>
        <w:r>
          <w:fldChar w:fldCharType="begin"/>
        </w:r>
        <w:r>
          <w:instrText xml:space="preserve"> PAGEREF _Toc12731 \h </w:instrText>
        </w:r>
        <w:r>
          <w:fldChar w:fldCharType="separate"/>
        </w:r>
        <w:r>
          <w:t>42</w:t>
        </w:r>
        <w:r>
          <w:fldChar w:fldCharType="end"/>
        </w:r>
      </w:hyperlink>
    </w:p>
    <w:p>
      <w:pPr>
        <w:pStyle w:val="TOC2"/>
        <w:tabs>
          <w:tab w:val="right" w:leader="dot" w:pos="8306"/>
        </w:tabs>
      </w:pPr>
      <w:hyperlink w:anchor="_Toc3797" w:history="1">
        <w:r>
          <w:rPr>
            <w:rFonts w:ascii="仿宋" w:eastAsia="仿宋" w:hAnsi="仿宋" w:cs="仿宋" w:hint="eastAsia"/>
            <w:lang w:eastAsia="zh-CN"/>
          </w:rPr>
          <w:t>(六)、项目实施保障</w:t>
        </w:r>
        <w:r>
          <w:tab/>
        </w:r>
        <w:r>
          <w:fldChar w:fldCharType="begin"/>
        </w:r>
        <w:r>
          <w:instrText xml:space="preserve"> PAGEREF _Toc3797 \h </w:instrText>
        </w:r>
        <w:r>
          <w:fldChar w:fldCharType="separate"/>
        </w:r>
        <w:r>
          <w:t>43</w:t>
        </w:r>
        <w:r>
          <w:fldChar w:fldCharType="end"/>
        </w:r>
      </w:hyperlink>
    </w:p>
    <w:p>
      <w:pPr>
        <w:pStyle w:val="TOC2"/>
        <w:tabs>
          <w:tab w:val="right" w:leader="dot" w:pos="8306"/>
        </w:tabs>
      </w:pPr>
      <w:hyperlink w:anchor="_Toc31769" w:history="1">
        <w:r>
          <w:rPr>
            <w:rFonts w:ascii="仿宋" w:eastAsia="仿宋" w:hAnsi="仿宋" w:cs="仿宋" w:hint="eastAsia"/>
            <w:lang w:eastAsia="zh-CN"/>
          </w:rPr>
          <w:t>(七)、安全规范管理</w:t>
        </w:r>
        <w:r>
          <w:tab/>
        </w:r>
        <w:r>
          <w:fldChar w:fldCharType="begin"/>
        </w:r>
        <w:r>
          <w:instrText xml:space="preserve"> PAGEREF _Toc31769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21" w:history="1">
        <w:r>
          <w:rPr>
            <w:rFonts w:ascii="仿宋" w:eastAsia="仿宋" w:hAnsi="仿宋" w:cs="仿宋" w:hint="eastAsia"/>
            <w:lang w:eastAsia="zh-CN"/>
          </w:rPr>
          <w:t>九、经济效益与社会效益优化</w:t>
        </w:r>
        <w:r>
          <w:tab/>
        </w:r>
        <w:r>
          <w:fldChar w:fldCharType="begin"/>
        </w:r>
        <w:r>
          <w:instrText xml:space="preserve"> PAGEREF _Toc14921 \h </w:instrText>
        </w:r>
        <w:r>
          <w:fldChar w:fldCharType="separate"/>
        </w:r>
        <w:r>
          <w:t>46</w:t>
        </w:r>
        <w:r>
          <w:fldChar w:fldCharType="end"/>
        </w:r>
      </w:hyperlink>
    </w:p>
    <w:p>
      <w:pPr>
        <w:pStyle w:val="TOC2"/>
        <w:tabs>
          <w:tab w:val="right" w:leader="dot" w:pos="8306"/>
        </w:tabs>
      </w:pPr>
      <w:hyperlink w:anchor="_Toc29362" w:history="1">
        <w:r>
          <w:rPr>
            <w:rFonts w:ascii="仿宋" w:eastAsia="仿宋" w:hAnsi="仿宋" w:cs="仿宋" w:hint="eastAsia"/>
            <w:lang w:eastAsia="zh-CN"/>
          </w:rPr>
          <w:t>(一)、经济效益提升策略</w:t>
        </w:r>
        <w:r>
          <w:tab/>
        </w:r>
        <w:r>
          <w:fldChar w:fldCharType="begin"/>
        </w:r>
        <w:r>
          <w:instrText xml:space="preserve"> PAGEREF _Toc29362 \h </w:instrText>
        </w:r>
        <w:r>
          <w:fldChar w:fldCharType="separate"/>
        </w:r>
        <w:r>
          <w:t>46</w:t>
        </w:r>
        <w:r>
          <w:fldChar w:fldCharType="end"/>
        </w:r>
      </w:hyperlink>
    </w:p>
    <w:p>
      <w:pPr>
        <w:pStyle w:val="TOC2"/>
        <w:tabs>
          <w:tab w:val="right" w:leader="dot" w:pos="8306"/>
        </w:tabs>
      </w:pPr>
      <w:hyperlink w:anchor="_Toc8632" w:history="1">
        <w:r>
          <w:rPr>
            <w:rFonts w:ascii="仿宋" w:eastAsia="仿宋" w:hAnsi="仿宋" w:cs="仿宋" w:hint="eastAsia"/>
            <w:lang w:eastAsia="zh-CN"/>
          </w:rPr>
          <w:t>(二)、社会效益增强方案</w:t>
        </w:r>
        <w:r>
          <w:tab/>
        </w:r>
        <w:r>
          <w:fldChar w:fldCharType="begin"/>
        </w:r>
        <w:r>
          <w:instrText xml:space="preserve"> PAGEREF _Toc8632 \h </w:instrText>
        </w:r>
        <w:r>
          <w:fldChar w:fldCharType="separate"/>
        </w:r>
        <w:r>
          <w:t>47</w:t>
        </w:r>
        <w:r>
          <w:fldChar w:fldCharType="end"/>
        </w:r>
      </w:hyperlink>
    </w:p>
    <w:p>
      <w:pPr>
        <w:pStyle w:val="TOC1"/>
        <w:tabs>
          <w:tab w:val="right" w:leader="dot" w:pos="8306"/>
        </w:tabs>
      </w:pPr>
      <w:hyperlink w:anchor="_Toc14422" w:history="1">
        <w:r>
          <w:rPr>
            <w:rFonts w:ascii="仿宋" w:eastAsia="仿宋" w:hAnsi="仿宋" w:cs="仿宋" w:hint="eastAsia"/>
            <w:lang w:eastAsia="zh-CN"/>
          </w:rPr>
          <w:t>十、土地利用与规划方案</w:t>
        </w:r>
        <w:r>
          <w:tab/>
        </w:r>
        <w:r>
          <w:fldChar w:fldCharType="begin"/>
        </w:r>
        <w:r>
          <w:instrText xml:space="preserve"> PAGEREF _Toc14422 \h </w:instrText>
        </w:r>
        <w:r>
          <w:fldChar w:fldCharType="separate"/>
        </w:r>
        <w:r>
          <w:t>48</w:t>
        </w:r>
        <w:r>
          <w:fldChar w:fldCharType="end"/>
        </w:r>
      </w:hyperlink>
    </w:p>
    <w:p>
      <w:pPr>
        <w:pStyle w:val="TOC2"/>
        <w:tabs>
          <w:tab w:val="right" w:leader="dot" w:pos="8306"/>
        </w:tabs>
      </w:pPr>
      <w:hyperlink w:anchor="_Toc17437" w:history="1">
        <w:r>
          <w:rPr>
            <w:rFonts w:ascii="仿宋" w:eastAsia="仿宋" w:hAnsi="仿宋" w:cs="仿宋" w:hint="eastAsia"/>
            <w:lang w:eastAsia="zh-CN"/>
          </w:rPr>
          <w:t>(一)、项目用地情况分析</w:t>
        </w:r>
        <w:r>
          <w:tab/>
        </w:r>
        <w:r>
          <w:fldChar w:fldCharType="begin"/>
        </w:r>
        <w:r>
          <w:instrText xml:space="preserve"> PAGEREF _Toc17437 \h </w:instrText>
        </w:r>
        <w:r>
          <w:fldChar w:fldCharType="separate"/>
        </w:r>
        <w:r>
          <w:t>48</w:t>
        </w:r>
        <w:r>
          <w:fldChar w:fldCharType="end"/>
        </w:r>
      </w:hyperlink>
    </w:p>
    <w:p>
      <w:pPr>
        <w:pStyle w:val="TOC2"/>
        <w:tabs>
          <w:tab w:val="right" w:leader="dot" w:pos="8306"/>
        </w:tabs>
      </w:pPr>
      <w:hyperlink w:anchor="_Toc16846" w:history="1">
        <w:r>
          <w:rPr>
            <w:rFonts w:ascii="仿宋" w:eastAsia="仿宋" w:hAnsi="仿宋" w:cs="仿宋" w:hint="eastAsia"/>
            <w:lang w:eastAsia="zh-CN"/>
          </w:rPr>
          <w:t>(二)、土地利用规划方案</w:t>
        </w:r>
        <w:r>
          <w:tab/>
        </w:r>
        <w:r>
          <w:fldChar w:fldCharType="begin"/>
        </w:r>
        <w:r>
          <w:instrText xml:space="preserve"> PAGEREF _Toc16846 \h </w:instrText>
        </w:r>
        <w:r>
          <w:fldChar w:fldCharType="separate"/>
        </w:r>
        <w:r>
          <w:t>49</w:t>
        </w:r>
        <w:r>
          <w:fldChar w:fldCharType="end"/>
        </w:r>
      </w:hyperlink>
    </w:p>
    <w:p>
      <w:pPr>
        <w:pStyle w:val="TOC1"/>
        <w:tabs>
          <w:tab w:val="right" w:leader="dot" w:pos="8306"/>
        </w:tabs>
      </w:pPr>
      <w:hyperlink w:anchor="_Toc30168" w:history="1">
        <w:r>
          <w:rPr>
            <w:rFonts w:ascii="仿宋" w:eastAsia="仿宋" w:hAnsi="仿宋" w:cs="仿宋" w:hint="eastAsia"/>
            <w:lang w:eastAsia="zh-CN"/>
          </w:rPr>
          <w:t>十一、资金管理与财务规划</w:t>
        </w:r>
        <w:r>
          <w:tab/>
        </w:r>
        <w:r>
          <w:fldChar w:fldCharType="begin"/>
        </w:r>
        <w:r>
          <w:instrText xml:space="preserve"> PAGEREF _Toc30168 \h </w:instrText>
        </w:r>
        <w:r>
          <w:fldChar w:fldCharType="separate"/>
        </w:r>
        <w:r>
          <w:t>50</w:t>
        </w:r>
        <w:r>
          <w:fldChar w:fldCharType="end"/>
        </w:r>
      </w:hyperlink>
    </w:p>
    <w:p>
      <w:pPr>
        <w:pStyle w:val="TOC2"/>
        <w:tabs>
          <w:tab w:val="right" w:leader="dot" w:pos="8306"/>
        </w:tabs>
      </w:pPr>
      <w:hyperlink w:anchor="_Toc25043" w:history="1">
        <w:r>
          <w:rPr>
            <w:rFonts w:ascii="仿宋" w:eastAsia="仿宋" w:hAnsi="仿宋" w:cs="仿宋" w:hint="eastAsia"/>
            <w:lang w:eastAsia="zh-CN"/>
          </w:rPr>
          <w:t>(一)、项目资金来源与筹措</w:t>
        </w:r>
        <w:r>
          <w:tab/>
        </w:r>
        <w:r>
          <w:fldChar w:fldCharType="begin"/>
        </w:r>
        <w:r>
          <w:instrText xml:space="preserve"> PAGEREF _Toc25043 \h </w:instrText>
        </w:r>
        <w:r>
          <w:fldChar w:fldCharType="separate"/>
        </w:r>
        <w:r>
          <w:t>50</w:t>
        </w:r>
        <w:r>
          <w:fldChar w:fldCharType="end"/>
        </w:r>
      </w:hyperlink>
    </w:p>
    <w:p>
      <w:pPr>
        <w:pStyle w:val="TOC2"/>
        <w:tabs>
          <w:tab w:val="right" w:leader="dot" w:pos="8306"/>
        </w:tabs>
      </w:pPr>
      <w:hyperlink w:anchor="_Toc5961" w:history="1">
        <w:r>
          <w:rPr>
            <w:rFonts w:ascii="仿宋" w:eastAsia="仿宋" w:hAnsi="仿宋" w:cs="仿宋" w:hint="eastAsia"/>
            <w:lang w:eastAsia="zh-CN"/>
          </w:rPr>
          <w:t>(二)、资金使用与监管</w:t>
        </w:r>
        <w:r>
          <w:tab/>
        </w:r>
        <w:r>
          <w:fldChar w:fldCharType="begin"/>
        </w:r>
        <w:r>
          <w:instrText xml:space="preserve"> PAGEREF _Toc5961 \h </w:instrText>
        </w:r>
        <w:r>
          <w:fldChar w:fldCharType="separate"/>
        </w:r>
        <w:r>
          <w:t>51</w:t>
        </w:r>
        <w:r>
          <w:fldChar w:fldCharType="end"/>
        </w:r>
      </w:hyperlink>
    </w:p>
    <w:p>
      <w:pPr>
        <w:pStyle w:val="TOC2"/>
        <w:tabs>
          <w:tab w:val="right" w:leader="dot" w:pos="8306"/>
        </w:tabs>
      </w:pPr>
      <w:hyperlink w:anchor="_Toc5542" w:history="1">
        <w:r>
          <w:rPr>
            <w:rFonts w:ascii="仿宋" w:eastAsia="仿宋" w:hAnsi="仿宋" w:cs="仿宋" w:hint="eastAsia"/>
            <w:lang w:eastAsia="zh-CN"/>
          </w:rPr>
          <w:t>(三)、财务规划与预测</w:t>
        </w:r>
        <w:r>
          <w:tab/>
        </w:r>
        <w:r>
          <w:fldChar w:fldCharType="begin"/>
        </w:r>
        <w:r>
          <w:instrText xml:space="preserve"> PAGEREF _Toc5542 \h </w:instrText>
        </w:r>
        <w:r>
          <w:fldChar w:fldCharType="separate"/>
        </w:r>
        <w:r>
          <w:t>53</w:t>
        </w:r>
        <w:r>
          <w:fldChar w:fldCharType="end"/>
        </w:r>
      </w:hyperlink>
    </w:p>
    <w:p>
      <w:pPr>
        <w:pStyle w:val="TOC1"/>
        <w:tabs>
          <w:tab w:val="right" w:leader="dot" w:pos="8306"/>
        </w:tabs>
      </w:pPr>
      <w:hyperlink w:anchor="_Toc23940" w:history="1">
        <w:r>
          <w:rPr>
            <w:rFonts w:ascii="仿宋" w:eastAsia="仿宋" w:hAnsi="仿宋" w:cs="仿宋" w:hint="eastAsia"/>
            <w:lang w:eastAsia="zh-CN"/>
          </w:rPr>
          <w:t>十二、项目质量与标准</w:t>
        </w:r>
        <w:r>
          <w:tab/>
        </w:r>
        <w:r>
          <w:fldChar w:fldCharType="begin"/>
        </w:r>
        <w:r>
          <w:instrText xml:space="preserve"> PAGEREF _Toc23940 \h </w:instrText>
        </w:r>
        <w:r>
          <w:fldChar w:fldCharType="separate"/>
        </w:r>
        <w:r>
          <w:t>54</w:t>
        </w:r>
        <w:r>
          <w:fldChar w:fldCharType="end"/>
        </w:r>
      </w:hyperlink>
    </w:p>
    <w:p>
      <w:pPr>
        <w:pStyle w:val="TOC2"/>
        <w:tabs>
          <w:tab w:val="right" w:leader="dot" w:pos="8306"/>
        </w:tabs>
      </w:pPr>
      <w:hyperlink w:anchor="_Toc8056" w:history="1">
        <w:r>
          <w:rPr>
            <w:rFonts w:ascii="仿宋" w:eastAsia="仿宋" w:hAnsi="仿宋" w:cs="仿宋" w:hint="eastAsia"/>
            <w:lang w:eastAsia="zh-CN"/>
          </w:rPr>
          <w:t>(一)、质量保障体系</w:t>
        </w:r>
        <w:r>
          <w:tab/>
        </w:r>
        <w:r>
          <w:fldChar w:fldCharType="begin"/>
        </w:r>
        <w:r>
          <w:instrText xml:space="preserve"> PAGEREF _Toc8056 \h </w:instrText>
        </w:r>
        <w:r>
          <w:fldChar w:fldCharType="separate"/>
        </w:r>
        <w:r>
          <w:t>54</w:t>
        </w:r>
        <w:r>
          <w:fldChar w:fldCharType="end"/>
        </w:r>
      </w:hyperlink>
    </w:p>
    <w:p>
      <w:pPr>
        <w:pStyle w:val="TOC2"/>
        <w:tabs>
          <w:tab w:val="right" w:leader="dot" w:pos="8306"/>
        </w:tabs>
      </w:pPr>
      <w:hyperlink w:anchor="_Toc9634" w:history="1">
        <w:r>
          <w:rPr>
            <w:rFonts w:ascii="仿宋" w:eastAsia="仿宋" w:hAnsi="仿宋" w:cs="仿宋" w:hint="eastAsia"/>
            <w:lang w:eastAsia="zh-CN"/>
          </w:rPr>
          <w:t>(二)、标准化作业流程</w:t>
        </w:r>
        <w:r>
          <w:tab/>
        </w:r>
        <w:r>
          <w:fldChar w:fldCharType="begin"/>
        </w:r>
        <w:r>
          <w:instrText xml:space="preserve"> PAGEREF _Toc9634 \h </w:instrText>
        </w:r>
        <w:r>
          <w:fldChar w:fldCharType="separate"/>
        </w:r>
        <w:r>
          <w:t>55</w:t>
        </w:r>
        <w:r>
          <w:fldChar w:fldCharType="end"/>
        </w:r>
      </w:hyperlink>
    </w:p>
    <w:p>
      <w:pPr>
        <w:pStyle w:val="TOC2"/>
        <w:tabs>
          <w:tab w:val="right" w:leader="dot" w:pos="8306"/>
        </w:tabs>
      </w:pPr>
      <w:hyperlink w:anchor="_Toc9476" w:history="1">
        <w:r>
          <w:rPr>
            <w:rFonts w:ascii="仿宋" w:eastAsia="仿宋" w:hAnsi="仿宋" w:cs="仿宋" w:hint="eastAsia"/>
            <w:lang w:eastAsia="zh-CN"/>
          </w:rPr>
          <w:t>(三)、质量监控与评估</w:t>
        </w:r>
        <w:r>
          <w:tab/>
        </w:r>
        <w:r>
          <w:fldChar w:fldCharType="begin"/>
        </w:r>
        <w:r>
          <w:instrText xml:space="preserve"> PAGEREF _Toc9476 \h </w:instrText>
        </w:r>
        <w:r>
          <w:fldChar w:fldCharType="separate"/>
        </w:r>
        <w:r>
          <w:t>57</w:t>
        </w:r>
        <w:r>
          <w:fldChar w:fldCharType="end"/>
        </w:r>
      </w:hyperlink>
    </w:p>
    <w:p>
      <w:pPr>
        <w:pStyle w:val="TOC2"/>
        <w:tabs>
          <w:tab w:val="right" w:leader="dot" w:pos="8306"/>
        </w:tabs>
      </w:pPr>
      <w:hyperlink w:anchor="_Toc20329" w:history="1">
        <w:r>
          <w:rPr>
            <w:rFonts w:ascii="仿宋" w:eastAsia="仿宋" w:hAnsi="仿宋" w:cs="仿宋" w:hint="eastAsia"/>
            <w:lang w:eastAsia="zh-CN"/>
          </w:rPr>
          <w:t>(四)、质量改进计划</w:t>
        </w:r>
        <w:r>
          <w:tab/>
        </w:r>
        <w:r>
          <w:fldChar w:fldCharType="begin"/>
        </w:r>
        <w:r>
          <w:instrText xml:space="preserve"> PAGEREF _Toc20329 \h </w:instrText>
        </w:r>
        <w:r>
          <w:fldChar w:fldCharType="separate"/>
        </w:r>
        <w:r>
          <w:t>58</w:t>
        </w:r>
        <w:r>
          <w:fldChar w:fldCharType="end"/>
        </w:r>
      </w:hyperlink>
    </w:p>
    <w:p>
      <w:pPr>
        <w:pStyle w:val="TOC1"/>
        <w:tabs>
          <w:tab w:val="right" w:leader="dot" w:pos="8306"/>
        </w:tabs>
      </w:pPr>
      <w:hyperlink w:anchor="_Toc31756" w:history="1">
        <w:r>
          <w:rPr>
            <w:rFonts w:ascii="仿宋" w:eastAsia="仿宋" w:hAnsi="仿宋" w:cs="仿宋" w:hint="eastAsia"/>
            <w:lang w:eastAsia="zh-CN"/>
          </w:rPr>
          <w:t>十三、企业合规与伦理</w:t>
        </w:r>
        <w:r>
          <w:tab/>
        </w:r>
        <w:r>
          <w:fldChar w:fldCharType="begin"/>
        </w:r>
        <w:r>
          <w:instrText xml:space="preserve"> PAGEREF _Toc31756 \h </w:instrText>
        </w:r>
        <w:r>
          <w:fldChar w:fldCharType="separate"/>
        </w:r>
        <w:r>
          <w:t>59</w:t>
        </w:r>
        <w:r>
          <w:fldChar w:fldCharType="end"/>
        </w:r>
      </w:hyperlink>
    </w:p>
    <w:p>
      <w:pPr>
        <w:pStyle w:val="TOC2"/>
        <w:tabs>
          <w:tab w:val="right" w:leader="dot" w:pos="8306"/>
        </w:tabs>
      </w:pPr>
      <w:hyperlink w:anchor="_Toc16995" w:history="1">
        <w:r>
          <w:rPr>
            <w:rFonts w:ascii="仿宋" w:eastAsia="仿宋" w:hAnsi="仿宋" w:cs="仿宋" w:hint="eastAsia"/>
            <w:lang w:eastAsia="zh-CN"/>
          </w:rPr>
          <w:t>(一)、合规政策与程序</w:t>
        </w:r>
        <w:r>
          <w:tab/>
        </w:r>
        <w:r>
          <w:fldChar w:fldCharType="begin"/>
        </w:r>
        <w:r>
          <w:instrText xml:space="preserve"> PAGEREF _Toc16995 \h </w:instrText>
        </w:r>
        <w:r>
          <w:fldChar w:fldCharType="separate"/>
        </w:r>
        <w:r>
          <w:t>59</w:t>
        </w:r>
        <w:r>
          <w:fldChar w:fldCharType="end"/>
        </w:r>
      </w:hyperlink>
    </w:p>
    <w:p>
      <w:pPr>
        <w:pStyle w:val="TOC2"/>
        <w:tabs>
          <w:tab w:val="right" w:leader="dot" w:pos="8306"/>
        </w:tabs>
      </w:pPr>
      <w:hyperlink w:anchor="_Toc23438" w:history="1">
        <w:r>
          <w:rPr>
            <w:rFonts w:ascii="仿宋" w:eastAsia="仿宋" w:hAnsi="仿宋" w:cs="仿宋" w:hint="eastAsia"/>
            <w:lang w:eastAsia="zh-CN"/>
          </w:rPr>
          <w:t>(二)、伦理规范与培训</w:t>
        </w:r>
        <w:r>
          <w:tab/>
        </w:r>
        <w:r>
          <w:fldChar w:fldCharType="begin"/>
        </w:r>
        <w:r>
          <w:instrText xml:space="preserve"> PAGEREF _Toc23438 \h </w:instrText>
        </w:r>
        <w:r>
          <w:fldChar w:fldCharType="separate"/>
        </w:r>
        <w:r>
          <w:t>60</w:t>
        </w:r>
        <w:r>
          <w:fldChar w:fldCharType="end"/>
        </w:r>
      </w:hyperlink>
    </w:p>
    <w:p>
      <w:pPr>
        <w:pStyle w:val="TOC2"/>
        <w:tabs>
          <w:tab w:val="right" w:leader="dot" w:pos="8306"/>
        </w:tabs>
      </w:pPr>
      <w:hyperlink w:anchor="_Toc6312" w:history="1">
        <w:r>
          <w:rPr>
            <w:rFonts w:ascii="仿宋" w:eastAsia="仿宋" w:hAnsi="仿宋" w:cs="仿宋" w:hint="eastAsia"/>
            <w:lang w:eastAsia="zh-CN"/>
          </w:rPr>
          <w:t>(三)、合规风险评估</w:t>
        </w:r>
        <w:r>
          <w:tab/>
        </w:r>
        <w:r>
          <w:fldChar w:fldCharType="begin"/>
        </w:r>
        <w:r>
          <w:instrText xml:space="preserve"> PAGEREF _Toc6312 \h </w:instrText>
        </w:r>
        <w:r>
          <w:fldChar w:fldCharType="separate"/>
        </w:r>
        <w:r>
          <w:t>61</w:t>
        </w:r>
        <w:r>
          <w:fldChar w:fldCharType="end"/>
        </w:r>
      </w:hyperlink>
    </w:p>
    <w:p>
      <w:pPr>
        <w:pStyle w:val="TOC2"/>
        <w:tabs>
          <w:tab w:val="right" w:leader="dot" w:pos="8306"/>
        </w:tabs>
      </w:pPr>
      <w:hyperlink w:anchor="_Toc8185" w:history="1">
        <w:r>
          <w:rPr>
            <w:rFonts w:ascii="仿宋" w:eastAsia="仿宋" w:hAnsi="仿宋" w:cs="仿宋" w:hint="eastAsia"/>
            <w:lang w:eastAsia="zh-CN"/>
          </w:rPr>
          <w:t>(四)、合规监督与执行</w:t>
        </w:r>
        <w:r>
          <w:tab/>
        </w:r>
        <w:r>
          <w:fldChar w:fldCharType="begin"/>
        </w:r>
        <w:r>
          <w:instrText xml:space="preserve"> PAGEREF _Toc8185 \h </w:instrText>
        </w:r>
        <w:r>
          <w:fldChar w:fldCharType="separate"/>
        </w:r>
        <w:r>
          <w:t>62</w:t>
        </w:r>
        <w:r>
          <w:fldChar w:fldCharType="end"/>
        </w:r>
      </w:hyperlink>
    </w:p>
    <w:p>
      <w:pPr>
        <w:pStyle w:val="TOC1"/>
        <w:tabs>
          <w:tab w:val="right" w:leader="dot" w:pos="8306"/>
        </w:tabs>
      </w:pPr>
      <w:hyperlink w:anchor="_Toc1242" w:history="1">
        <w:r>
          <w:rPr>
            <w:rFonts w:ascii="仿宋" w:eastAsia="仿宋" w:hAnsi="仿宋" w:cs="仿宋" w:hint="eastAsia"/>
            <w:lang w:eastAsia="zh-CN"/>
          </w:rPr>
          <w:t>十四、合作与交流机制建立</w:t>
        </w:r>
        <w:r>
          <w:tab/>
        </w:r>
        <w:r>
          <w:fldChar w:fldCharType="begin"/>
        </w:r>
        <w:r>
          <w:instrText xml:space="preserve"> PAGEREF _Toc1242 \h </w:instrText>
        </w:r>
        <w:r>
          <w:fldChar w:fldCharType="separate"/>
        </w:r>
        <w:r>
          <w:t>63</w:t>
        </w:r>
        <w:r>
          <w:fldChar w:fldCharType="end"/>
        </w:r>
      </w:hyperlink>
    </w:p>
    <w:p>
      <w:pPr>
        <w:pStyle w:val="TOC2"/>
        <w:tabs>
          <w:tab w:val="right" w:leader="dot" w:pos="8306"/>
        </w:tabs>
      </w:pPr>
      <w:hyperlink w:anchor="_Toc422" w:history="1">
        <w:r>
          <w:rPr>
            <w:rFonts w:ascii="仿宋" w:eastAsia="仿宋" w:hAnsi="仿宋" w:cs="仿宋" w:hint="eastAsia"/>
            <w:lang w:eastAsia="zh-CN"/>
          </w:rPr>
          <w:t>(一)、合作伙伴选择与合作方式</w:t>
        </w:r>
        <w:r>
          <w:tab/>
        </w:r>
        <w:r>
          <w:fldChar w:fldCharType="begin"/>
        </w:r>
        <w:r>
          <w:instrText xml:space="preserve"> PAGEREF _Toc422 \h </w:instrText>
        </w:r>
        <w:r>
          <w:fldChar w:fldCharType="separate"/>
        </w:r>
        <w:r>
          <w:t>63</w:t>
        </w:r>
        <w:r>
          <w:fldChar w:fldCharType="end"/>
        </w:r>
      </w:hyperlink>
    </w:p>
    <w:p>
      <w:pPr>
        <w:pStyle w:val="TOC2"/>
        <w:tabs>
          <w:tab w:val="right" w:leader="dot" w:pos="8306"/>
        </w:tabs>
      </w:pPr>
      <w:hyperlink w:anchor="_Toc29995" w:history="1">
        <w:r>
          <w:rPr>
            <w:rFonts w:ascii="仿宋" w:eastAsia="仿宋" w:hAnsi="仿宋" w:cs="仿宋" w:hint="eastAsia"/>
            <w:lang w:eastAsia="zh-CN"/>
          </w:rPr>
          <w:t>(二)、交流与合作平台搭建</w:t>
        </w:r>
        <w:r>
          <w:tab/>
        </w:r>
        <w:r>
          <w:fldChar w:fldCharType="begin"/>
        </w:r>
        <w:r>
          <w:instrText xml:space="preserve"> PAGEREF _Toc29995 \h </w:instrText>
        </w:r>
        <w:r>
          <w:fldChar w:fldCharType="separate"/>
        </w:r>
        <w:r>
          <w:t>64</w:t>
        </w:r>
        <w:r>
          <w:fldChar w:fldCharType="end"/>
        </w:r>
      </w:hyperlink>
    </w:p>
    <w:p>
      <w:pPr>
        <w:pStyle w:val="TOC1"/>
        <w:tabs>
          <w:tab w:val="right" w:leader="dot" w:pos="8306"/>
        </w:tabs>
      </w:pPr>
      <w:hyperlink w:anchor="_Toc22612" w:history="1">
        <w:r>
          <w:rPr>
            <w:rFonts w:ascii="仿宋" w:eastAsia="仿宋" w:hAnsi="仿宋" w:cs="仿宋" w:hint="eastAsia"/>
            <w:lang w:eastAsia="zh-CN"/>
          </w:rPr>
          <w:t>十五、创新驱动与持续发展</w:t>
        </w:r>
        <w:r>
          <w:tab/>
        </w:r>
        <w:r>
          <w:fldChar w:fldCharType="begin"/>
        </w:r>
        <w:r>
          <w:instrText xml:space="preserve"> PAGEREF _Toc22612 \h </w:instrText>
        </w:r>
        <w:r>
          <w:fldChar w:fldCharType="separate"/>
        </w:r>
        <w:r>
          <w:t>66</w:t>
        </w:r>
        <w:r>
          <w:fldChar w:fldCharType="end"/>
        </w:r>
      </w:hyperlink>
    </w:p>
    <w:p>
      <w:pPr>
        <w:pStyle w:val="TOC2"/>
        <w:tabs>
          <w:tab w:val="right" w:leader="dot" w:pos="8306"/>
        </w:tabs>
      </w:pPr>
      <w:hyperlink w:anchor="_Toc17249" w:history="1">
        <w:r>
          <w:rPr>
            <w:rFonts w:ascii="仿宋" w:eastAsia="仿宋" w:hAnsi="仿宋" w:cs="仿宋" w:hint="eastAsia"/>
            <w:lang w:eastAsia="zh-CN"/>
          </w:rPr>
          <w:t>(一)、创新驱动战略实施</w:t>
        </w:r>
        <w:r>
          <w:tab/>
        </w:r>
        <w:r>
          <w:fldChar w:fldCharType="begin"/>
        </w:r>
        <w:r>
          <w:instrText xml:space="preserve"> PAGEREF _Toc17249 \h </w:instrText>
        </w:r>
        <w:r>
          <w:fldChar w:fldCharType="separate"/>
        </w:r>
        <w:r>
          <w:t>66</w:t>
        </w:r>
        <w:r>
          <w:fldChar w:fldCharType="end"/>
        </w:r>
      </w:hyperlink>
    </w:p>
    <w:p>
      <w:pPr>
        <w:pStyle w:val="TOC2"/>
        <w:tabs>
          <w:tab w:val="right" w:leader="dot" w:pos="8306"/>
        </w:tabs>
      </w:pPr>
      <w:hyperlink w:anchor="_Toc7054" w:history="1">
        <w:r>
          <w:rPr>
            <w:rFonts w:ascii="仿宋" w:eastAsia="仿宋" w:hAnsi="仿宋" w:cs="仿宋" w:hint="eastAsia"/>
            <w:lang w:eastAsia="zh-CN"/>
          </w:rPr>
          <w:t>(二)、持续发展路径探索</w:t>
        </w:r>
        <w:r>
          <w:tab/>
        </w:r>
        <w:r>
          <w:fldChar w:fldCharType="begin"/>
        </w:r>
        <w:r>
          <w:instrText xml:space="preserve"> PAGEREF _Toc7054 \h </w:instrText>
        </w:r>
        <w:r>
          <w:fldChar w:fldCharType="separate"/>
        </w:r>
        <w:r>
          <w:t>68</w:t>
        </w:r>
        <w:r>
          <w:fldChar w:fldCharType="end"/>
        </w:r>
      </w:hyperlink>
    </w:p>
    <w:p>
      <w:pPr>
        <w:pStyle w:val="TOC1"/>
        <w:tabs>
          <w:tab w:val="right" w:leader="dot" w:pos="8306"/>
        </w:tabs>
      </w:pPr>
      <w:hyperlink w:anchor="_Toc568" w:history="1">
        <w:r>
          <w:rPr>
            <w:rFonts w:ascii="仿宋" w:eastAsia="仿宋" w:hAnsi="仿宋" w:cs="仿宋" w:hint="eastAsia"/>
            <w:lang w:eastAsia="zh-CN"/>
          </w:rPr>
          <w:t>十六、知识产权管理与保护</w:t>
        </w:r>
        <w:r>
          <w:tab/>
        </w:r>
        <w:r>
          <w:fldChar w:fldCharType="begin"/>
        </w:r>
        <w:r>
          <w:instrText xml:space="preserve"> PAGEREF _Toc568 \h </w:instrText>
        </w:r>
        <w:r>
          <w:fldChar w:fldCharType="separate"/>
        </w:r>
        <w:r>
          <w:t>72</w:t>
        </w:r>
        <w:r>
          <w:fldChar w:fldCharType="end"/>
        </w:r>
      </w:hyperlink>
    </w:p>
    <w:p>
      <w:pPr>
        <w:pStyle w:val="TOC2"/>
        <w:tabs>
          <w:tab w:val="right" w:leader="dot" w:pos="8306"/>
        </w:tabs>
      </w:pPr>
      <w:hyperlink w:anchor="_Toc3864" w:history="1">
        <w:r>
          <w:rPr>
            <w:rFonts w:ascii="仿宋" w:eastAsia="仿宋" w:hAnsi="仿宋" w:cs="仿宋" w:hint="eastAsia"/>
            <w:lang w:eastAsia="zh-CN"/>
          </w:rPr>
          <w:t>(一)、知识产权管理体系建设</w:t>
        </w:r>
        <w:r>
          <w:tab/>
        </w:r>
        <w:r>
          <w:fldChar w:fldCharType="begin"/>
        </w:r>
        <w:r>
          <w:instrText xml:space="preserve"> PAGEREF _Toc3864 \h </w:instrText>
        </w:r>
        <w:r>
          <w:fldChar w:fldCharType="separate"/>
        </w:r>
        <w:r>
          <w:t>72</w:t>
        </w:r>
        <w:r>
          <w:fldChar w:fldCharType="end"/>
        </w:r>
      </w:hyperlink>
    </w:p>
    <w:p>
      <w:pPr>
        <w:pStyle w:val="TOC2"/>
        <w:tabs>
          <w:tab w:val="right" w:leader="dot" w:pos="8306"/>
        </w:tabs>
      </w:pPr>
      <w:hyperlink w:anchor="_Toc14992" w:history="1">
        <w:r>
          <w:rPr>
            <w:rFonts w:ascii="仿宋" w:eastAsia="仿宋" w:hAnsi="仿宋" w:cs="仿宋" w:hint="eastAsia"/>
            <w:lang w:eastAsia="zh-CN"/>
          </w:rPr>
          <w:t>(二)、知识产权保护措施</w:t>
        </w:r>
        <w:r>
          <w:tab/>
        </w:r>
        <w:r>
          <w:fldChar w:fldCharType="begin"/>
        </w:r>
        <w:r>
          <w:instrText xml:space="preserve"> PAGEREF _Toc14992 \h </w:instrText>
        </w:r>
        <w:r>
          <w:fldChar w:fldCharType="separate"/>
        </w:r>
        <w:r>
          <w:t>72</w:t>
        </w:r>
        <w:r>
          <w:fldChar w:fldCharType="end"/>
        </w:r>
      </w:hyperlink>
    </w:p>
    <w:p>
      <w:pPr>
        <w:pStyle w:val="TOC1"/>
        <w:tabs>
          <w:tab w:val="right" w:leader="dot" w:pos="8306"/>
        </w:tabs>
      </w:pPr>
      <w:hyperlink w:anchor="_Toc17360" w:history="1">
        <w:r>
          <w:rPr>
            <w:rFonts w:ascii="仿宋" w:eastAsia="仿宋" w:hAnsi="仿宋" w:cs="仿宋" w:hint="eastAsia"/>
            <w:lang w:eastAsia="zh-CN"/>
          </w:rPr>
          <w:t>十七、人力资源管理与开发</w:t>
        </w:r>
        <w:r>
          <w:tab/>
        </w:r>
        <w:r>
          <w:fldChar w:fldCharType="begin"/>
        </w:r>
        <w:r>
          <w:instrText xml:space="preserve"> PAGEREF _Toc17360 \h </w:instrText>
        </w:r>
        <w:r>
          <w:fldChar w:fldCharType="separate"/>
        </w:r>
        <w:r>
          <w:t>74</w:t>
        </w:r>
        <w:r>
          <w:fldChar w:fldCharType="end"/>
        </w:r>
      </w:hyperlink>
    </w:p>
    <w:p>
      <w:pPr>
        <w:pStyle w:val="TOC2"/>
        <w:tabs>
          <w:tab w:val="right" w:leader="dot" w:pos="8306"/>
        </w:tabs>
      </w:pPr>
      <w:hyperlink w:anchor="_Toc16198" w:history="1">
        <w:r>
          <w:rPr>
            <w:rFonts w:ascii="仿宋" w:eastAsia="仿宋" w:hAnsi="仿宋" w:cs="仿宋" w:hint="eastAsia"/>
            <w:lang w:eastAsia="zh-CN"/>
          </w:rPr>
          <w:t>(一)、人力资源规划</w:t>
        </w:r>
        <w:r>
          <w:tab/>
        </w:r>
        <w:r>
          <w:fldChar w:fldCharType="begin"/>
        </w:r>
        <w:r>
          <w:instrText xml:space="preserve"> PAGEREF _Toc16198 \h </w:instrText>
        </w:r>
        <w:r>
          <w:fldChar w:fldCharType="separate"/>
        </w:r>
        <w:r>
          <w:t>74</w:t>
        </w:r>
        <w:r>
          <w:fldChar w:fldCharType="end"/>
        </w:r>
      </w:hyperlink>
    </w:p>
    <w:p>
      <w:pPr>
        <w:pStyle w:val="TOC2"/>
        <w:tabs>
          <w:tab w:val="right" w:leader="dot" w:pos="8306"/>
        </w:tabs>
      </w:pPr>
      <w:hyperlink w:anchor="_Toc6322" w:history="1">
        <w:r>
          <w:rPr>
            <w:rFonts w:ascii="仿宋" w:eastAsia="仿宋" w:hAnsi="仿宋" w:cs="仿宋" w:hint="eastAsia"/>
            <w:lang w:eastAsia="zh-CN"/>
          </w:rPr>
          <w:t>(二)、人力资源开发与培训</w:t>
        </w:r>
        <w:r>
          <w:tab/>
        </w:r>
        <w:r>
          <w:fldChar w:fldCharType="begin"/>
        </w:r>
        <w:r>
          <w:instrText xml:space="preserve"> PAGEREF _Toc6322 \h </w:instrText>
        </w:r>
        <w:r>
          <w:fldChar w:fldCharType="separate"/>
        </w:r>
        <w:r>
          <w:t>76</w:t>
        </w:r>
        <w:r>
          <w:fldChar w:fldCharType="end"/>
        </w:r>
      </w:hyperlink>
    </w:p>
    <w:p>
      <w:pPr>
        <w:pStyle w:val="TOC1"/>
        <w:tabs>
          <w:tab w:val="right" w:leader="dot" w:pos="8306"/>
        </w:tabs>
      </w:pPr>
      <w:hyperlink w:anchor="_Toc13489" w:history="1">
        <w:r>
          <w:rPr>
            <w:rFonts w:ascii="仿宋" w:eastAsia="仿宋" w:hAnsi="仿宋" w:cs="仿宋" w:hint="eastAsia"/>
            <w:lang w:eastAsia="zh-CN"/>
          </w:rPr>
          <w:t>十八、成果转化与推广应用</w:t>
        </w:r>
        <w:r>
          <w:tab/>
        </w:r>
        <w:r>
          <w:fldChar w:fldCharType="begin"/>
        </w:r>
        <w:r>
          <w:instrText xml:space="preserve"> PAGEREF _Toc13489 \h </w:instrText>
        </w:r>
        <w:r>
          <w:fldChar w:fldCharType="separate"/>
        </w:r>
        <w:r>
          <w:t>78</w:t>
        </w:r>
        <w:r>
          <w:fldChar w:fldCharType="end"/>
        </w:r>
      </w:hyperlink>
    </w:p>
    <w:p>
      <w:pPr>
        <w:pStyle w:val="TOC2"/>
        <w:tabs>
          <w:tab w:val="right" w:leader="dot" w:pos="8306"/>
        </w:tabs>
      </w:pPr>
      <w:hyperlink w:anchor="_Toc1245" w:history="1">
        <w:r>
          <w:rPr>
            <w:rFonts w:ascii="仿宋" w:eastAsia="仿宋" w:hAnsi="仿宋" w:cs="仿宋" w:hint="eastAsia"/>
            <w:lang w:eastAsia="zh-CN"/>
          </w:rPr>
          <w:t>(一)、成果转化策略制定</w:t>
        </w:r>
        <w:r>
          <w:tab/>
        </w:r>
        <w:r>
          <w:fldChar w:fldCharType="begin"/>
        </w:r>
        <w:r>
          <w:instrText xml:space="preserve"> PAGEREF _Toc1245 \h </w:instrText>
        </w:r>
        <w:r>
          <w:fldChar w:fldCharType="separate"/>
        </w:r>
        <w:r>
          <w:t>78</w:t>
        </w:r>
        <w:r>
          <w:fldChar w:fldCharType="end"/>
        </w:r>
      </w:hyperlink>
    </w:p>
    <w:p>
      <w:pPr>
        <w:pStyle w:val="TOC2"/>
        <w:tabs>
          <w:tab w:val="right" w:leader="dot" w:pos="8306"/>
        </w:tabs>
      </w:pPr>
      <w:hyperlink w:anchor="_Toc4368" w:history="1">
        <w:r>
          <w:rPr>
            <w:rFonts w:ascii="仿宋" w:eastAsia="仿宋" w:hAnsi="仿宋" w:cs="仿宋" w:hint="eastAsia"/>
            <w:lang w:eastAsia="zh-CN"/>
          </w:rPr>
          <w:t>(二)、成果推广应用方案</w:t>
        </w:r>
        <w:r>
          <w:tab/>
        </w:r>
        <w:r>
          <w:fldChar w:fldCharType="begin"/>
        </w:r>
        <w:r>
          <w:instrText xml:space="preserve"> PAGEREF _Toc4368 \h </w:instrText>
        </w:r>
        <w:r>
          <w:fldChar w:fldCharType="separate"/>
        </w:r>
        <w:r>
          <w:t>80</w:t>
        </w:r>
        <w:r>
          <w:fldChar w:fldCharType="end"/>
        </w:r>
      </w:hyperlink>
    </w:p>
    <w:p>
      <w:pPr>
        <w:pStyle w:val="TOC1"/>
        <w:tabs>
          <w:tab w:val="right" w:leader="dot" w:pos="8306"/>
        </w:tabs>
      </w:pPr>
      <w:hyperlink w:anchor="_Toc31427" w:history="1">
        <w:r>
          <w:rPr>
            <w:rFonts w:ascii="仿宋" w:eastAsia="仿宋" w:hAnsi="仿宋" w:cs="仿宋" w:hint="eastAsia"/>
            <w:lang w:eastAsia="zh-CN"/>
          </w:rPr>
          <w:t>十九、质量管理与控制</w:t>
        </w:r>
        <w:r>
          <w:tab/>
        </w:r>
        <w:r>
          <w:fldChar w:fldCharType="begin"/>
        </w:r>
        <w:r>
          <w:instrText xml:space="preserve"> PAGEREF _Toc31427 \h </w:instrText>
        </w:r>
        <w:r>
          <w:fldChar w:fldCharType="separate"/>
        </w:r>
        <w:r>
          <w:t>81</w:t>
        </w:r>
        <w:r>
          <w:fldChar w:fldCharType="end"/>
        </w:r>
      </w:hyperlink>
    </w:p>
    <w:p>
      <w:pPr>
        <w:pStyle w:val="TOC2"/>
        <w:tabs>
          <w:tab w:val="right" w:leader="dot" w:pos="8306"/>
        </w:tabs>
      </w:pPr>
      <w:hyperlink w:anchor="_Toc17780" w:history="1">
        <w:r>
          <w:rPr>
            <w:rFonts w:ascii="仿宋" w:eastAsia="仿宋" w:hAnsi="仿宋" w:cs="仿宋" w:hint="eastAsia"/>
            <w:lang w:eastAsia="zh-CN"/>
          </w:rPr>
          <w:t>(一)、质量管理体系建设</w:t>
        </w:r>
        <w:r>
          <w:tab/>
        </w:r>
        <w:r>
          <w:fldChar w:fldCharType="begin"/>
        </w:r>
        <w:r>
          <w:instrText xml:space="preserve"> PAGEREF _Toc17780 \h </w:instrText>
        </w:r>
        <w:r>
          <w:fldChar w:fldCharType="separate"/>
        </w:r>
        <w:r>
          <w:t>81</w:t>
        </w:r>
        <w:r>
          <w:fldChar w:fldCharType="end"/>
        </w:r>
      </w:hyperlink>
    </w:p>
    <w:p>
      <w:pPr>
        <w:pStyle w:val="TOC2"/>
        <w:tabs>
          <w:tab w:val="right" w:leader="dot" w:pos="8306"/>
        </w:tabs>
      </w:pPr>
      <w:hyperlink w:anchor="_Toc30196" w:history="1">
        <w:r>
          <w:rPr>
            <w:rFonts w:ascii="仿宋" w:eastAsia="仿宋" w:hAnsi="仿宋" w:cs="仿宋" w:hint="eastAsia"/>
            <w:lang w:eastAsia="zh-CN"/>
          </w:rPr>
          <w:t>(二)、质量控制措施</w:t>
        </w:r>
        <w:r>
          <w:tab/>
        </w:r>
        <w:r>
          <w:fldChar w:fldCharType="begin"/>
        </w:r>
        <w:r>
          <w:instrText xml:space="preserve"> PAGEREF _Toc30196 \h </w:instrText>
        </w:r>
        <w:r>
          <w:fldChar w:fldCharType="separate"/>
        </w:r>
        <w:r>
          <w:t>83</w:t>
        </w:r>
        <w:r>
          <w:fldChar w:fldCharType="end"/>
        </w:r>
      </w:hyperlink>
    </w:p>
    <w:p>
      <w:pPr>
        <w:pStyle w:val="TOC1"/>
        <w:tabs>
          <w:tab w:val="right" w:leader="dot" w:pos="8306"/>
        </w:tabs>
      </w:pPr>
      <w:hyperlink w:anchor="_Toc31465" w:history="1">
        <w:r>
          <w:rPr>
            <w:rFonts w:ascii="仿宋" w:eastAsia="仿宋" w:hAnsi="仿宋" w:cs="仿宋" w:hint="eastAsia"/>
            <w:lang w:eastAsia="zh-CN"/>
          </w:rPr>
          <w:t>二十、设施与设备管理</w:t>
        </w:r>
        <w:r>
          <w:tab/>
        </w:r>
        <w:r>
          <w:fldChar w:fldCharType="begin"/>
        </w:r>
        <w:r>
          <w:instrText xml:space="preserve"> PAGEREF _Toc31465 \h </w:instrText>
        </w:r>
        <w:r>
          <w:fldChar w:fldCharType="separate"/>
        </w:r>
        <w:r>
          <w:t>84</w:t>
        </w:r>
        <w:r>
          <w:fldChar w:fldCharType="end"/>
        </w:r>
      </w:hyperlink>
    </w:p>
    <w:p>
      <w:pPr>
        <w:pStyle w:val="TOC2"/>
        <w:tabs>
          <w:tab w:val="right" w:leader="dot" w:pos="8306"/>
        </w:tabs>
      </w:pPr>
      <w:hyperlink w:anchor="_Toc4129" w:history="1">
        <w:r>
          <w:rPr>
            <w:rFonts w:ascii="仿宋" w:eastAsia="仿宋" w:hAnsi="仿宋" w:cs="仿宋" w:hint="eastAsia"/>
            <w:lang w:eastAsia="zh-CN"/>
          </w:rPr>
          <w:t>(一)、设施规划与配置</w:t>
        </w:r>
        <w:r>
          <w:tab/>
        </w:r>
        <w:r>
          <w:fldChar w:fldCharType="begin"/>
        </w:r>
        <w:r>
          <w:instrText xml:space="preserve"> PAGEREF _Toc4129 \h </w:instrText>
        </w:r>
        <w:r>
          <w:fldChar w:fldCharType="separate"/>
        </w:r>
        <w:r>
          <w:t>84</w:t>
        </w:r>
        <w:r>
          <w:fldChar w:fldCharType="end"/>
        </w:r>
      </w:hyperlink>
    </w:p>
    <w:p>
      <w:pPr>
        <w:pStyle w:val="TOC2"/>
        <w:tabs>
          <w:tab w:val="right" w:leader="dot" w:pos="8306"/>
        </w:tabs>
      </w:pPr>
      <w:hyperlink w:anchor="_Toc28133" w:history="1">
        <w:r>
          <w:rPr>
            <w:rFonts w:ascii="仿宋" w:eastAsia="仿宋" w:hAnsi="仿宋" w:cs="仿宋" w:hint="eastAsia"/>
            <w:lang w:eastAsia="zh-CN"/>
          </w:rPr>
          <w:t>(二)、设备采购与维护管理</w:t>
        </w:r>
        <w:r>
          <w:tab/>
        </w:r>
        <w:r>
          <w:fldChar w:fldCharType="begin"/>
        </w:r>
        <w:r>
          <w:instrText xml:space="preserve"> PAGEREF _Toc28133 \h </w:instrText>
        </w:r>
        <w:r>
          <w:fldChar w:fldCharType="separate"/>
        </w:r>
        <w:r>
          <w:t>84</w:t>
        </w:r>
        <w:r>
          <w:fldChar w:fldCharType="end"/>
        </w:r>
      </w:hyperlink>
    </w:p>
    <w:p>
      <w:pPr>
        <w:pStyle w:val="TOC2"/>
        <w:tabs>
          <w:tab w:val="right" w:leader="dot" w:pos="8306"/>
        </w:tabs>
      </w:pPr>
      <w:hyperlink w:anchor="_Toc8005" w:history="1">
        <w:r>
          <w:rPr>
            <w:rFonts w:ascii="仿宋" w:eastAsia="仿宋" w:hAnsi="仿宋" w:cs="仿宋" w:hint="eastAsia"/>
            <w:lang w:eastAsia="zh-CN"/>
          </w:rPr>
          <w:t>(三)、设施设备升级策略</w:t>
        </w:r>
        <w:r>
          <w:tab/>
        </w:r>
        <w:r>
          <w:fldChar w:fldCharType="begin"/>
        </w:r>
        <w:r>
          <w:instrText xml:space="preserve"> PAGEREF _Toc8005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88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378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105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978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一、丁酮项目的市场准入条件分析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丁酮项目而言，市场准入条件首先取决于政策法规环境。政府对于[行业名称]领域的法规，如环保标准、税收政策、和技术使用规范，直接影响丁酮项目的运营和成本结构。例如，若政府针对使用可再生能源的企业提供税收优惠，这将对丁酮项目的财务规划产生重要影响。同时，考虑经济环境和消费者偏好的变化对丁酮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二、丁酮项目的行业规范与合规性要求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丁酮项目来说，遵守行业规范和合规性要求是确保项目顺利进行的基础。这包括遵循质量控制标准、安全规定、数据保护法规等。例如，若丁酮项目涉及数据处理，须严格遵守相关的数据保护法规。此外，行业内部的自律规范，如产品标准和服务流程，也对于提升丁酮项目在行业内的认可度和竞争力至关重要。项目管理团队必须不断更新策略，以应对行业规范和法规的变化，确保丁酮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三、丁酮项目的竞争格局和战略定位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丁酮项目的发展规划中，理解行业的竞争格局对于制定有效的市场策略极为关键。这包括分析主要竞争对手的市场地位、优势及其业务模式。丁酮项目面临的竞争对手可能包括大型成熟企业和创新型初创公司，各自采取不同的市场策略。因此，丁酮项目需精确地定位自己的市场策略，如专注于产品创新、客户服务或成本效率，以在竞争中占据优势。通过深入的市场和竞争分析，丁酮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4208"/>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8971"/>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酮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丁酮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丁酮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丁酮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933"/>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丁酮项目的必要性在当前经济和社会背景下表现得尤为重要，其对市场需求的满足、技术创新的推动、社会经济发展的促进以及环境可持续性的提高，共同构成了项目建设的核心价值和必要性。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在全球经济快速发展和科技日新月异的今天，市场对创新技术和环保解决方案的需求日益增长。丁酮项目恰好聚焦于这一趋势，提供涵盖人工智能、大数据分析和可持续能源等领域的高效、先进产品和服务。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丁酮项目在其专注的领域内，特别是在人工智能和数据科学方面，有望推动显著的技术革新。项目的研发活动不仅有望孕育出改变行业运作方式的新技术，还可能在长远中影响整个技术生态系统。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丁酮项目还致力于提升当地居民的技能和就业能力，通过与当地教育机构合作提供培训和教育机会，从而提高社区整体的生活水平和社会福祉。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丁酮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2938"/>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丁酮项目的建设和发展得益于一系列有利条件，这些条件涵盖了技术优势、市场潜力、政策支持、人力资源、基础设施以及投资和合作伙伴的支持，共同构成了项目成功的坚实基础。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丁酮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丁酮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4335"/>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9325"/>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https://d.book118.com/968040114027006024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2377A0"/>
    <w:rsid w:val="462377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8040114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2024-01-05T06:04:00Z</dcterms:created>
  <dcterms:modified xsi:type="dcterms:W3CDTF">2024-01-05T06:04:59Z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45A30947480B4DE88DE93235110C5C12_11</vt:lpwstr>
  </property>
  <property fmtid="{D5CDD505-2E9C-101B-9397-08002B2CF9AE}" pid="3" name="KSOProductBuildVer">
    <vt:lpwstr>2052-12.1.0.16120</vt:lpwstr>
  </property>
</Properties>
</file>