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544"/>
        </w:tabs>
      </w:pPr>
      <w:r>
        <w:pict>
          <v:group id="_x0000_s1025" style="width:1119.35pt;height:1552pt;margin-top:0;margin-left:0;mso-position-horizontal-relative:page;mso-position-vertical-relative:page;position:absolute;z-index:-251658240" coordorigin="0,0" coordsize="22387,31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;height:31040;left:22369;position:absolute" stroked="f">
              <v:imagedata r:id="rId4" o:title=""/>
            </v:shape>
            <v:shape id="_x0000_s1027" type="#_x0000_t75" style="width:22387;height:2022;position:absolute;top:3559" stroked="f">
              <v:imagedata r:id="rId5" o:title=""/>
            </v:shape>
            <v:shape id="_x0000_s1028" type="#_x0000_t75" style="width:22387;height:6031;position:absolute;top:10979" stroked="f">
              <v:imagedata r:id="rId6" o:title=""/>
            </v:shape>
          </v:group>
        </w:pict>
      </w:r>
      <w:r>
        <w:rPr>
          <w:position w:val="-4"/>
        </w:rPr>
        <w:t>第</w:t>
      </w:r>
      <w:r>
        <w:rPr>
          <w:spacing w:val="-129"/>
          <w:position w:val="-4"/>
        </w:rPr>
        <w:t xml:space="preserve"> </w:t>
      </w:r>
      <w:r>
        <w:rPr>
          <w:rFonts w:ascii="Arial" w:eastAsia="Arial"/>
          <w:position w:val="-4"/>
        </w:rPr>
        <w:t>29</w:t>
      </w:r>
      <w:r>
        <w:rPr>
          <w:rFonts w:ascii="Arial" w:eastAsia="Arial"/>
          <w:spacing w:val="-104"/>
          <w:position w:val="-4"/>
        </w:rPr>
        <w:t xml:space="preserve"> </w:t>
      </w:r>
      <w:r>
        <w:rPr>
          <w:position w:val="-4"/>
        </w:rPr>
        <w:t>讲</w:t>
        <w:tab/>
      </w:r>
      <w:r>
        <w:t>家庭</w:t>
      </w:r>
      <w:r>
        <w:rPr>
          <w:spacing w:val="3"/>
        </w:rPr>
        <w:t>电</w:t>
      </w:r>
      <w:r>
        <w:t>路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0"/>
        </w:rPr>
      </w:pPr>
    </w:p>
    <w:p>
      <w:pPr>
        <w:tabs>
          <w:tab w:val="left" w:pos="3023"/>
        </w:tabs>
        <w:spacing w:before="38"/>
        <w:ind w:left="1967" w:right="0" w:firstLine="0"/>
        <w:jc w:val="left"/>
        <w:rPr>
          <w:b/>
          <w:sz w:val="45"/>
        </w:rPr>
      </w:pPr>
      <w:r>
        <w:rPr>
          <w:rFonts w:ascii="Arial" w:eastAsia="Arial"/>
          <w:b/>
          <w:position w:val="-3"/>
          <w:sz w:val="24"/>
        </w:rPr>
        <w:t>29.1</w:t>
        <w:tab/>
      </w:r>
      <w:r>
        <w:rPr>
          <w:b/>
          <w:sz w:val="45"/>
        </w:rPr>
        <w:t>学习提要</w:t>
      </w:r>
    </w:p>
    <w:p>
      <w:pPr>
        <w:pStyle w:val="BodyText"/>
        <w:spacing w:before="11"/>
        <w:rPr>
          <w:b/>
          <w:sz w:val="61"/>
        </w:rPr>
      </w:pPr>
    </w:p>
    <w:p>
      <w:pPr>
        <w:pStyle w:val="Heading4"/>
        <w:numPr>
          <w:ilvl w:val="2"/>
          <w:numId w:val="6"/>
        </w:numPr>
        <w:tabs>
          <w:tab w:val="left" w:pos="2079"/>
        </w:tabs>
        <w:spacing w:before="0" w:after="0" w:line="240" w:lineRule="auto"/>
        <w:ind w:left="2078" w:right="0" w:hanging="1177"/>
        <w:jc w:val="left"/>
      </w:pPr>
      <w:r>
        <w:rPr>
          <w:spacing w:val="-12"/>
        </w:rPr>
        <w:t>安全用电</w:t>
      </w:r>
    </w:p>
    <w:p>
      <w:pPr>
        <w:pStyle w:val="BodyText"/>
        <w:spacing w:before="5"/>
        <w:rPr>
          <w:b/>
          <w:sz w:val="49"/>
        </w:rPr>
      </w:pPr>
    </w:p>
    <w:p>
      <w:pPr>
        <w:pStyle w:val="ListParagraph"/>
        <w:numPr>
          <w:ilvl w:val="0"/>
          <w:numId w:val="5"/>
        </w:numPr>
        <w:tabs>
          <w:tab w:val="left" w:pos="1391"/>
        </w:tabs>
        <w:spacing w:before="1" w:after="0" w:line="240" w:lineRule="auto"/>
        <w:ind w:left="1390" w:right="0" w:hanging="495"/>
        <w:jc w:val="left"/>
        <w:rPr>
          <w:rFonts w:ascii="Arial" w:eastAsia="Arial"/>
          <w:sz w:val="40"/>
        </w:rPr>
      </w:pPr>
      <w:r>
        <w:rPr>
          <w:spacing w:val="-2"/>
          <w:sz w:val="40"/>
        </w:rPr>
        <w:t>家庭电路的组成</w:t>
      </w:r>
    </w:p>
    <w:p>
      <w:pPr>
        <w:pStyle w:val="BodyText"/>
        <w:rPr>
          <w:sz w:val="48"/>
        </w:rPr>
      </w:pPr>
    </w:p>
    <w:p>
      <w:pPr>
        <w:pStyle w:val="BodyText"/>
        <w:ind w:left="896"/>
      </w:pPr>
      <w:r>
        <w:t>家庭照明和家用电器的电能是通过电网从发电厂输送来的。</w:t>
      </w:r>
    </w:p>
    <w:p>
      <w:pPr>
        <w:pStyle w:val="BodyText"/>
        <w:spacing w:before="9"/>
        <w:rPr>
          <w:sz w:val="50"/>
        </w:rPr>
      </w:pPr>
    </w:p>
    <w:p>
      <w:pPr>
        <w:pStyle w:val="BodyText"/>
        <w:ind w:left="896"/>
      </w:pPr>
      <w:r>
        <w:t>如图</w:t>
      </w:r>
      <w:r>
        <w:rPr>
          <w:rFonts w:ascii="Arial" w:eastAsia="Arial"/>
        </w:rPr>
        <w:t xml:space="preserve">29 - 1 </w:t>
      </w:r>
      <w:r>
        <w:t>所示，输电线进户后首先接到电能表上，电能表用来显示所消耗的电能。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ind w:right="1"/>
        <w:jc w:val="center"/>
        <w:rPr>
          <w:rFonts w:ascii="Arial" w:eastAsia="Arial"/>
        </w:rPr>
      </w:pPr>
      <w:r>
        <w:rPr>
          <w:spacing w:val="-64"/>
        </w:rPr>
        <w:t xml:space="preserve">图 </w:t>
      </w:r>
      <w:r>
        <w:rPr>
          <w:rFonts w:ascii="Arial" w:eastAsia="Arial"/>
        </w:rPr>
        <w:t>29-1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257" w:line="273" w:lineRule="auto"/>
        <w:ind w:left="108" w:right="646" w:firstLine="788"/>
      </w:pPr>
      <w:r>
        <w:rPr>
          <w:spacing w:val="-18"/>
        </w:rPr>
        <w:t>接下来是全户用电的总开关。当家庭电路需修理时，必须断开总开关，这时室内的全部电路与</w:t>
      </w:r>
      <w:r>
        <w:rPr>
          <w:spacing w:val="-14"/>
        </w:rPr>
        <w:t>外面的输电线分离，可以保证施工人员的安全。</w:t>
      </w:r>
    </w:p>
    <w:p>
      <w:pPr>
        <w:pStyle w:val="BodyText"/>
      </w:pPr>
    </w:p>
    <w:p>
      <w:pPr>
        <w:pStyle w:val="BodyText"/>
        <w:spacing w:before="304" w:line="316" w:lineRule="auto"/>
        <w:ind w:left="108" w:right="113" w:firstLine="788"/>
      </w:pPr>
      <w:r>
        <w:rPr>
          <w:spacing w:val="-13"/>
        </w:rPr>
        <w:t xml:space="preserve">总开关后面是保险装置。常用的保险装置是熔丝，装在保险盒内。电流过大时，熔丝会熔化， </w:t>
      </w:r>
      <w:r>
        <w:rPr>
          <w:spacing w:val="-15"/>
        </w:rPr>
        <w:t>切断电路，所以对用电器能够起到保护作用。现在新型的保险装置是附加在总开关上的。这种 电键</w:t>
      </w:r>
      <w:r>
        <w:rPr>
          <w:spacing w:val="-19"/>
        </w:rPr>
        <w:t>通常叫做空气开关。当电路中的电流过大时，保险装置会使开关自动断开，切断电路，</w:t>
      </w:r>
      <w:r>
        <w:rPr>
          <w:spacing w:val="-45"/>
        </w:rPr>
        <w:t>俗称 跳闸。在</w:t>
      </w:r>
      <w:r>
        <w:rPr>
          <w:spacing w:val="-26"/>
        </w:rPr>
        <w:t>找出电流过大的原因并把问题解决之后，用手重新闭合开关就可以了。</w:t>
      </w:r>
    </w:p>
    <w:p>
      <w:pPr>
        <w:pStyle w:val="BodyText"/>
        <w:spacing w:before="4"/>
        <w:rPr>
          <w:sz w:val="52"/>
        </w:rPr>
      </w:pPr>
    </w:p>
    <w:p>
      <w:pPr>
        <w:pStyle w:val="BodyText"/>
        <w:spacing w:line="271" w:lineRule="auto"/>
        <w:ind w:left="108" w:right="1262" w:firstLine="788"/>
      </w:pPr>
      <w:r>
        <w:rPr>
          <w:spacing w:val="-27"/>
        </w:rPr>
        <w:t>在电能表、总开关、保险装置之后就可以连接电灯了。电路中还连接着各个房间的插座，家用电器接在插座上。</w:t>
      </w:r>
    </w:p>
    <w:p>
      <w:pPr>
        <w:pStyle w:val="BodyText"/>
        <w:spacing w:before="7"/>
        <w:rPr>
          <w:sz w:val="48"/>
        </w:rPr>
      </w:pPr>
    </w:p>
    <w:p>
      <w:pPr>
        <w:pStyle w:val="ListParagraph"/>
        <w:numPr>
          <w:ilvl w:val="0"/>
          <w:numId w:val="5"/>
        </w:numPr>
        <w:tabs>
          <w:tab w:val="left" w:pos="1391"/>
        </w:tabs>
        <w:spacing w:before="0" w:after="0" w:line="240" w:lineRule="auto"/>
        <w:ind w:left="1390" w:right="0" w:hanging="495"/>
        <w:jc w:val="left"/>
        <w:rPr>
          <w:rFonts w:ascii="Arial" w:eastAsia="Arial"/>
          <w:sz w:val="40"/>
        </w:rPr>
      </w:pPr>
      <w:r>
        <w:rPr>
          <w:spacing w:val="-2"/>
          <w:sz w:val="40"/>
        </w:rPr>
        <w:t>火线和零线</w:t>
      </w:r>
    </w:p>
    <w:p>
      <w:pPr>
        <w:pStyle w:val="BodyText"/>
        <w:spacing w:before="11"/>
        <w:rPr>
          <w:sz w:val="47"/>
        </w:rPr>
      </w:pPr>
    </w:p>
    <w:p>
      <w:pPr>
        <w:pStyle w:val="BodyText"/>
        <w:ind w:left="896"/>
      </w:pPr>
      <w:r>
        <w:t>进户线的两条输电线中，一条叫做零线，另一条叫做相线，俗称火线。</w:t>
      </w:r>
    </w:p>
    <w:p>
      <w:pPr>
        <w:spacing w:after="0"/>
        <w:sectPr>
          <w:footerReference w:type="default" r:id="rId7"/>
          <w:type w:val="continuous"/>
          <w:pgSz w:w="22390" w:h="31660"/>
          <w:pgMar w:top="1900" w:right="2240" w:bottom="2300" w:left="2560" w:header="708" w:footer="2113"/>
          <w:pgNumType w:start="1"/>
          <w:cols w:space="708"/>
        </w:sectPr>
      </w:pPr>
    </w:p>
    <w:p>
      <w:pPr>
        <w:pStyle w:val="BodyText"/>
        <w:spacing w:before="30"/>
        <w:ind w:left="896"/>
      </w:pPr>
      <w:r>
        <w:pict>
          <v:group id="_x0000_s1029" style="width:1119.35pt;height:1552pt;margin-top:0;margin-left:0;mso-position-horizontal-relative:page;mso-position-vertical-relative:page;position:absolute;z-index:-251657216" coordorigin="0,0" coordsize="22387,31040">
            <v:shape id="_x0000_s1030" type="#_x0000_t75" style="width:17;height:31040;left:22369;position:absolute" stroked="f">
              <v:imagedata r:id="rId4" o:title=""/>
            </v:shape>
            <v:shape id="_x0000_s1031" type="#_x0000_t75" style="width:22387;height:6616;position:absolute;top:6985" stroked="f">
              <v:imagedata r:id="rId8" o:title=""/>
            </v:shape>
          </v:group>
        </w:pict>
      </w:r>
      <w:r>
        <w:t>用测电笔可以判断哪条是火线。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0"/>
          <w:numId w:val="4"/>
        </w:numPr>
        <w:tabs>
          <w:tab w:val="left" w:pos="1891"/>
          <w:tab w:val="left" w:pos="15689"/>
        </w:tabs>
        <w:spacing w:before="74" w:after="0" w:line="240" w:lineRule="auto"/>
        <w:ind w:left="1890" w:right="0" w:hanging="995"/>
        <w:jc w:val="left"/>
        <w:rPr>
          <w:sz w:val="40"/>
        </w:rPr>
      </w:pPr>
      <w:r>
        <w:rPr>
          <w:sz w:val="40"/>
        </w:rPr>
        <w:t>测电笔的构造：由笔尖金属体</w:t>
      </w:r>
      <w:r>
        <w:rPr>
          <w:spacing w:val="-195"/>
          <w:sz w:val="40"/>
        </w:rPr>
        <w:t>、</w:t>
      </w:r>
      <w:r>
        <w:rPr>
          <w:spacing w:val="-3"/>
          <w:sz w:val="40"/>
        </w:rPr>
        <w:t>电</w:t>
      </w:r>
      <w:r>
        <w:rPr>
          <w:sz w:val="40"/>
        </w:rPr>
        <w:t>阻、氖管、弹簧、笔尾金属体组成</w:t>
      </w:r>
      <w:r>
        <w:rPr>
          <w:spacing w:val="-228"/>
          <w:sz w:val="40"/>
        </w:rPr>
        <w:t>如</w:t>
      </w:r>
      <w:r>
        <w:rPr>
          <w:spacing w:val="-79"/>
          <w:sz w:val="40"/>
        </w:rPr>
        <w:t>图</w:t>
      </w:r>
      <w:r>
        <w:rPr>
          <w:rFonts w:ascii="Century Gothic" w:eastAsia="Century Gothic"/>
          <w:spacing w:val="-8"/>
          <w:sz w:val="40"/>
        </w:rPr>
        <w:t>29-2(a</w:t>
      </w:r>
      <w:r>
        <w:rPr>
          <w:spacing w:val="-354"/>
          <w:sz w:val="40"/>
        </w:rPr>
        <w:t>所</w:t>
      </w:r>
      <w:r>
        <w:rPr>
          <w:rFonts w:ascii="Century Gothic" w:eastAsia="Century Gothic"/>
          <w:sz w:val="40"/>
        </w:rPr>
        <w:t>)</w:t>
        <w:tab/>
      </w:r>
      <w:r>
        <w:rPr>
          <w:sz w:val="40"/>
        </w:rPr>
        <w:t>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0"/>
          <w:numId w:val="4"/>
        </w:numPr>
        <w:tabs>
          <w:tab w:val="left" w:pos="1891"/>
        </w:tabs>
        <w:spacing w:before="74" w:after="0" w:line="300" w:lineRule="auto"/>
        <w:ind w:left="108" w:right="195" w:firstLine="788"/>
        <w:jc w:val="left"/>
        <w:rPr>
          <w:sz w:val="40"/>
        </w:rPr>
      </w:pPr>
      <w:r>
        <w:rPr>
          <w:sz w:val="40"/>
        </w:rPr>
        <w:t>测电笔的使用方法（</w:t>
      </w:r>
      <w:r>
        <w:rPr>
          <w:spacing w:val="-30"/>
          <w:sz w:val="40"/>
        </w:rPr>
        <w:t>以螺丝刀式为例</w:t>
      </w:r>
      <w:r>
        <w:rPr>
          <w:sz w:val="40"/>
        </w:rPr>
        <w:t>）：</w:t>
      </w:r>
      <w:r>
        <w:rPr>
          <w:spacing w:val="-131"/>
          <w:sz w:val="40"/>
        </w:rPr>
        <w:t xml:space="preserve">如图 </w:t>
      </w:r>
      <w:r>
        <w:rPr>
          <w:rFonts w:ascii="Century Gothic" w:eastAsia="Century Gothic"/>
          <w:sz w:val="40"/>
        </w:rPr>
        <w:t>29</w:t>
      </w:r>
      <w:r>
        <w:rPr>
          <w:rFonts w:ascii="Century Gothic" w:eastAsia="Century Gothic"/>
          <w:spacing w:val="-21"/>
          <w:sz w:val="40"/>
        </w:rPr>
        <w:t xml:space="preserve"> </w:t>
      </w:r>
      <w:r>
        <w:rPr>
          <w:rFonts w:ascii="Century Gothic" w:eastAsia="Century Gothic"/>
          <w:spacing w:val="-12"/>
          <w:sz w:val="40"/>
        </w:rPr>
        <w:t>-2(b)</w:t>
      </w:r>
      <w:r>
        <w:rPr>
          <w:spacing w:val="-3"/>
          <w:sz w:val="40"/>
        </w:rPr>
        <w:t>和</w:t>
      </w:r>
      <w:r>
        <w:rPr>
          <w:rFonts w:ascii="Century Gothic" w:eastAsia="Century Gothic"/>
          <w:spacing w:val="-10"/>
          <w:sz w:val="40"/>
        </w:rPr>
        <w:t>(c)</w:t>
      </w:r>
      <w:r>
        <w:rPr>
          <w:spacing w:val="-18"/>
          <w:sz w:val="40"/>
        </w:rPr>
        <w:t xml:space="preserve">所示，用手指接触笔尾金属 体， </w:t>
      </w:r>
      <w:r>
        <w:rPr>
          <w:spacing w:val="-20"/>
          <w:sz w:val="40"/>
        </w:rPr>
        <w:t>用笔尖金属体接触所要辨别的电线。如果测电笔的氖管发光，说明接触的是火线；氖管</w:t>
      </w:r>
      <w:r>
        <w:rPr>
          <w:spacing w:val="-58"/>
          <w:sz w:val="40"/>
        </w:rPr>
        <w:t>不发 光，说明接触的是零线。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7"/>
        </w:rPr>
      </w:pPr>
    </w:p>
    <w:p>
      <w:pPr>
        <w:pStyle w:val="BodyText"/>
        <w:tabs>
          <w:tab w:val="left" w:pos="10574"/>
        </w:tabs>
        <w:ind w:left="2674"/>
        <w:rPr>
          <w:rFonts w:ascii="Century Gothic" w:eastAsia="Century Gothic" w:hAnsi="Century Gothic"/>
        </w:rPr>
      </w:pPr>
      <w:r>
        <w:t>图</w:t>
      </w:r>
      <w:r>
        <w:rPr>
          <w:spacing w:val="-29"/>
        </w:rPr>
        <w:t xml:space="preserve"> </w:t>
      </w:r>
      <w:r>
        <w:rPr>
          <w:rFonts w:ascii="Century Gothic" w:eastAsia="Century Gothic" w:hAnsi="Century Gothic"/>
          <w:w w:val="100"/>
        </w:rPr>
        <w:t>29</w:t>
      </w:r>
      <w:r>
        <w:rPr>
          <w:rFonts w:ascii="Century Gothic" w:eastAsia="Century Gothic" w:hAnsi="Century Gothic"/>
          <w:spacing w:val="-63"/>
        </w:rPr>
        <w:t xml:space="preserve"> </w:t>
      </w:r>
      <w:r>
        <w:rPr>
          <w:rFonts w:ascii="幼圆" w:eastAsia="幼圆" w:hAnsi="幼圆" w:hint="eastAsia"/>
          <w:spacing w:val="-253"/>
        </w:rPr>
        <w:t>–</w:t>
      </w:r>
      <w:r>
        <w:rPr>
          <w:rFonts w:ascii="Century Gothic" w:eastAsia="Century Gothic" w:hAnsi="Century Gothic"/>
          <w:w w:val="100"/>
        </w:rPr>
        <w:t>2</w:t>
      </w:r>
      <w:r>
        <w:rPr>
          <w:rFonts w:ascii="Century Gothic" w:eastAsia="Century Gothic" w:hAnsi="Century Gothic"/>
        </w:rPr>
        <w:tab/>
      </w:r>
      <w:r>
        <w:t>图</w:t>
      </w:r>
      <w:r>
        <w:rPr>
          <w:spacing w:val="-128"/>
        </w:rPr>
        <w:t xml:space="preserve"> </w:t>
      </w:r>
      <w:r>
        <w:rPr>
          <w:rFonts w:ascii="Century Gothic" w:eastAsia="Century Gothic" w:hAnsi="Century Gothic"/>
          <w:w w:val="100"/>
        </w:rPr>
        <w:t>29</w:t>
      </w:r>
      <w:r>
        <w:rPr>
          <w:rFonts w:ascii="Century Gothic" w:eastAsia="Century Gothic" w:hAnsi="Century Gothic"/>
          <w:spacing w:val="-63"/>
        </w:rPr>
        <w:t xml:space="preserve"> </w:t>
      </w:r>
      <w:r>
        <w:rPr>
          <w:rFonts w:ascii="Century Gothic" w:eastAsia="Century Gothic" w:hAnsi="Century Gothic"/>
          <w:w w:val="100"/>
        </w:rPr>
        <w:t>-</w:t>
      </w:r>
      <w:r>
        <w:rPr>
          <w:rFonts w:ascii="Century Gothic" w:eastAsia="Century Gothic" w:hAnsi="Century Gothic"/>
          <w:spacing w:val="-13"/>
        </w:rPr>
        <w:t xml:space="preserve"> </w:t>
      </w:r>
      <w:r>
        <w:rPr>
          <w:rFonts w:ascii="Century Gothic" w:eastAsia="Century Gothic" w:hAnsi="Century Gothic"/>
          <w:w w:val="100"/>
        </w:rPr>
        <w:t>3</w:t>
      </w:r>
    </w:p>
    <w:p>
      <w:pPr>
        <w:pStyle w:val="BodyText"/>
        <w:spacing w:before="6"/>
        <w:rPr>
          <w:rFonts w:ascii="Century Gothic"/>
          <w:sz w:val="51"/>
        </w:rPr>
      </w:pPr>
    </w:p>
    <w:p>
      <w:pPr>
        <w:pStyle w:val="ListParagraph"/>
        <w:numPr>
          <w:ilvl w:val="0"/>
          <w:numId w:val="5"/>
        </w:numPr>
        <w:tabs>
          <w:tab w:val="left" w:pos="1391"/>
        </w:tabs>
        <w:spacing w:before="0" w:after="0" w:line="240" w:lineRule="auto"/>
        <w:ind w:left="1390" w:right="0" w:hanging="495"/>
        <w:jc w:val="left"/>
        <w:rPr>
          <w:rFonts w:ascii="Century Gothic" w:eastAsia="Century Gothic"/>
          <w:sz w:val="40"/>
        </w:rPr>
      </w:pPr>
      <w:r>
        <w:rPr>
          <w:spacing w:val="-2"/>
          <w:sz w:val="40"/>
        </w:rPr>
        <w:t>熔丝</w:t>
      </w:r>
    </w:p>
    <w:p>
      <w:pPr>
        <w:pStyle w:val="BodyText"/>
        <w:spacing w:before="4"/>
        <w:rPr>
          <w:sz w:val="59"/>
        </w:rPr>
      </w:pPr>
    </w:p>
    <w:p>
      <w:pPr>
        <w:pStyle w:val="BodyText"/>
        <w:spacing w:before="1" w:line="271" w:lineRule="auto"/>
        <w:ind w:left="108" w:right="646" w:firstLine="788"/>
      </w:pPr>
      <w:r>
        <w:rPr>
          <w:spacing w:val="-18"/>
        </w:rPr>
        <w:t>熔丝俗称保险丝。当电路中电流过大容易造成危害时，由熔点低、电阻大的铅锑合金制成的熔</w:t>
      </w:r>
      <w:r>
        <w:rPr>
          <w:spacing w:val="-14"/>
        </w:rPr>
        <w:t>丝能自动熔断，切断电路，从而对电路起到保护作用。</w:t>
      </w:r>
    </w:p>
    <w:p>
      <w:pPr>
        <w:pStyle w:val="BodyText"/>
        <w:spacing w:before="5"/>
        <w:rPr>
          <w:sz w:val="48"/>
        </w:rPr>
      </w:pPr>
    </w:p>
    <w:p>
      <w:pPr>
        <w:pStyle w:val="ListParagraph"/>
        <w:numPr>
          <w:ilvl w:val="0"/>
          <w:numId w:val="5"/>
        </w:numPr>
        <w:tabs>
          <w:tab w:val="left" w:pos="1391"/>
        </w:tabs>
        <w:spacing w:before="0" w:after="0" w:line="240" w:lineRule="auto"/>
        <w:ind w:left="1390" w:right="0" w:hanging="495"/>
        <w:jc w:val="left"/>
        <w:rPr>
          <w:rFonts w:ascii="Century Gothic" w:eastAsia="Century Gothic"/>
          <w:sz w:val="40"/>
        </w:rPr>
      </w:pPr>
      <w:r>
        <w:rPr>
          <w:spacing w:val="-2"/>
          <w:sz w:val="40"/>
        </w:rPr>
        <w:t>家用电器的连接</w:t>
      </w:r>
    </w:p>
    <w:p>
      <w:pPr>
        <w:pStyle w:val="BodyText"/>
        <w:spacing w:before="10"/>
        <w:rPr>
          <w:sz w:val="47"/>
        </w:rPr>
      </w:pPr>
    </w:p>
    <w:p>
      <w:pPr>
        <w:pStyle w:val="BodyText"/>
        <w:ind w:left="896"/>
      </w:pPr>
      <w:r>
        <w:t>各家用电器之间是并联的，插座与用电器也是并联。</w:t>
      </w:r>
    </w:p>
    <w:p>
      <w:pPr>
        <w:pStyle w:val="BodyText"/>
        <w:spacing w:before="9"/>
        <w:rPr>
          <w:sz w:val="50"/>
        </w:rPr>
      </w:pPr>
    </w:p>
    <w:p>
      <w:pPr>
        <w:pStyle w:val="ListParagraph"/>
        <w:numPr>
          <w:ilvl w:val="0"/>
          <w:numId w:val="5"/>
        </w:numPr>
        <w:tabs>
          <w:tab w:val="left" w:pos="1391"/>
        </w:tabs>
        <w:spacing w:before="0" w:after="0" w:line="240" w:lineRule="auto"/>
        <w:ind w:left="1390" w:right="0" w:hanging="495"/>
        <w:jc w:val="left"/>
        <w:rPr>
          <w:rFonts w:ascii="Century Gothic" w:eastAsia="Century Gothic"/>
          <w:sz w:val="40"/>
        </w:rPr>
      </w:pPr>
      <w:r>
        <w:rPr>
          <w:spacing w:val="-2"/>
          <w:sz w:val="40"/>
        </w:rPr>
        <w:t>三线插头</w:t>
      </w:r>
    </w:p>
    <w:p>
      <w:pPr>
        <w:pStyle w:val="BodyText"/>
        <w:rPr>
          <w:sz w:val="60"/>
        </w:rPr>
      </w:pPr>
    </w:p>
    <w:p>
      <w:pPr>
        <w:pStyle w:val="BodyText"/>
        <w:spacing w:before="1" w:line="278" w:lineRule="auto"/>
        <w:ind w:left="108" w:right="1211" w:firstLine="788"/>
      </w:pPr>
      <w:r>
        <w:rPr>
          <w:spacing w:val="-17"/>
        </w:rPr>
        <w:t>洗衣机、电冰箱等用电器的电源插头有三条线，如图</w:t>
      </w:r>
      <w:r>
        <w:rPr>
          <w:rFonts w:ascii="Century Gothic" w:eastAsia="Century Gothic"/>
          <w:spacing w:val="10"/>
        </w:rPr>
        <w:t>29</w:t>
      </w:r>
      <w:r>
        <w:rPr>
          <w:rFonts w:ascii="Century Gothic" w:eastAsia="Century Gothic"/>
          <w:spacing w:val="-7"/>
        </w:rPr>
        <w:t xml:space="preserve">- </w:t>
      </w:r>
      <w:r>
        <w:rPr>
          <w:rFonts w:ascii="Century Gothic" w:eastAsia="Century Gothic"/>
        </w:rPr>
        <w:t xml:space="preserve">3 </w:t>
      </w:r>
      <w:r>
        <w:rPr>
          <w:spacing w:val="-7"/>
        </w:rPr>
        <w:t>所示，其中一条接火线</w:t>
      </w:r>
      <w:r>
        <w:t>（通常标</w:t>
      </w:r>
      <w:r>
        <w:rPr>
          <w:spacing w:val="75"/>
        </w:rPr>
        <w:t>有</w:t>
      </w:r>
      <w:r>
        <w:rPr>
          <w:rFonts w:ascii="Century Gothic" w:eastAsia="Century Gothic"/>
        </w:rPr>
        <w:t xml:space="preserve">L </w:t>
      </w:r>
      <w:r>
        <w:rPr>
          <w:spacing w:val="-16"/>
        </w:rPr>
        <w:t>字样</w:t>
      </w:r>
      <w:r>
        <w:t>），</w:t>
      </w:r>
      <w:r>
        <w:rPr>
          <w:spacing w:val="-44"/>
        </w:rPr>
        <w:t>一条接零线</w:t>
      </w:r>
      <w:r>
        <w:t>（</w:t>
      </w:r>
      <w:r>
        <w:rPr>
          <w:spacing w:val="-12"/>
        </w:rPr>
        <w:t>标着</w:t>
      </w:r>
      <w:r>
        <w:rPr>
          <w:rFonts w:ascii="Century Gothic" w:eastAsia="Century Gothic"/>
        </w:rPr>
        <w:t>N</w:t>
      </w:r>
      <w:r>
        <w:t>），</w:t>
      </w:r>
      <w:r>
        <w:rPr>
          <w:spacing w:val="-37"/>
        </w:rPr>
        <w:t>第三条标着</w:t>
      </w:r>
      <w:r>
        <w:rPr>
          <w:rFonts w:ascii="Century Gothic" w:eastAsia="Century Gothic"/>
          <w:spacing w:val="-17"/>
        </w:rPr>
        <w:t>E</w:t>
      </w:r>
      <w:r>
        <w:rPr>
          <w:spacing w:val="-15"/>
        </w:rPr>
        <w:t>，它有何作用呢？</w:t>
      </w:r>
    </w:p>
    <w:p>
      <w:pPr>
        <w:pStyle w:val="BodyText"/>
        <w:rPr>
          <w:sz w:val="59"/>
        </w:rPr>
      </w:pPr>
    </w:p>
    <w:p>
      <w:pPr>
        <w:pStyle w:val="BodyText"/>
        <w:spacing w:line="302" w:lineRule="auto"/>
        <w:ind w:left="108" w:right="480" w:firstLine="788"/>
        <w:jc w:val="both"/>
      </w:pPr>
      <w:r>
        <w:rPr>
          <w:spacing w:val="-11"/>
        </w:rPr>
        <w:t>原来，插头上标着</w:t>
      </w:r>
      <w:r>
        <w:rPr>
          <w:rFonts w:ascii="Century Gothic" w:eastAsia="Century Gothic"/>
        </w:rPr>
        <w:t>E</w:t>
      </w:r>
      <w:r>
        <w:rPr>
          <w:rFonts w:ascii="Century Gothic" w:eastAsia="Century Gothic"/>
          <w:spacing w:val="65"/>
        </w:rPr>
        <w:t xml:space="preserve"> </w:t>
      </w:r>
      <w:r>
        <w:rPr>
          <w:spacing w:val="-11"/>
        </w:rPr>
        <w:t>的导线和用电器的金属外壳相连，插座上相应的导线和室外的大地相连。</w:t>
      </w:r>
      <w:r>
        <w:rPr>
          <w:spacing w:val="-17"/>
        </w:rPr>
        <w:t>万一用电器的外壳和电源火线之间的绝缘损坏，使外壳带电，电流就会流人大地，不致对人</w:t>
      </w:r>
      <w:r>
        <w:rPr>
          <w:spacing w:val="-72"/>
        </w:rPr>
        <w:t>造成 伤</w:t>
      </w:r>
      <w:r>
        <w:rPr>
          <w:spacing w:val="-72"/>
          <w:w w:val="105"/>
        </w:rPr>
        <w:t>害。</w:t>
      </w:r>
    </w:p>
    <w:p>
      <w:pPr>
        <w:pStyle w:val="BodyText"/>
        <w:spacing w:before="9"/>
        <w:rPr>
          <w:sz w:val="43"/>
        </w:rPr>
      </w:pPr>
    </w:p>
    <w:p>
      <w:pPr>
        <w:pStyle w:val="ListParagraph"/>
        <w:numPr>
          <w:ilvl w:val="0"/>
          <w:numId w:val="5"/>
        </w:numPr>
        <w:tabs>
          <w:tab w:val="left" w:pos="1391"/>
        </w:tabs>
        <w:spacing w:before="0" w:after="0" w:line="240" w:lineRule="auto"/>
        <w:ind w:left="1390" w:right="0" w:hanging="495"/>
        <w:jc w:val="left"/>
        <w:rPr>
          <w:rFonts w:ascii="Century Gothic" w:eastAsia="Century Gothic"/>
          <w:sz w:val="40"/>
        </w:rPr>
      </w:pPr>
      <w:r>
        <w:rPr>
          <w:spacing w:val="-2"/>
          <w:sz w:val="40"/>
        </w:rPr>
        <w:t>漏电保护器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spacing w:before="1"/>
        <w:ind w:left="896"/>
      </w:pPr>
      <w:r>
        <w:rPr>
          <w:spacing w:val="-25"/>
        </w:rPr>
        <w:t>在新建的楼房里，连接各户的总开关上大多装有漏电保护器，如图</w:t>
      </w:r>
      <w:r>
        <w:rPr>
          <w:rFonts w:ascii="Century Gothic" w:eastAsia="Century Gothic"/>
        </w:rPr>
        <w:t>29</w:t>
      </w:r>
      <w:r>
        <w:rPr>
          <w:rFonts w:ascii="Century Gothic" w:eastAsia="Century Gothic"/>
          <w:spacing w:val="-25"/>
        </w:rPr>
        <w:t xml:space="preserve"> - </w:t>
      </w:r>
      <w:r>
        <w:rPr>
          <w:rFonts w:ascii="Century Gothic" w:eastAsia="Century Gothic"/>
        </w:rPr>
        <w:t>4</w:t>
      </w:r>
      <w:r>
        <w:rPr>
          <w:rFonts w:ascii="Century Gothic" w:eastAsia="Century Gothic"/>
          <w:spacing w:val="-57"/>
        </w:rPr>
        <w:t xml:space="preserve"> </w:t>
      </w:r>
      <w:r>
        <w:rPr>
          <w:spacing w:val="-13"/>
        </w:rPr>
        <w:t>所示。正常情况下，</w:t>
      </w:r>
    </w:p>
    <w:p>
      <w:pPr>
        <w:spacing w:after="0"/>
        <w:sectPr>
          <w:footerReference w:type="default" r:id="rId9"/>
          <w:pgSz w:w="22390" w:h="31660"/>
          <w:pgMar w:top="1960" w:right="2240" w:bottom="2300" w:left="2560" w:header="0" w:footer="2113"/>
          <w:pgNumType w:start="2"/>
          <w:cols w:space="708"/>
        </w:sectPr>
      </w:pPr>
    </w:p>
    <w:p>
      <w:pPr>
        <w:pStyle w:val="BodyText"/>
        <w:spacing w:before="26" w:line="302" w:lineRule="auto"/>
        <w:ind w:left="108" w:right="510"/>
        <w:jc w:val="both"/>
      </w:pPr>
      <w:r>
        <w:pict>
          <v:group id="_x0000_s1032" style="width:1119.35pt;height:1552pt;margin-top:0;margin-left:0;mso-position-horizontal-relative:page;mso-position-vertical-relative:page;position:absolute;z-index:-251656192" coordorigin="0,0" coordsize="22387,31040">
            <v:shape id="_x0000_s1033" type="#_x0000_t75" style="width:17;height:31040;left:22369;position:absolute" stroked="f">
              <v:imagedata r:id="rId4" o:title=""/>
            </v:shape>
            <v:shape id="_x0000_s1034" type="#_x0000_t75" style="width:22387;height:5898;position:absolute;top:4695" stroked="f">
              <v:imagedata r:id="rId10" o:title=""/>
            </v:shape>
            <v:shape id="_x0000_s1035" type="#_x0000_t75" style="width:22387;height:5029;position:absolute;top:19953" stroked="f">
              <v:imagedata r:id="rId11" o:title=""/>
            </v:shape>
          </v:group>
        </w:pict>
      </w:r>
      <w:r>
        <w:rPr>
          <w:spacing w:val="-12"/>
        </w:rPr>
        <w:t>用电器通过火线、零线和供电系统中的电源构成闭合电路，不应该有电流直接流人大地</w:t>
      </w:r>
      <w:r>
        <w:rPr>
          <w:spacing w:val="-50"/>
        </w:rPr>
        <w:t>。但是， 如</w:t>
      </w:r>
      <w:r>
        <w:rPr>
          <w:spacing w:val="-30"/>
        </w:rPr>
        <w:t>果站在地上的人不小心接触了火线，电流经过人体流人大地，这时总开关上的漏电保护器</w:t>
      </w:r>
      <w:r>
        <w:rPr>
          <w:spacing w:val="-61"/>
        </w:rPr>
        <w:t>就要 起作</w:t>
      </w:r>
      <w:r>
        <w:rPr>
          <w:spacing w:val="-14"/>
        </w:rPr>
        <w:t>用了，它会迅速切断电流，对人体起到保护作用。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ind w:right="62"/>
        <w:jc w:val="center"/>
        <w:rPr>
          <w:rFonts w:ascii="Century Gothic" w:eastAsia="Century Gothic"/>
        </w:rPr>
      </w:pPr>
      <w:r>
        <w:rPr>
          <w:spacing w:val="-63"/>
        </w:rPr>
        <w:t xml:space="preserve">图 </w:t>
      </w:r>
      <w:r>
        <w:rPr>
          <w:rFonts w:ascii="Century Gothic" w:eastAsia="Century Gothic"/>
        </w:rPr>
        <w:t>29</w:t>
      </w:r>
      <w:r>
        <w:rPr>
          <w:rFonts w:ascii="Century Gothic" w:eastAsia="Century Gothic"/>
          <w:spacing w:val="-31"/>
        </w:rPr>
        <w:t xml:space="preserve"> - </w:t>
      </w:r>
      <w:r>
        <w:rPr>
          <w:rFonts w:ascii="Century Gothic" w:eastAsia="Century Gothic"/>
        </w:rPr>
        <w:t>4</w:t>
      </w:r>
    </w:p>
    <w:p>
      <w:pPr>
        <w:pStyle w:val="BodyText"/>
        <w:spacing w:before="6"/>
        <w:rPr>
          <w:rFonts w:ascii="Century Gothic"/>
          <w:sz w:val="51"/>
        </w:rPr>
      </w:pPr>
    </w:p>
    <w:p>
      <w:pPr>
        <w:pStyle w:val="ListParagraph"/>
        <w:numPr>
          <w:ilvl w:val="0"/>
          <w:numId w:val="7"/>
        </w:numPr>
        <w:tabs>
          <w:tab w:val="left" w:pos="1391"/>
        </w:tabs>
        <w:spacing w:before="0" w:after="0" w:line="240" w:lineRule="auto"/>
        <w:ind w:left="1390" w:right="0" w:hanging="495"/>
        <w:jc w:val="left"/>
        <w:rPr>
          <w:rFonts w:ascii="Century Gothic" w:eastAsia="Century Gothic"/>
          <w:sz w:val="40"/>
        </w:rPr>
      </w:pPr>
      <w:r>
        <w:rPr>
          <w:spacing w:val="-2"/>
          <w:sz w:val="40"/>
        </w:rPr>
        <w:t>两种类型的触电</w:t>
      </w:r>
    </w:p>
    <w:p>
      <w:pPr>
        <w:pStyle w:val="BodyText"/>
        <w:spacing w:before="7"/>
        <w:rPr>
          <w:sz w:val="59"/>
        </w:rPr>
      </w:pPr>
    </w:p>
    <w:p>
      <w:pPr>
        <w:pStyle w:val="BodyText"/>
        <w:spacing w:line="273" w:lineRule="auto"/>
        <w:ind w:left="108" w:right="598" w:firstLine="788"/>
      </w:pPr>
      <w:r>
        <w:rPr>
          <w:spacing w:val="-14"/>
        </w:rPr>
        <w:t>人体是导体。当人体成为闭合电路的一部分时，就会有电流通过，如果电流达到一定</w:t>
      </w:r>
      <w:r>
        <w:rPr>
          <w:spacing w:val="-67"/>
        </w:rPr>
        <w:t>大小， 就</w:t>
      </w:r>
      <w:r>
        <w:t>会发生触电事故。</w:t>
      </w:r>
    </w:p>
    <w:p>
      <w:pPr>
        <w:pStyle w:val="BodyText"/>
        <w:spacing w:before="9"/>
        <w:rPr>
          <w:sz w:val="57"/>
        </w:rPr>
      </w:pPr>
    </w:p>
    <w:p>
      <w:pPr>
        <w:pStyle w:val="BodyText"/>
        <w:spacing w:line="273" w:lineRule="auto"/>
        <w:ind w:left="108" w:right="682" w:firstLine="788"/>
      </w:pPr>
      <w:r>
        <w:rPr>
          <w:spacing w:val="34"/>
        </w:rPr>
        <w:t>如图</w:t>
      </w:r>
      <w:r>
        <w:rPr>
          <w:rFonts w:ascii="Century Gothic" w:eastAsia="Century Gothic"/>
        </w:rPr>
        <w:t>29</w:t>
      </w:r>
      <w:r>
        <w:rPr>
          <w:rFonts w:ascii="Century Gothic" w:eastAsia="Century Gothic"/>
          <w:spacing w:val="-48"/>
        </w:rPr>
        <w:t xml:space="preserve"> - </w:t>
      </w:r>
      <w:r>
        <w:rPr>
          <w:rFonts w:ascii="Century Gothic" w:eastAsia="Century Gothic"/>
          <w:spacing w:val="-7"/>
        </w:rPr>
        <w:t>5(a)</w:t>
      </w:r>
      <w:r>
        <w:rPr>
          <w:spacing w:val="-16"/>
        </w:rPr>
        <w:t>所示，假如人的一只手接触火线，另一只手接触零线，人体、导线和电网中的供</w:t>
      </w:r>
      <w:r>
        <w:rPr>
          <w:spacing w:val="-14"/>
        </w:rPr>
        <w:t>电设备就构成了闭合回路，电流流过人体，发生触电事故。</w:t>
      </w:r>
    </w:p>
    <w:p>
      <w:pPr>
        <w:pStyle w:val="BodyText"/>
      </w:pPr>
    </w:p>
    <w:p>
      <w:pPr>
        <w:pStyle w:val="BodyText"/>
        <w:spacing w:before="279" w:line="300" w:lineRule="auto"/>
        <w:ind w:left="108" w:right="167" w:firstLine="788"/>
      </w:pPr>
      <w:r>
        <w:rPr>
          <w:spacing w:val="34"/>
        </w:rPr>
        <w:t>如图</w:t>
      </w:r>
      <w:r>
        <w:rPr>
          <w:rFonts w:ascii="Century Gothic" w:eastAsia="Century Gothic"/>
          <w:spacing w:val="-16"/>
        </w:rPr>
        <w:t>29-5(b)</w:t>
      </w:r>
      <w:r>
        <w:rPr>
          <w:spacing w:val="-29"/>
        </w:rPr>
        <w:t xml:space="preserve">所示，假如人的一只手接触火线，另一只手虽然没有接触零线，但是由于站在地 上， </w:t>
      </w:r>
      <w:r>
        <w:rPr>
          <w:spacing w:val="-24"/>
        </w:rPr>
        <w:t>导线、人体、大地和电网中的供电设备同样构成了闭合回路，电流同样会流过人体，发</w:t>
      </w:r>
      <w:r>
        <w:rPr>
          <w:spacing w:val="-52"/>
        </w:rPr>
        <w:t>生触 电事故。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9"/>
        </w:rPr>
      </w:pPr>
    </w:p>
    <w:p>
      <w:pPr>
        <w:pStyle w:val="BodyText"/>
        <w:ind w:right="62"/>
        <w:jc w:val="center"/>
        <w:rPr>
          <w:rFonts w:ascii="Century Gothic" w:eastAsia="Century Gothic"/>
        </w:rPr>
      </w:pPr>
      <w:r>
        <w:rPr>
          <w:spacing w:val="-63"/>
        </w:rPr>
        <w:t xml:space="preserve">图 </w:t>
      </w:r>
      <w:r>
        <w:rPr>
          <w:rFonts w:ascii="Century Gothic" w:eastAsia="Century Gothic"/>
        </w:rPr>
        <w:t>29</w:t>
      </w:r>
      <w:r>
        <w:rPr>
          <w:rFonts w:ascii="Century Gothic" w:eastAsia="Century Gothic"/>
          <w:spacing w:val="-31"/>
        </w:rPr>
        <w:t xml:space="preserve"> - </w:t>
      </w:r>
      <w:r>
        <w:rPr>
          <w:rFonts w:ascii="Century Gothic" w:eastAsia="Century Gothic"/>
        </w:rPr>
        <w:t>5</w:t>
      </w:r>
    </w:p>
    <w:p>
      <w:pPr>
        <w:pStyle w:val="BodyText"/>
        <w:spacing w:before="2"/>
        <w:rPr>
          <w:rFonts w:ascii="Century Gothic"/>
          <w:sz w:val="51"/>
        </w:rPr>
      </w:pPr>
    </w:p>
    <w:p>
      <w:pPr>
        <w:pStyle w:val="Heading4"/>
        <w:numPr>
          <w:ilvl w:val="2"/>
          <w:numId w:val="6"/>
        </w:numPr>
        <w:tabs>
          <w:tab w:val="left" w:pos="2079"/>
        </w:tabs>
        <w:spacing w:before="0" w:after="0" w:line="240" w:lineRule="auto"/>
        <w:ind w:left="2078" w:right="0" w:hanging="1177"/>
        <w:jc w:val="left"/>
      </w:pPr>
      <w:r>
        <w:rPr>
          <w:spacing w:val="-10"/>
        </w:rPr>
        <w:t>电能的输送</w:t>
      </w:r>
    </w:p>
    <w:p>
      <w:pPr>
        <w:pStyle w:val="BodyText"/>
        <w:rPr>
          <w:b/>
          <w:sz w:val="48"/>
        </w:rPr>
      </w:pPr>
    </w:p>
    <w:p>
      <w:pPr>
        <w:pStyle w:val="BodyText"/>
        <w:ind w:left="12"/>
        <w:jc w:val="center"/>
      </w:pPr>
      <w:r>
        <w:t>远距离输电采用高压输电，可以在远距离输电时减少由于电流的热效应造成的电能损耗。由</w:t>
      </w:r>
    </w:p>
    <w:p>
      <w:pPr>
        <w:spacing w:after="0"/>
        <w:jc w:val="center"/>
        <w:sectPr>
          <w:footerReference w:type="default" r:id="rId12"/>
          <w:pgSz w:w="22390" w:h="31660"/>
          <w:pgMar w:top="2160" w:right="2240" w:bottom="2940" w:left="2560" w:header="0" w:footer="2757"/>
          <w:pgNumType w:start="3"/>
          <w:cols w:space="708"/>
        </w:sectPr>
      </w:pPr>
    </w:p>
    <w:p>
      <w:pPr>
        <w:pStyle w:val="BodyText"/>
        <w:spacing w:before="51" w:line="304" w:lineRule="auto"/>
        <w:ind w:left="108" w:right="631"/>
        <w:jc w:val="both"/>
      </w:pPr>
      <w:r>
        <w:pict>
          <v:group id="_x0000_s1036" style="width:1119.35pt;height:1552pt;margin-top:0;margin-left:0;mso-position-horizontal-relative:page;mso-position-vertical-relative:page;position:absolute;z-index:-251655168" coordorigin="0,0" coordsize="22387,31040">
            <v:shape id="_x0000_s1037" type="#_x0000_t75" style="width:17;height:31040;left:22369;position:absolute" stroked="f">
              <v:imagedata r:id="rId4" o:title=""/>
            </v:shape>
            <v:shape id="_x0000_s1038" type="#_x0000_t75" style="width:22387;height:2089;position:absolute;top:4695" stroked="f">
              <v:imagedata r:id="rId13" o:title=""/>
            </v:shape>
            <v:shape id="_x0000_s1039" type="#_x0000_t75" style="width:22387;height:2105;position:absolute;top:21424" stroked="f">
              <v:imagedata r:id="rId14" o:title=""/>
            </v:shape>
          </v:group>
        </w:pict>
      </w:r>
      <w:r>
        <w:rPr>
          <w:spacing w:val="7"/>
        </w:rPr>
        <w:t>焦耳定律</w:t>
      </w:r>
      <w:r>
        <w:rPr>
          <w:rFonts w:ascii="Arial" w:eastAsia="Arial"/>
        </w:rPr>
        <w:t>Q</w:t>
      </w:r>
      <w:r>
        <w:rPr>
          <w:rFonts w:ascii="Arial" w:eastAsia="Arial"/>
          <w:spacing w:val="-6"/>
        </w:rPr>
        <w:t xml:space="preserve"> = </w:t>
      </w:r>
      <w:r>
        <w:rPr>
          <w:rFonts w:ascii="Arial" w:eastAsia="Arial"/>
        </w:rPr>
        <w:t>I</w:t>
      </w:r>
      <w:r>
        <w:rPr>
          <w:rFonts w:ascii="Arial" w:eastAsia="Arial"/>
          <w:vertAlign w:val="subscript"/>
        </w:rPr>
        <w:t>2</w:t>
      </w:r>
      <w:r>
        <w:rPr>
          <w:rFonts w:ascii="Arial" w:eastAsia="Arial"/>
          <w:vertAlign w:val="baseline"/>
        </w:rPr>
        <w:t>Rt</w:t>
      </w:r>
      <w:r>
        <w:rPr>
          <w:rFonts w:ascii="Arial" w:eastAsia="Arial"/>
          <w:spacing w:val="-38"/>
          <w:vertAlign w:val="baseline"/>
        </w:rPr>
        <w:t xml:space="preserve"> </w:t>
      </w:r>
      <w:r>
        <w:rPr>
          <w:spacing w:val="-18"/>
          <w:vertAlign w:val="baseline"/>
        </w:rPr>
        <w:t>可知，导线发热损耗的能量跟电阻及电流平方的乘积成正比。输电导线的电阻一</w:t>
      </w:r>
      <w:r>
        <w:rPr>
          <w:spacing w:val="-25"/>
          <w:vertAlign w:val="baseline"/>
        </w:rPr>
        <w:t>般是确定的，损耗功率等于输出电压和输出电流的乘积，即：</w:t>
      </w:r>
      <w:r>
        <w:rPr>
          <w:rFonts w:ascii="Arial" w:eastAsia="Arial"/>
          <w:spacing w:val="-11"/>
          <w:vertAlign w:val="baseline"/>
        </w:rPr>
        <w:t>P</w:t>
      </w:r>
      <w:r>
        <w:rPr>
          <w:rFonts w:ascii="Arial" w:eastAsia="Arial"/>
          <w:spacing w:val="61"/>
          <w:vertAlign w:val="baseline"/>
        </w:rPr>
        <w:t xml:space="preserve"> </w:t>
      </w:r>
      <w:r>
        <w:rPr>
          <w:rFonts w:ascii="Arial" w:eastAsia="Arial"/>
          <w:spacing w:val="2"/>
          <w:vertAlign w:val="baseline"/>
        </w:rPr>
        <w:t>=UI</w:t>
      </w:r>
      <w:r>
        <w:rPr>
          <w:spacing w:val="-13"/>
          <w:vertAlign w:val="baseline"/>
        </w:rPr>
        <w:t>，所以要减少输出电流， 只能</w:t>
      </w:r>
      <w:r>
        <w:rPr>
          <w:vertAlign w:val="baseline"/>
        </w:rPr>
        <w:t>升高输出电压。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4"/>
        </w:rPr>
      </w:pPr>
    </w:p>
    <w:p>
      <w:pPr>
        <w:pStyle w:val="ListParagraph"/>
        <w:numPr>
          <w:ilvl w:val="1"/>
          <w:numId w:val="8"/>
        </w:numPr>
        <w:tabs>
          <w:tab w:val="left" w:pos="2798"/>
        </w:tabs>
        <w:spacing w:before="0" w:after="0" w:line="240" w:lineRule="auto"/>
        <w:ind w:left="2797" w:right="0" w:hanging="885"/>
        <w:jc w:val="left"/>
        <w:rPr>
          <w:b/>
          <w:sz w:val="45"/>
        </w:rPr>
      </w:pPr>
      <w:r>
        <w:rPr>
          <w:b/>
          <w:sz w:val="45"/>
        </w:rPr>
        <w:t>难点释疑</w:t>
      </w:r>
    </w:p>
    <w:p>
      <w:pPr>
        <w:pStyle w:val="BodyText"/>
        <w:spacing w:before="6"/>
        <w:rPr>
          <w:b/>
          <w:sz w:val="59"/>
        </w:rPr>
      </w:pPr>
    </w:p>
    <w:p>
      <w:pPr>
        <w:pStyle w:val="Heading4"/>
        <w:numPr>
          <w:ilvl w:val="2"/>
          <w:numId w:val="2"/>
        </w:numPr>
        <w:tabs>
          <w:tab w:val="left" w:pos="2079"/>
        </w:tabs>
        <w:spacing w:before="1" w:after="0" w:line="240" w:lineRule="auto"/>
        <w:ind w:left="2078" w:right="0" w:hanging="1177"/>
        <w:jc w:val="left"/>
      </w:pPr>
      <w:r>
        <w:rPr>
          <w:spacing w:val="-12"/>
        </w:rPr>
        <w:t>发生触电事故的原因</w:t>
      </w:r>
    </w:p>
    <w:p>
      <w:pPr>
        <w:pStyle w:val="BodyText"/>
        <w:spacing w:before="6"/>
        <w:rPr>
          <w:b/>
          <w:sz w:val="59"/>
        </w:rPr>
      </w:pPr>
    </w:p>
    <w:p>
      <w:pPr>
        <w:pStyle w:val="BodyText"/>
        <w:spacing w:line="271" w:lineRule="auto"/>
        <w:ind w:left="108" w:right="309" w:firstLine="788"/>
      </w:pPr>
      <w:r>
        <w:rPr>
          <w:spacing w:val="-18"/>
        </w:rPr>
        <w:t>人体触电的根本原因，是因为有较大的电流通过人体。不高于</w:t>
      </w:r>
      <w:r>
        <w:rPr>
          <w:rFonts w:ascii="Arial" w:eastAsia="Arial"/>
        </w:rPr>
        <w:t xml:space="preserve">24 V </w:t>
      </w:r>
      <w:r>
        <w:rPr>
          <w:spacing w:val="-11"/>
        </w:rPr>
        <w:t xml:space="preserve">的电压对于人体是安全 的， </w:t>
      </w:r>
      <w:r>
        <w:t>称之为安全电压。</w:t>
      </w:r>
    </w:p>
    <w:p>
      <w:pPr>
        <w:pStyle w:val="BodyText"/>
        <w:spacing w:before="12"/>
        <w:rPr>
          <w:sz w:val="48"/>
        </w:rPr>
      </w:pPr>
    </w:p>
    <w:p>
      <w:pPr>
        <w:pStyle w:val="Heading4"/>
        <w:numPr>
          <w:ilvl w:val="2"/>
          <w:numId w:val="2"/>
        </w:numPr>
        <w:tabs>
          <w:tab w:val="left" w:pos="2016"/>
        </w:tabs>
        <w:spacing w:before="0" w:after="0" w:line="240" w:lineRule="auto"/>
        <w:ind w:left="2016" w:right="0" w:hanging="1114"/>
        <w:jc w:val="left"/>
      </w:pPr>
      <w:r>
        <w:rPr>
          <w:spacing w:val="-14"/>
        </w:rPr>
        <w:t>测电笔发光的原因</w:t>
      </w:r>
    </w:p>
    <w:p>
      <w:pPr>
        <w:pStyle w:val="BodyText"/>
        <w:spacing w:before="10"/>
        <w:rPr>
          <w:b/>
          <w:sz w:val="62"/>
        </w:rPr>
      </w:pPr>
    </w:p>
    <w:p>
      <w:pPr>
        <w:pStyle w:val="BodyText"/>
        <w:spacing w:line="302" w:lineRule="auto"/>
        <w:ind w:left="108" w:right="628" w:firstLine="788"/>
        <w:jc w:val="both"/>
      </w:pPr>
      <w:r>
        <w:rPr>
          <w:spacing w:val="8"/>
        </w:rPr>
        <w:t>火线与地面间有</w:t>
      </w:r>
      <w:r>
        <w:rPr>
          <w:rFonts w:ascii="Arial" w:eastAsia="Arial"/>
        </w:rPr>
        <w:t xml:space="preserve">220 V </w:t>
      </w:r>
      <w:r>
        <w:rPr>
          <w:spacing w:val="-3"/>
        </w:rPr>
        <w:t>电压，测电笔和火线接触时，人体和测电笔连通了火线和大地，有电</w:t>
      </w:r>
      <w:r>
        <w:rPr>
          <w:spacing w:val="-21"/>
        </w:rPr>
        <w:t>流产生，所以氖管发光。由于测电笔中电阻的阻值很大，约</w:t>
      </w:r>
      <w:r>
        <w:rPr>
          <w:rFonts w:ascii="Arial" w:eastAsia="Arial"/>
          <w:spacing w:val="-9"/>
        </w:rPr>
        <w:t xml:space="preserve">100 </w:t>
      </w:r>
      <w:r>
        <w:rPr>
          <w:spacing w:val="-1"/>
        </w:rPr>
        <w:t>万欧，所以电流很小，不会伤害人</w:t>
      </w:r>
      <w:r>
        <w:rPr>
          <w:spacing w:val="-14"/>
        </w:rPr>
        <w:t>体。但使用测电笔时，手指千万不要碰到笔尖。</w:t>
      </w:r>
    </w:p>
    <w:p>
      <w:pPr>
        <w:pStyle w:val="BodyText"/>
        <w:spacing w:before="12"/>
        <w:rPr>
          <w:sz w:val="43"/>
        </w:rPr>
      </w:pPr>
    </w:p>
    <w:p>
      <w:pPr>
        <w:pStyle w:val="Heading4"/>
        <w:numPr>
          <w:ilvl w:val="2"/>
          <w:numId w:val="2"/>
        </w:numPr>
        <w:tabs>
          <w:tab w:val="left" w:pos="2016"/>
        </w:tabs>
        <w:spacing w:before="0" w:after="0" w:line="240" w:lineRule="auto"/>
        <w:ind w:left="2016" w:right="0" w:hanging="1114"/>
        <w:jc w:val="left"/>
      </w:pPr>
      <w:r>
        <w:rPr>
          <w:spacing w:val="-16"/>
        </w:rPr>
        <w:t>家用电器金属外壳接地的必要性</w:t>
      </w:r>
    </w:p>
    <w:p>
      <w:pPr>
        <w:pStyle w:val="BodyText"/>
        <w:spacing w:before="4"/>
        <w:rPr>
          <w:b/>
          <w:sz w:val="63"/>
        </w:rPr>
      </w:pPr>
    </w:p>
    <w:p>
      <w:pPr>
        <w:pStyle w:val="BodyText"/>
        <w:spacing w:line="302" w:lineRule="auto"/>
        <w:ind w:left="108" w:right="577" w:firstLine="788"/>
        <w:jc w:val="both"/>
      </w:pPr>
      <w:r>
        <w:rPr>
          <w:spacing w:val="-16"/>
        </w:rPr>
        <w:t>如果导线的绝缘层磨损，使得家用电器金属外壳与火线接触，那么人体碰到家用电器的外壳就</w:t>
      </w:r>
      <w:r>
        <w:rPr>
          <w:spacing w:val="-28"/>
        </w:rPr>
        <w:t>等于直接接触火线，会有触电的危险。家用电器金属外壳接地以后，人体这个“用电器”，就 因接</w:t>
      </w:r>
      <w:r>
        <w:rPr>
          <w:spacing w:val="-11"/>
        </w:rPr>
        <w:t>地的导线而“短路”，这</w:t>
      </w:r>
      <w:r>
        <w:rPr>
          <w:spacing w:val="-23"/>
        </w:rPr>
        <w:t>样电流不致对人体产生伤害了。</w:t>
      </w:r>
    </w:p>
    <w:p>
      <w:pPr>
        <w:pStyle w:val="BodyText"/>
        <w:spacing w:before="2"/>
        <w:rPr>
          <w:sz w:val="44"/>
        </w:rPr>
      </w:pPr>
    </w:p>
    <w:p>
      <w:pPr>
        <w:pStyle w:val="Heading4"/>
        <w:numPr>
          <w:ilvl w:val="2"/>
          <w:numId w:val="2"/>
        </w:numPr>
        <w:tabs>
          <w:tab w:val="left" w:pos="2016"/>
        </w:tabs>
        <w:spacing w:before="0" w:after="0" w:line="240" w:lineRule="auto"/>
        <w:ind w:left="2016" w:right="0" w:hanging="1114"/>
        <w:jc w:val="left"/>
      </w:pPr>
      <w:r>
        <w:rPr>
          <w:spacing w:val="-27"/>
        </w:rPr>
        <w:t xml:space="preserve">保险丝的粗细与允 </w:t>
      </w:r>
      <w:r>
        <w:rPr>
          <w:rFonts w:ascii="Arial" w:eastAsia="Arial"/>
        </w:rPr>
        <w:t>i</w:t>
      </w:r>
      <w:r>
        <w:rPr>
          <w:rFonts w:ascii="Arial" w:eastAsia="Arial"/>
          <w:spacing w:val="-27"/>
        </w:rPr>
        <w:t xml:space="preserve"> </w:t>
      </w:r>
      <w:r>
        <w:rPr>
          <w:spacing w:val="-12"/>
        </w:rPr>
        <w:t>午通过电流的关系</w:t>
      </w:r>
    </w:p>
    <w:p>
      <w:pPr>
        <w:pStyle w:val="BodyText"/>
        <w:spacing w:before="1"/>
        <w:rPr>
          <w:b/>
          <w:sz w:val="59"/>
        </w:rPr>
      </w:pPr>
    </w:p>
    <w:p>
      <w:pPr>
        <w:pStyle w:val="BodyText"/>
        <w:spacing w:line="273" w:lineRule="auto"/>
        <w:ind w:left="108" w:right="646" w:firstLine="788"/>
      </w:pPr>
      <w:r>
        <w:rPr>
          <w:spacing w:val="-18"/>
        </w:rPr>
        <w:t>保险丝越粗，其电阻越小，使保险丝达到熔断温度所需的电流就越大，所以允许通过的电流就</w:t>
      </w:r>
      <w:r>
        <w:rPr>
          <w:spacing w:val="-14"/>
        </w:rPr>
        <w:t>会越大。故保险丝的规格是通过它的粗细来确定的。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2"/>
        </w:rPr>
      </w:pPr>
    </w:p>
    <w:p>
      <w:pPr>
        <w:pStyle w:val="Heading2"/>
        <w:numPr>
          <w:ilvl w:val="1"/>
          <w:numId w:val="8"/>
        </w:numPr>
        <w:tabs>
          <w:tab w:val="left" w:pos="3364"/>
        </w:tabs>
        <w:spacing w:before="0" w:after="0" w:line="240" w:lineRule="auto"/>
        <w:ind w:left="3363" w:right="0" w:hanging="1000"/>
        <w:jc w:val="left"/>
      </w:pPr>
      <w:r>
        <w:t>例题解析</w:t>
      </w:r>
    </w:p>
    <w:p>
      <w:pPr>
        <w:pStyle w:val="BodyText"/>
        <w:spacing w:before="7"/>
        <w:rPr>
          <w:b/>
          <w:sz w:val="43"/>
        </w:rPr>
      </w:pPr>
    </w:p>
    <w:p>
      <w:pPr>
        <w:pStyle w:val="Heading4"/>
        <w:numPr>
          <w:ilvl w:val="2"/>
          <w:numId w:val="1"/>
        </w:numPr>
        <w:tabs>
          <w:tab w:val="left" w:pos="2016"/>
        </w:tabs>
        <w:spacing w:before="0" w:after="0" w:line="240" w:lineRule="auto"/>
        <w:ind w:left="2016" w:right="0" w:hanging="1114"/>
        <w:jc w:val="left"/>
      </w:pPr>
      <w:r>
        <w:rPr>
          <w:spacing w:val="-13"/>
        </w:rPr>
        <w:t>电键接人电路的方法</w:t>
      </w:r>
    </w:p>
    <w:p>
      <w:pPr>
        <w:pStyle w:val="BodyText"/>
        <w:spacing w:before="6"/>
        <w:rPr>
          <w:b/>
          <w:sz w:val="49"/>
        </w:rPr>
      </w:pPr>
    </w:p>
    <w:p>
      <w:pPr>
        <w:pStyle w:val="BodyText"/>
        <w:ind w:left="902"/>
      </w:pPr>
      <w:r>
        <w:rPr>
          <w:b/>
          <w:spacing w:val="-60"/>
        </w:rPr>
        <w:t xml:space="preserve">例 </w:t>
      </w:r>
      <w:r>
        <w:rPr>
          <w:rFonts w:ascii="Arial" w:eastAsia="Arial"/>
          <w:b/>
        </w:rPr>
        <w:t>1</w:t>
      </w:r>
      <w:r>
        <w:rPr>
          <w:rFonts w:ascii="Arial" w:eastAsia="Arial"/>
          <w:b/>
          <w:spacing w:val="51"/>
        </w:rPr>
        <w:t xml:space="preserve"> </w:t>
      </w:r>
      <w:r>
        <w:rPr>
          <w:spacing w:val="-11"/>
        </w:rPr>
        <w:t>用电器的电键应该接在火线和用电器之间还是零线和用电器之间？为什么？</w:t>
      </w:r>
    </w:p>
    <w:p>
      <w:pPr>
        <w:pStyle w:val="BodyText"/>
        <w:spacing w:before="3"/>
        <w:rPr>
          <w:sz w:val="49"/>
        </w:rPr>
      </w:pPr>
    </w:p>
    <w:p>
      <w:pPr>
        <w:pStyle w:val="BodyText"/>
        <w:ind w:left="896"/>
      </w:pPr>
      <w:r>
        <w:rPr>
          <w:color w:val="0000FF"/>
          <w:spacing w:val="-13"/>
        </w:rPr>
        <w:t>【点拨】 火线与大地间的电压是</w:t>
      </w:r>
      <w:r>
        <w:rPr>
          <w:rFonts w:ascii="Arial" w:eastAsia="Arial"/>
          <w:color w:val="0000FF"/>
          <w:spacing w:val="5"/>
        </w:rPr>
        <w:t>220V</w:t>
      </w:r>
      <w:r>
        <w:rPr>
          <w:color w:val="0000FF"/>
          <w:spacing w:val="-5"/>
        </w:rPr>
        <w:t>，零线与大地间的电压是</w:t>
      </w:r>
      <w:r>
        <w:rPr>
          <w:rFonts w:ascii="Arial" w:eastAsia="Arial"/>
          <w:color w:val="0000FF"/>
        </w:rPr>
        <w:t xml:space="preserve">0 </w:t>
      </w:r>
      <w:r>
        <w:rPr>
          <w:rFonts w:ascii="Arial" w:eastAsia="Arial"/>
          <w:color w:val="0000FF"/>
          <w:spacing w:val="6"/>
        </w:rPr>
        <w:t>V</w:t>
      </w:r>
      <w:r>
        <w:rPr>
          <w:color w:val="0000FF"/>
        </w:rPr>
        <w:t>。</w:t>
      </w:r>
    </w:p>
    <w:p>
      <w:pPr>
        <w:pStyle w:val="BodyText"/>
        <w:rPr>
          <w:sz w:val="48"/>
        </w:rPr>
      </w:pPr>
    </w:p>
    <w:p>
      <w:pPr>
        <w:pStyle w:val="BodyText"/>
        <w:ind w:left="896"/>
      </w:pPr>
      <w:r>
        <w:rPr>
          <w:color w:val="0000FF"/>
        </w:rPr>
        <w:t>【解析】 用电器的电键是可以控制用电器与电路的连通情况。电键断开后，要保证用电器</w:t>
      </w:r>
    </w:p>
    <w:p>
      <w:pPr>
        <w:spacing w:after="0"/>
        <w:sectPr>
          <w:footerReference w:type="default" r:id="rId15"/>
          <w:pgSz w:w="22390" w:h="31660"/>
          <w:pgMar w:top="2120" w:right="2240" w:bottom="2300" w:left="2560" w:header="0" w:footer="2116"/>
          <w:pgNumType w:start="4"/>
          <w:cols w:space="708"/>
        </w:sectPr>
      </w:pPr>
    </w:p>
    <w:p>
      <w:pPr>
        <w:pStyle w:val="BodyText"/>
        <w:spacing w:before="30"/>
        <w:ind w:left="108"/>
      </w:pPr>
      <w:r>
        <w:rPr>
          <w:color w:val="0000FF"/>
        </w:rPr>
        <w:t>与电源断开。所以，用电器的电键应该接在火线和用电器之间。</w:t>
      </w:r>
    </w:p>
    <w:p>
      <w:pPr>
        <w:pStyle w:val="BodyText"/>
      </w:pPr>
    </w:p>
    <w:p>
      <w:pPr>
        <w:pStyle w:val="BodyText"/>
        <w:spacing w:before="266" w:line="273" w:lineRule="auto"/>
        <w:ind w:left="108" w:right="1149" w:firstLine="788"/>
      </w:pPr>
      <w:r>
        <w:rPr>
          <w:color w:val="0000FF"/>
          <w:spacing w:val="-18"/>
        </w:rPr>
        <w:t>【答案】 用电器的电键应该接在火线和用电器之间。否则，电键断开后，用电器还与火线</w:t>
      </w:r>
      <w:r>
        <w:rPr>
          <w:color w:val="0000FF"/>
          <w:spacing w:val="-14"/>
        </w:rPr>
        <w:t>保持连接，这样人触摸到用电器就容易发生危险。</w:t>
      </w:r>
    </w:p>
    <w:p>
      <w:pPr>
        <w:pStyle w:val="BodyText"/>
        <w:spacing w:before="8"/>
        <w:rPr>
          <w:sz w:val="46"/>
        </w:rPr>
      </w:pPr>
    </w:p>
    <w:p>
      <w:pPr>
        <w:pStyle w:val="BodyText"/>
        <w:ind w:left="896"/>
      </w:pPr>
      <w:r>
        <w:rPr>
          <w:color w:val="0000FF"/>
        </w:rPr>
        <w:t>【反思】 解答本题要明白电键的作用及火线与零线的持点。</w:t>
      </w:r>
    </w:p>
    <w:p>
      <w:pPr>
        <w:pStyle w:val="BodyText"/>
        <w:spacing w:before="11"/>
        <w:rPr>
          <w:sz w:val="50"/>
        </w:rPr>
      </w:pPr>
    </w:p>
    <w:p>
      <w:pPr>
        <w:pStyle w:val="Heading4"/>
        <w:numPr>
          <w:ilvl w:val="2"/>
          <w:numId w:val="1"/>
        </w:numPr>
        <w:tabs>
          <w:tab w:val="left" w:pos="1881"/>
        </w:tabs>
        <w:spacing w:before="0" w:after="0" w:line="240" w:lineRule="auto"/>
        <w:ind w:left="1880" w:right="0" w:hanging="1177"/>
        <w:jc w:val="left"/>
      </w:pPr>
      <w:r>
        <w:rPr>
          <w:spacing w:val="-18"/>
        </w:rPr>
        <w:t>家庭电路中接入大功率用电器时，电灯亮暗变化的原因</w:t>
      </w:r>
    </w:p>
    <w:p>
      <w:pPr>
        <w:pStyle w:val="BodyText"/>
        <w:spacing w:before="3"/>
        <w:rPr>
          <w:b/>
          <w:sz w:val="49"/>
        </w:rPr>
      </w:pPr>
    </w:p>
    <w:p>
      <w:pPr>
        <w:pStyle w:val="BodyText"/>
        <w:tabs>
          <w:tab w:val="left" w:pos="9639"/>
        </w:tabs>
        <w:spacing w:line="343" w:lineRule="auto"/>
        <w:ind w:left="108" w:right="998" w:firstLine="788"/>
      </w:pPr>
      <w:r>
        <w:rPr>
          <w:b/>
        </w:rPr>
        <w:t>例</w:t>
      </w:r>
      <w:r>
        <w:rPr>
          <w:b/>
          <w:spacing w:val="-119"/>
        </w:rPr>
        <w:t xml:space="preserve"> </w:t>
      </w:r>
      <w:r>
        <w:rPr>
          <w:rFonts w:ascii="Arial" w:eastAsia="Arial" w:hAnsi="Arial"/>
          <w:b/>
        </w:rPr>
        <w:t>2</w:t>
      </w:r>
      <w:r>
        <w:rPr>
          <w:rFonts w:ascii="Arial" w:eastAsia="Arial" w:hAnsi="Arial"/>
          <w:b/>
          <w:spacing w:val="51"/>
        </w:rPr>
        <w:t xml:space="preserve"> </w:t>
      </w:r>
      <w:r>
        <w:t>冬天，李明同学</w:t>
      </w:r>
      <w:r>
        <w:rPr>
          <w:spacing w:val="-117"/>
        </w:rPr>
        <w:t>插</w:t>
      </w:r>
      <w:r>
        <w:rPr>
          <w:spacing w:val="-4"/>
        </w:rPr>
        <w:t>上</w:t>
      </w:r>
      <w:r>
        <w:t>电热取暖器的插头后发现室内电灯变暗</w:t>
      </w:r>
      <w:r>
        <w:rPr>
          <w:spacing w:val="-259"/>
        </w:rPr>
        <w:t>了</w:t>
      </w:r>
      <w:r>
        <w:t>。他</w:t>
      </w:r>
      <w:r>
        <w:rPr>
          <w:spacing w:val="-235"/>
        </w:rPr>
        <w:t>用</w:t>
      </w:r>
      <w:r>
        <w:rPr>
          <w:spacing w:val="-12"/>
        </w:rPr>
        <w:t>电</w:t>
      </w:r>
      <w:r>
        <w:t>压表测量供</w:t>
      </w:r>
      <w:r>
        <w:rPr>
          <w:spacing w:val="-87"/>
        </w:rPr>
        <w:t>电</w:t>
      </w:r>
      <w:r>
        <w:t>电</w:t>
      </w:r>
      <w:r>
        <w:rPr>
          <w:position w:val="1"/>
        </w:rPr>
        <w:t>压，结果是不接取暖器时的电</w:t>
      </w:r>
      <w:r>
        <w:rPr>
          <w:spacing w:val="-198"/>
          <w:position w:val="1"/>
        </w:rPr>
        <w:t>压</w:t>
      </w:r>
      <w:r>
        <w:rPr>
          <w:spacing w:val="-22"/>
          <w:position w:val="1"/>
        </w:rPr>
        <w:t>是</w:t>
      </w:r>
      <w:r>
        <w:rPr>
          <w:rFonts w:ascii="Century Gothic" w:eastAsia="Century Gothic" w:hAnsi="Century Gothic"/>
          <w:spacing w:val="-8"/>
          <w:position w:val="1"/>
        </w:rPr>
        <w:t>210</w:t>
      </w:r>
      <w:r>
        <w:rPr>
          <w:rFonts w:ascii="Century Gothic" w:eastAsia="Century Gothic" w:hAnsi="Century Gothic"/>
          <w:spacing w:val="78"/>
          <w:position w:val="1"/>
        </w:rPr>
        <w:t xml:space="preserve"> </w:t>
      </w:r>
      <w:r>
        <w:rPr>
          <w:rFonts w:ascii="Century Gothic" w:eastAsia="Century Gothic" w:hAnsi="Century Gothic"/>
          <w:spacing w:val="-9"/>
          <w:position w:val="-7"/>
          <w:sz w:val="34"/>
        </w:rPr>
        <w:t>V</w:t>
      </w:r>
      <w:r>
        <w:rPr>
          <w:spacing w:val="-9"/>
          <w:position w:val="-7"/>
          <w:sz w:val="34"/>
        </w:rPr>
        <w:t>，</w:t>
      </w:r>
      <w:r>
        <w:rPr>
          <w:spacing w:val="-7"/>
          <w:position w:val="-2"/>
        </w:rPr>
        <w:t>接</w:t>
      </w:r>
      <w:r>
        <w:rPr>
          <w:position w:val="-2"/>
        </w:rPr>
        <w:t>上</w:t>
      </w:r>
      <w:r>
        <w:rPr>
          <w:spacing w:val="-33"/>
          <w:position w:val="-2"/>
        </w:rPr>
        <w:t>标</w:t>
      </w:r>
      <w:r>
        <w:rPr>
          <w:spacing w:val="-16"/>
          <w:position w:val="-2"/>
        </w:rPr>
        <w:t>有</w:t>
      </w:r>
      <w:r>
        <w:rPr>
          <w:rFonts w:ascii="Times New Roman" w:eastAsia="Times New Roman" w:hAnsi="Times New Roman"/>
          <w:position w:val="-2"/>
        </w:rPr>
        <w:t>“</w:t>
      </w:r>
      <w:r>
        <w:rPr>
          <w:rFonts w:ascii="幼圆" w:eastAsia="幼圆" w:hAnsi="幼圆" w:hint="eastAsia"/>
          <w:position w:val="-2"/>
        </w:rPr>
        <w:t>220</w:t>
      </w:r>
      <w:r>
        <w:rPr>
          <w:rFonts w:ascii="幼圆" w:eastAsia="幼圆" w:hAnsi="幼圆" w:hint="eastAsia"/>
          <w:spacing w:val="-70"/>
          <w:position w:val="-2"/>
        </w:rPr>
        <w:t xml:space="preserve"> </w:t>
      </w:r>
      <w:r>
        <w:rPr>
          <w:rFonts w:ascii="Century Gothic" w:eastAsia="Century Gothic" w:hAnsi="Century Gothic"/>
          <w:position w:val="-9"/>
          <w:sz w:val="34"/>
        </w:rPr>
        <w:t>V</w:t>
      </w:r>
      <w:r>
        <w:rPr>
          <w:rFonts w:ascii="Century Gothic" w:eastAsia="Century Gothic" w:hAnsi="Century Gothic"/>
          <w:spacing w:val="39"/>
          <w:position w:val="-9"/>
          <w:sz w:val="34"/>
        </w:rPr>
        <w:t xml:space="preserve"> </w:t>
      </w:r>
      <w:r>
        <w:rPr>
          <w:rFonts w:ascii="Century Gothic" w:eastAsia="Century Gothic" w:hAnsi="Century Gothic"/>
        </w:rPr>
        <w:t>1</w:t>
      </w:r>
      <w:r>
        <w:rPr>
          <w:rFonts w:ascii="Century Gothic" w:eastAsia="Century Gothic" w:hAnsi="Century Gothic"/>
          <w:spacing w:val="-42"/>
        </w:rPr>
        <w:t xml:space="preserve"> </w:t>
      </w:r>
      <w:r>
        <w:rPr>
          <w:rFonts w:ascii="Century Gothic" w:eastAsia="Century Gothic" w:hAnsi="Century Gothic"/>
          <w:spacing w:val="7"/>
        </w:rPr>
        <w:t>000</w:t>
      </w:r>
      <w:r>
        <w:rPr>
          <w:rFonts w:ascii="Century Gothic" w:eastAsia="Century Gothic" w:hAnsi="Century Gothic"/>
          <w:spacing w:val="7"/>
          <w:position w:val="-9"/>
          <w:sz w:val="34"/>
        </w:rPr>
        <w:t>W</w:t>
      </w:r>
      <w:r>
        <w:rPr>
          <w:rFonts w:ascii="Times New Roman" w:eastAsia="Times New Roman" w:hAnsi="Times New Roman"/>
          <w:spacing w:val="7"/>
          <w:position w:val="1"/>
        </w:rPr>
        <w:t>”</w:t>
      </w:r>
      <w:r>
        <w:rPr>
          <w:position w:val="1"/>
        </w:rPr>
        <w:t>的电热取暖器后电压降</w:t>
      </w:r>
      <w:r>
        <w:rPr>
          <w:spacing w:val="-87"/>
          <w:position w:val="1"/>
        </w:rPr>
        <w:t>为</w:t>
      </w:r>
      <w:r>
        <w:rPr>
          <w:rFonts w:ascii="Century Gothic" w:eastAsia="Century Gothic" w:hAnsi="Century Gothic"/>
          <w:position w:val="1"/>
        </w:rPr>
        <w:t xml:space="preserve">200 </w:t>
      </w:r>
      <w:r>
        <w:rPr>
          <w:rFonts w:ascii="Century Gothic" w:eastAsia="Century Gothic" w:hAnsi="Century Gothic"/>
          <w:spacing w:val="12"/>
          <w:position w:val="-9"/>
          <w:sz w:val="34"/>
        </w:rPr>
        <w:t>V</w:t>
      </w:r>
      <w:r>
        <w:rPr>
          <w:spacing w:val="12"/>
          <w:position w:val="-9"/>
          <w:sz w:val="34"/>
        </w:rPr>
        <w:t>，</w:t>
      </w:r>
      <w:r>
        <w:rPr>
          <w:spacing w:val="-124"/>
          <w:position w:val="-9"/>
          <w:sz w:val="34"/>
        </w:rPr>
        <w:t xml:space="preserve"> </w:t>
      </w:r>
      <w:r>
        <w:t>通过计算可以知道，供电电路</w:t>
      </w:r>
      <w:r>
        <w:rPr>
          <w:spacing w:val="-195"/>
        </w:rPr>
        <w:t>中</w:t>
      </w:r>
      <w:r>
        <w:rPr>
          <w:spacing w:val="-3"/>
        </w:rPr>
        <w:t>的</w:t>
      </w:r>
      <w:r>
        <w:t>电阻</w:t>
      </w:r>
      <w:r>
        <w:rPr>
          <w:spacing w:val="-52"/>
        </w:rPr>
        <w:t>约</w:t>
      </w:r>
      <w:r>
        <w:rPr>
          <w:spacing w:val="-49"/>
        </w:rPr>
        <w:t>为</w:t>
      </w:r>
      <w:r>
        <w:rPr>
          <w:spacing w:val="-49"/>
          <w:u w:val="thick"/>
        </w:rPr>
        <w:t xml:space="preserve"> </w:t>
        <w:tab/>
      </w:r>
      <w:r>
        <w:rPr>
          <w:rFonts w:ascii="Times New Roman" w:eastAsia="Times New Roman" w:hAnsi="Times New Roman"/>
          <w:spacing w:val="-12"/>
          <w:u w:val="thick"/>
        </w:rPr>
        <w:t>Ώ</w:t>
      </w:r>
      <w:r>
        <w:t>。</w:t>
      </w:r>
    </w:p>
    <w:p>
      <w:pPr>
        <w:pStyle w:val="BodyText"/>
        <w:spacing w:before="306"/>
        <w:ind w:left="896"/>
      </w:pPr>
      <w:r>
        <w:rPr>
          <w:color w:val="0000FF"/>
        </w:rPr>
        <w:t>【点拨】 电路在取暖器不接人电路时供电电压较大，在取暖器接入电路时供电电压较小，</w:t>
      </w: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 w:line="285" w:lineRule="auto"/>
        <w:ind w:left="108" w:right="790"/>
      </w:pPr>
      <w:r>
        <w:rPr>
          <w:color w:val="0000FF"/>
          <w:spacing w:val="-16"/>
        </w:rPr>
        <w:t>说明供电电路的电阻不能忽略画出等效电路如图</w:t>
      </w:r>
      <w:r>
        <w:rPr>
          <w:rFonts w:ascii="Century Gothic" w:eastAsia="Century Gothic"/>
          <w:color w:val="0000FF"/>
        </w:rPr>
        <w:t>29</w:t>
      </w:r>
      <w:r>
        <w:rPr>
          <w:rFonts w:ascii="Century Gothic" w:eastAsia="Century Gothic"/>
          <w:color w:val="0000FF"/>
          <w:spacing w:val="-22"/>
        </w:rPr>
        <w:t xml:space="preserve"> - </w:t>
      </w:r>
      <w:r>
        <w:rPr>
          <w:rFonts w:ascii="Century Gothic" w:eastAsia="Century Gothic"/>
          <w:color w:val="0000FF"/>
        </w:rPr>
        <w:t>6</w:t>
      </w:r>
      <w:r>
        <w:rPr>
          <w:rFonts w:ascii="Century Gothic" w:eastAsia="Century Gothic"/>
          <w:color w:val="0000FF"/>
          <w:spacing w:val="-68"/>
        </w:rPr>
        <w:t xml:space="preserve"> </w:t>
      </w:r>
      <w:r>
        <w:rPr>
          <w:color w:val="0000FF"/>
          <w:spacing w:val="-15"/>
        </w:rPr>
        <w:t>所示</w:t>
      </w:r>
      <w:r>
        <w:rPr>
          <w:rFonts w:ascii="Century Gothic" w:eastAsia="Century Gothic"/>
          <w:color w:val="0000FF"/>
          <w:spacing w:val="-9"/>
        </w:rPr>
        <w:t>.</w:t>
      </w:r>
      <w:r>
        <w:rPr>
          <w:color w:val="0000FF"/>
          <w:spacing w:val="-23"/>
        </w:rPr>
        <w:t>通过取暖器的电流较大，即干路电流 较</w:t>
      </w:r>
      <w:r>
        <w:rPr>
          <w:color w:val="0000FF"/>
          <w:spacing w:val="-28"/>
        </w:rPr>
        <w:t>大</w:t>
      </w:r>
      <w:r>
        <w:rPr>
          <w:rFonts w:ascii="Century Gothic" w:eastAsia="Century Gothic"/>
          <w:color w:val="0000FF"/>
          <w:spacing w:val="-6"/>
        </w:rPr>
        <w:t>,</w:t>
      </w:r>
      <w:r>
        <w:rPr>
          <w:rFonts w:ascii="Century Gothic" w:eastAsia="Century Gothic"/>
          <w:color w:val="0000FF"/>
          <w:spacing w:val="-6"/>
          <w:position w:val="-4"/>
          <w:sz w:val="34"/>
        </w:rPr>
        <w:t xml:space="preserve">R </w:t>
      </w:r>
      <w:r>
        <w:rPr>
          <w:color w:val="0000FF"/>
          <w:spacing w:val="-6"/>
        </w:rPr>
        <w:t>两端的电压不能忽略。</w:t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5"/>
      </w:pPr>
    </w:p>
    <w:p>
      <w:pPr>
        <w:pStyle w:val="BodyText"/>
        <w:ind w:right="1"/>
        <w:jc w:val="center"/>
        <w:rPr>
          <w:rFonts w:ascii="Century Gothic" w:eastAsia="Century Gothic"/>
        </w:rPr>
      </w:pPr>
      <w:r>
        <w:rPr>
          <w:color w:val="0000FF"/>
          <w:spacing w:val="-64"/>
        </w:rPr>
        <w:t xml:space="preserve">图 </w:t>
      </w:r>
      <w:r>
        <w:rPr>
          <w:rFonts w:ascii="Century Gothic" w:eastAsia="Century Gothic"/>
          <w:color w:val="0000FF"/>
        </w:rPr>
        <w:t>29-6</w:t>
      </w:r>
    </w:p>
    <w:p>
      <w:pPr>
        <w:pStyle w:val="BodyText"/>
        <w:spacing w:before="11"/>
        <w:rPr>
          <w:rFonts w:ascii="Century Gothic"/>
          <w:sz w:val="49"/>
        </w:rPr>
      </w:pPr>
    </w:p>
    <w:p>
      <w:pPr>
        <w:pStyle w:val="BodyText"/>
        <w:spacing w:before="1"/>
        <w:ind w:left="896"/>
      </w:pPr>
      <w:r>
        <w:rPr>
          <w:color w:val="0000FF"/>
        </w:rPr>
        <w:t>【解析】 取暖器的电阻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footerReference w:type="default" r:id="rId16"/>
          <w:pgSz w:w="22390" w:h="31660"/>
          <w:pgMar w:top="1960" w:right="2240" w:bottom="2380" w:left="2560" w:header="0" w:footer="2198"/>
          <w:pgNumType w:start="5"/>
          <w:cols w:space="708"/>
        </w:sectPr>
      </w:pPr>
    </w:p>
    <w:p>
      <w:pPr>
        <w:tabs>
          <w:tab w:val="left" w:pos="4082"/>
          <w:tab w:val="right" w:pos="6022"/>
        </w:tabs>
        <w:spacing w:before="119" w:line="129" w:lineRule="auto"/>
        <w:ind w:left="3348" w:right="0" w:firstLine="0"/>
        <w:jc w:val="left"/>
        <w:rPr>
          <w:rFonts w:ascii="Century Gothic"/>
          <w:sz w:val="26"/>
        </w:rPr>
      </w:pPr>
      <w:r>
        <w:rPr>
          <w:rFonts w:ascii="Century Gothic"/>
          <w:w w:val="110"/>
          <w:position w:val="-34"/>
          <w:sz w:val="45"/>
        </w:rPr>
        <w:t>R</w:t>
        <w:tab/>
      </w:r>
      <w:r>
        <w:rPr>
          <w:rFonts w:ascii="Century Gothic"/>
          <w:w w:val="110"/>
          <w:sz w:val="45"/>
        </w:rPr>
        <w:t>U</w:t>
      </w:r>
      <w:r>
        <w:rPr>
          <w:rFonts w:ascii="Century Gothic"/>
          <w:spacing w:val="-73"/>
          <w:w w:val="110"/>
          <w:sz w:val="45"/>
        </w:rPr>
        <w:t xml:space="preserve"> </w:t>
      </w:r>
      <w:r>
        <w:rPr>
          <w:rFonts w:ascii="Century Gothic"/>
          <w:w w:val="110"/>
          <w:position w:val="-15"/>
          <w:sz w:val="26"/>
        </w:rPr>
        <w:t>2</w:t>
        <w:tab/>
      </w:r>
      <w:r>
        <w:rPr>
          <w:rFonts w:ascii="Century Gothic"/>
          <w:spacing w:val="-16"/>
          <w:w w:val="110"/>
          <w:sz w:val="45"/>
        </w:rPr>
        <w:t>220</w:t>
      </w:r>
      <w:r>
        <w:rPr>
          <w:rFonts w:ascii="Century Gothic"/>
          <w:spacing w:val="-16"/>
          <w:w w:val="110"/>
          <w:position w:val="-15"/>
          <w:sz w:val="26"/>
        </w:rPr>
        <w:t>2</w:t>
      </w:r>
    </w:p>
    <w:p>
      <w:pPr>
        <w:tabs>
          <w:tab w:val="left" w:pos="1825"/>
        </w:tabs>
        <w:spacing w:before="418" w:line="350" w:lineRule="exact"/>
        <w:ind w:left="537" w:right="0" w:firstLine="0"/>
        <w:jc w:val="left"/>
        <w:rPr>
          <w:rFonts w:ascii="Century Gothic"/>
          <w:sz w:val="45"/>
        </w:rPr>
      </w:pPr>
      <w:r>
        <w:br w:type="column"/>
      </w:r>
      <w:r>
        <w:rPr>
          <w:rFonts w:ascii="Century Gothic"/>
          <w:sz w:val="45"/>
        </w:rPr>
        <w:t>48.4(</w:t>
        <w:tab/>
        <w:t>)</w:t>
      </w:r>
    </w:p>
    <w:p>
      <w:pPr>
        <w:spacing w:after="0" w:line="350" w:lineRule="exact"/>
        <w:jc w:val="left"/>
        <w:rPr>
          <w:rFonts w:ascii="Century Gothic"/>
          <w:sz w:val="45"/>
        </w:rPr>
        <w:sectPr>
          <w:footerReference w:type="default" r:id="rId17"/>
          <w:type w:val="continuous"/>
          <w:pgSz w:w="22390" w:h="31660"/>
          <w:pgMar w:top="1900" w:right="2240" w:bottom="2300" w:left="2560" w:header="708" w:footer="708"/>
          <w:pgNumType w:start="6"/>
          <w:cols w:num="2" w:space="708" w:equalWidth="0">
            <w:col w:w="6023" w:space="40"/>
            <w:col w:w="11527" w:space="0"/>
          </w:cols>
        </w:sectPr>
      </w:pPr>
    </w:p>
    <w:p>
      <w:pPr>
        <w:tabs>
          <w:tab w:val="right" w:pos="6130"/>
        </w:tabs>
        <w:spacing w:before="0" w:line="523" w:lineRule="exact"/>
        <w:ind w:left="4208" w:right="0" w:firstLine="0"/>
        <w:jc w:val="left"/>
        <w:rPr>
          <w:rFonts w:ascii="Century Gothic"/>
          <w:sz w:val="45"/>
        </w:rPr>
      </w:pPr>
      <w:r>
        <w:rPr>
          <w:rFonts w:ascii="Century Gothic"/>
          <w:spacing w:val="-32"/>
          <w:sz w:val="45"/>
        </w:rPr>
        <w:t>P</w:t>
      </w:r>
      <w:r>
        <w:rPr>
          <w:rFonts w:ascii="Century Gothic"/>
          <w:spacing w:val="-32"/>
          <w:sz w:val="45"/>
          <w:vertAlign w:val="superscript"/>
        </w:rPr>
        <w:t>0</w:t>
      </w:r>
      <w:r>
        <w:rPr>
          <w:rFonts w:ascii="Century Gothic"/>
          <w:spacing w:val="-32"/>
          <w:position w:val="16"/>
          <w:sz w:val="45"/>
          <w:vertAlign w:val="baseline"/>
        </w:rPr>
        <w:tab/>
      </w:r>
      <w:r>
        <w:rPr>
          <w:rFonts w:ascii="Century Gothic"/>
          <w:sz w:val="45"/>
          <w:vertAlign w:val="baseline"/>
        </w:rPr>
        <w:t>1000</w:t>
      </w:r>
    </w:p>
    <w:p>
      <w:pPr>
        <w:spacing w:before="55"/>
        <w:ind w:left="4416" w:right="0" w:firstLine="0"/>
        <w:jc w:val="left"/>
        <w:rPr>
          <w:rFonts w:ascii="Century Gothic"/>
          <w:sz w:val="26"/>
        </w:rPr>
      </w:pPr>
      <w:r>
        <w:rPr>
          <w:rFonts w:ascii="Century Gothic"/>
          <w:w w:val="102"/>
          <w:sz w:val="26"/>
        </w:rPr>
        <w:t>0</w:t>
      </w:r>
    </w:p>
    <w:p>
      <w:pPr>
        <w:spacing w:after="0"/>
        <w:jc w:val="left"/>
        <w:rPr>
          <w:rFonts w:ascii="Century Gothic"/>
          <w:sz w:val="26"/>
        </w:rPr>
        <w:sectPr>
          <w:footerReference w:type="default" r:id="rId18"/>
          <w:type w:val="continuous"/>
          <w:pgSz w:w="22390" w:h="31660"/>
          <w:pgMar w:top="1900" w:right="2240" w:bottom="2300" w:left="2560" w:header="708" w:footer="708"/>
          <w:pgNumType w:start="7"/>
          <w:cols w:space="708"/>
        </w:sectPr>
      </w:pPr>
    </w:p>
    <w:p>
      <w:pPr>
        <w:pStyle w:val="BodyText"/>
        <w:tabs>
          <w:tab w:val="left" w:pos="8203"/>
          <w:tab w:val="left" w:pos="9353"/>
          <w:tab w:val="left" w:pos="13363"/>
        </w:tabs>
        <w:spacing w:before="578" w:line="617" w:lineRule="exact"/>
        <w:ind w:left="896"/>
        <w:rPr>
          <w:rFonts w:ascii="Century Gothic" w:eastAsia="Century Gothic"/>
          <w:sz w:val="45"/>
        </w:rPr>
      </w:pPr>
      <w:r>
        <w:rPr>
          <w:color w:val="0000FF"/>
          <w:spacing w:val="33"/>
        </w:rPr>
        <w:t>接</w:t>
      </w:r>
      <w:r>
        <w:rPr>
          <w:color w:val="0000FF"/>
          <w:spacing w:val="18"/>
        </w:rPr>
        <w:t>上</w:t>
      </w:r>
      <w:r>
        <w:rPr>
          <w:color w:val="0000FF"/>
          <w:spacing w:val="21"/>
        </w:rPr>
        <w:t>取</w:t>
      </w:r>
      <w:r>
        <w:rPr>
          <w:color w:val="0000FF"/>
          <w:spacing w:val="30"/>
        </w:rPr>
        <w:t>暖</w:t>
      </w:r>
      <w:r>
        <w:rPr>
          <w:color w:val="0000FF"/>
          <w:spacing w:val="18"/>
        </w:rPr>
        <w:t>器</w:t>
      </w:r>
      <w:r>
        <w:rPr>
          <w:color w:val="0000FF"/>
          <w:spacing w:val="33"/>
        </w:rPr>
        <w:t>，</w:t>
      </w:r>
      <w:r>
        <w:rPr>
          <w:color w:val="0000FF"/>
          <w:spacing w:val="21"/>
        </w:rPr>
        <w:t>等</w:t>
      </w:r>
      <w:r>
        <w:rPr>
          <w:color w:val="0000FF"/>
          <w:spacing w:val="24"/>
        </w:rPr>
        <w:t>效</w:t>
      </w:r>
      <w:r>
        <w:rPr>
          <w:color w:val="0000FF"/>
          <w:spacing w:val="21"/>
        </w:rPr>
        <w:t>电</w:t>
      </w:r>
      <w:r>
        <w:rPr>
          <w:color w:val="0000FF"/>
          <w:spacing w:val="54"/>
        </w:rPr>
        <w:t>路</w:t>
      </w:r>
      <w:r>
        <w:rPr>
          <w:color w:val="0000FF"/>
          <w:spacing w:val="57"/>
        </w:rPr>
        <w:t>是</w:t>
      </w:r>
      <w:r>
        <w:rPr>
          <w:color w:val="0000FF"/>
          <w:spacing w:val="33"/>
        </w:rPr>
        <w:t>线</w:t>
      </w:r>
      <w:r>
        <w:rPr>
          <w:color w:val="0000FF"/>
          <w:spacing w:val="45"/>
        </w:rPr>
        <w:t>路</w:t>
      </w:r>
      <w:r>
        <w:rPr>
          <w:color w:val="0000FF"/>
          <w:spacing w:val="51"/>
        </w:rPr>
        <w:t>电</w:t>
      </w:r>
      <w:r>
        <w:rPr>
          <w:color w:val="0000FF"/>
        </w:rPr>
        <w:t>阻</w:t>
      </w:r>
      <w:r>
        <w:rPr>
          <w:color w:val="0000FF"/>
          <w:spacing w:val="89"/>
        </w:rPr>
        <w:t xml:space="preserve"> </w:t>
      </w:r>
      <w:r>
        <w:rPr>
          <w:rFonts w:ascii="Century Gothic" w:eastAsia="Century Gothic"/>
          <w:color w:val="0000FF"/>
        </w:rPr>
        <w:t>R</w:t>
        <w:tab/>
      </w:r>
      <w:r>
        <w:rPr>
          <w:color w:val="0000FF"/>
        </w:rPr>
        <w:t>与</w:t>
      </w:r>
      <w:r>
        <w:rPr>
          <w:color w:val="0000FF"/>
          <w:spacing w:val="57"/>
        </w:rPr>
        <w:t xml:space="preserve"> </w:t>
      </w:r>
      <w:r>
        <w:rPr>
          <w:rFonts w:ascii="Century Gothic" w:eastAsia="Century Gothic"/>
          <w:color w:val="0000FF"/>
        </w:rPr>
        <w:t>R</w:t>
        <w:tab/>
      </w:r>
      <w:r>
        <w:rPr>
          <w:color w:val="0000FF"/>
          <w:spacing w:val="41"/>
        </w:rPr>
        <w:t>串</w:t>
      </w:r>
      <w:r>
        <w:rPr>
          <w:color w:val="0000FF"/>
          <w:spacing w:val="42"/>
        </w:rPr>
        <w:t>联</w:t>
      </w:r>
      <w:r>
        <w:rPr>
          <w:color w:val="0000FF"/>
        </w:rPr>
        <w:t>，</w:t>
      </w:r>
      <w:r>
        <w:rPr>
          <w:color w:val="0000FF"/>
          <w:spacing w:val="-144"/>
        </w:rPr>
        <w:t xml:space="preserve"> </w:t>
      </w:r>
      <w:r>
        <w:rPr>
          <w:color w:val="0000FF"/>
          <w:spacing w:val="60"/>
        </w:rPr>
        <w:t>电</w:t>
      </w:r>
      <w:r>
        <w:rPr>
          <w:color w:val="0000FF"/>
          <w:spacing w:val="39"/>
        </w:rPr>
        <w:t>路</w:t>
      </w:r>
      <w:r>
        <w:rPr>
          <w:color w:val="0000FF"/>
          <w:spacing w:val="47"/>
        </w:rPr>
        <w:t>中</w:t>
      </w:r>
      <w:r>
        <w:rPr>
          <w:color w:val="0000FF"/>
          <w:spacing w:val="42"/>
        </w:rPr>
        <w:t>电</w:t>
      </w:r>
      <w:r>
        <w:rPr>
          <w:color w:val="0000FF"/>
        </w:rPr>
        <w:t>流</w:t>
        <w:tab/>
      </w:r>
      <w:r>
        <w:rPr>
          <w:rFonts w:ascii="Century Gothic" w:eastAsia="Century Gothic"/>
          <w:spacing w:val="-20"/>
          <w:position w:val="8"/>
          <w:sz w:val="45"/>
        </w:rPr>
        <w:t>I</w:t>
      </w:r>
    </w:p>
    <w:p>
      <w:pPr>
        <w:spacing w:before="0" w:line="291" w:lineRule="exact"/>
        <w:ind w:left="2979" w:right="0" w:firstLine="0"/>
        <w:jc w:val="center"/>
        <w:rPr>
          <w:rFonts w:ascii="Century Gothic"/>
          <w:sz w:val="26"/>
        </w:rPr>
      </w:pPr>
      <w:r>
        <w:rPr>
          <w:rFonts w:ascii="Century Gothic"/>
          <w:color w:val="0000FF"/>
          <w:w w:val="106"/>
          <w:sz w:val="26"/>
        </w:rPr>
        <w:t>x</w:t>
      </w:r>
    </w:p>
    <w:p>
      <w:pPr>
        <w:pStyle w:val="Heading3"/>
        <w:tabs>
          <w:tab w:val="left" w:pos="1769"/>
        </w:tabs>
        <w:spacing w:before="289" w:line="478" w:lineRule="exact"/>
      </w:pPr>
      <w:r>
        <w:br w:type="column"/>
      </w:r>
      <w:r>
        <w:t>200</w:t>
        <w:tab/>
        <w:t>200</w:t>
      </w:r>
    </w:p>
    <w:p>
      <w:pPr>
        <w:pStyle w:val="BodyText"/>
        <w:spacing w:line="310" w:lineRule="exact"/>
        <w:ind w:right="944"/>
        <w:jc w:val="right"/>
      </w:pPr>
      <w:r>
        <w:rPr>
          <w:color w:val="0000FF"/>
        </w:rPr>
        <w:t>，</w:t>
      </w:r>
    </w:p>
    <w:p>
      <w:pPr>
        <w:pStyle w:val="Heading3"/>
        <w:tabs>
          <w:tab w:val="left" w:pos="1736"/>
        </w:tabs>
        <w:spacing w:line="423" w:lineRule="exact"/>
        <w:ind w:left="734"/>
      </w:pPr>
      <w:r>
        <w:rPr>
          <w:w w:val="110"/>
        </w:rPr>
        <w:t>R</w:t>
        <w:tab/>
        <w:t>48.4</w:t>
      </w:r>
    </w:p>
    <w:p>
      <w:pPr>
        <w:spacing w:after="0" w:line="423" w:lineRule="exact"/>
        <w:sectPr>
          <w:footerReference w:type="default" r:id="rId19"/>
          <w:type w:val="continuous"/>
          <w:pgSz w:w="22390" w:h="31660"/>
          <w:pgMar w:top="1900" w:right="2240" w:bottom="2300" w:left="2560" w:header="708" w:footer="708"/>
          <w:pgNumType w:start="8"/>
          <w:cols w:num="2" w:space="708" w:equalWidth="0">
            <w:col w:w="13489" w:space="40"/>
            <w:col w:w="4061" w:space="0"/>
          </w:cols>
        </w:sectPr>
      </w:pPr>
    </w:p>
    <w:p>
      <w:pPr>
        <w:pStyle w:val="BodyText"/>
        <w:spacing w:before="12"/>
        <w:rPr>
          <w:rFonts w:ascii="Century Gothic"/>
          <w:sz w:val="14"/>
        </w:rPr>
      </w:pPr>
    </w:p>
    <w:p>
      <w:pPr>
        <w:spacing w:after="0"/>
        <w:rPr>
          <w:rFonts w:ascii="Century Gothic"/>
          <w:sz w:val="14"/>
        </w:rPr>
        <w:sectPr>
          <w:footerReference w:type="default" r:id="rId20"/>
          <w:type w:val="continuous"/>
          <w:pgSz w:w="22390" w:h="31660"/>
          <w:pgMar w:top="1900" w:right="2240" w:bottom="2300" w:left="2560" w:header="708" w:footer="708"/>
          <w:pgNumType w:start="9"/>
          <w:cols w:space="708"/>
        </w:sectPr>
      </w:pPr>
    </w:p>
    <w:p>
      <w:pPr>
        <w:tabs>
          <w:tab w:val="left" w:pos="1344"/>
          <w:tab w:val="left" w:pos="1952"/>
        </w:tabs>
        <w:spacing w:before="71"/>
        <w:ind w:left="583" w:right="0" w:firstLine="0"/>
        <w:jc w:val="left"/>
        <w:rPr>
          <w:rFonts w:ascii="Century Gothic"/>
          <w:sz w:val="45"/>
        </w:rPr>
      </w:pPr>
      <w:r>
        <w:rPr>
          <w:rFonts w:ascii="Century Gothic"/>
          <w:w w:val="110"/>
          <w:sz w:val="45"/>
        </w:rPr>
        <w:t>U</w:t>
        <w:tab/>
        <w:t>I</w:t>
        <w:tab/>
      </w:r>
      <w:r>
        <w:rPr>
          <w:rFonts w:ascii="Century Gothic"/>
          <w:spacing w:val="-10"/>
          <w:w w:val="110"/>
          <w:sz w:val="45"/>
        </w:rPr>
        <w:t>2R</w:t>
      </w:r>
    </w:p>
    <w:p>
      <w:pPr>
        <w:spacing w:before="62"/>
        <w:ind w:left="0" w:right="103" w:firstLine="0"/>
        <w:jc w:val="right"/>
        <w:rPr>
          <w:rFonts w:ascii="Century Gothic"/>
          <w:sz w:val="24"/>
        </w:rPr>
      </w:pPr>
      <w:r>
        <w:rPr>
          <w:rFonts w:ascii="Century Gothic"/>
          <w:w w:val="110"/>
          <w:sz w:val="24"/>
        </w:rPr>
        <w:t>X</w:t>
      </w:r>
    </w:p>
    <w:p>
      <w:pPr>
        <w:tabs>
          <w:tab w:val="left" w:pos="1522"/>
          <w:tab w:val="left" w:pos="2602"/>
        </w:tabs>
        <w:spacing w:before="69" w:line="666" w:lineRule="exact"/>
        <w:ind w:left="445" w:right="0" w:firstLine="0"/>
        <w:jc w:val="left"/>
        <w:rPr>
          <w:sz w:val="40"/>
        </w:rPr>
      </w:pPr>
      <w:r>
        <w:br w:type="column"/>
      </w:r>
      <w:r>
        <w:rPr>
          <w:rFonts w:ascii="Century Gothic" w:eastAsia="Century Gothic" w:hAnsi="Century Gothic"/>
          <w:position w:val="17"/>
          <w:sz w:val="45"/>
        </w:rPr>
        <w:t>210</w:t>
        <w:tab/>
        <w:t>200</w:t>
        <w:tab/>
      </w:r>
      <w:r>
        <w:rPr>
          <w:rFonts w:ascii="Century Gothic" w:eastAsia="Century Gothic" w:hAnsi="Century Gothic"/>
          <w:spacing w:val="-12"/>
          <w:position w:val="17"/>
          <w:sz w:val="45"/>
        </w:rPr>
        <w:t>10</w:t>
      </w:r>
      <w:r>
        <w:rPr>
          <w:color w:val="0000FF"/>
          <w:spacing w:val="8"/>
          <w:sz w:val="40"/>
        </w:rPr>
        <w:t>，解得</w:t>
      </w:r>
      <w:r>
        <w:rPr>
          <w:rFonts w:ascii="Century Gothic" w:eastAsia="Century Gothic" w:hAnsi="Century Gothic"/>
          <w:color w:val="0000FF"/>
          <w:sz w:val="40"/>
        </w:rPr>
        <w:t>R</w:t>
      </w:r>
      <w:r>
        <w:rPr>
          <w:rFonts w:ascii="Century Gothic" w:eastAsia="Century Gothic" w:hAnsi="Century Gothic"/>
          <w:color w:val="0000FF"/>
          <w:spacing w:val="-3"/>
          <w:sz w:val="40"/>
        </w:rPr>
        <w:t xml:space="preserve"> </w:t>
      </w:r>
      <w:r>
        <w:rPr>
          <w:rFonts w:ascii="Century Gothic" w:eastAsia="Century Gothic" w:hAnsi="Century Gothic"/>
          <w:color w:val="0000FF"/>
          <w:spacing w:val="-14"/>
          <w:sz w:val="40"/>
        </w:rPr>
        <w:t>=1.2</w:t>
      </w:r>
      <w:r>
        <w:rPr>
          <w:color w:val="0000FF"/>
          <w:spacing w:val="-14"/>
          <w:sz w:val="40"/>
        </w:rPr>
        <w:t>（</w:t>
      </w:r>
      <w:r>
        <w:rPr>
          <w:rFonts w:ascii="Times New Roman" w:eastAsia="Times New Roman" w:hAnsi="Times New Roman"/>
          <w:color w:val="0000FF"/>
          <w:spacing w:val="-14"/>
          <w:sz w:val="40"/>
        </w:rPr>
        <w:t>Ώ</w:t>
      </w:r>
      <w:r>
        <w:rPr>
          <w:color w:val="0000FF"/>
          <w:spacing w:val="-14"/>
          <w:sz w:val="40"/>
        </w:rPr>
        <w:t>）</w:t>
      </w:r>
      <w:r>
        <w:rPr>
          <w:color w:val="0000FF"/>
          <w:sz w:val="40"/>
        </w:rPr>
        <w:t>。</w:t>
      </w:r>
    </w:p>
    <w:p>
      <w:pPr>
        <w:spacing w:before="0" w:line="250" w:lineRule="exact"/>
        <w:ind w:left="4621" w:right="0" w:firstLine="0"/>
        <w:jc w:val="left"/>
        <w:rPr>
          <w:rFonts w:ascii="Century Gothic"/>
          <w:sz w:val="26"/>
        </w:rPr>
      </w:pPr>
      <w:r>
        <w:rPr>
          <w:rFonts w:ascii="Century Gothic"/>
          <w:color w:val="0000FF"/>
          <w:w w:val="106"/>
          <w:sz w:val="26"/>
        </w:rPr>
        <w:t>x</w:t>
      </w:r>
    </w:p>
    <w:p>
      <w:pPr>
        <w:spacing w:after="0" w:line="250" w:lineRule="exact"/>
        <w:jc w:val="left"/>
        <w:rPr>
          <w:rFonts w:ascii="Century Gothic"/>
          <w:sz w:val="26"/>
        </w:rPr>
        <w:sectPr>
          <w:footerReference w:type="default" r:id="rId21"/>
          <w:type w:val="continuous"/>
          <w:pgSz w:w="22390" w:h="31660"/>
          <w:pgMar w:top="1900" w:right="2240" w:bottom="2300" w:left="2560" w:header="708" w:footer="708"/>
          <w:pgNumType w:start="10"/>
          <w:cols w:num="2" w:space="708" w:equalWidth="0">
            <w:col w:w="2530" w:space="40"/>
            <w:col w:w="15020" w:space="0"/>
          </w:cols>
        </w:sectPr>
      </w:pPr>
    </w:p>
    <w:p>
      <w:pPr>
        <w:pStyle w:val="BodyText"/>
        <w:rPr>
          <w:rFonts w:ascii="Century Gothic"/>
          <w:sz w:val="20"/>
        </w:rPr>
      </w:pPr>
      <w:r>
        <w:pict>
          <v:group id="_x0000_s1040" style="width:1119.35pt;height:1552pt;margin-top:0;margin-left:0;mso-position-horizontal-relative:page;mso-position-vertical-relative:page;position:absolute;z-index:-251654144" coordorigin="0,0" coordsize="22387,31040">
            <v:shape id="_x0000_s1041" type="#_x0000_t75" style="width:17;height:31040;left:22369;position:absolute" stroked="f">
              <v:imagedata r:id="rId4" o:title=""/>
            </v:shape>
            <v:shape id="_x0000_s1042" type="#_x0000_t75" style="width:22387;height:117;position:absolute;top:18867" stroked="f">
              <v:imagedata r:id="rId22" o:title=""/>
            </v:shape>
            <v:shape id="_x0000_s1043" type="#_x0000_t75" style="width:22387;height:101;position:absolute;top:20755" stroked="f">
              <v:imagedata r:id="rId23" o:title=""/>
            </v:shape>
            <v:shape id="_x0000_s1044" type="#_x0000_t75" style="width:22387;height:2640;position:absolute;top:12717" stroked="f">
              <v:imagedata r:id="rId24" o:title=""/>
            </v:shape>
          </v:group>
        </w:pict>
      </w:r>
    </w:p>
    <w:p>
      <w:pPr>
        <w:pStyle w:val="BodyText"/>
        <w:spacing w:before="2"/>
        <w:rPr>
          <w:rFonts w:ascii="Century Gothic"/>
          <w:sz w:val="26"/>
        </w:rPr>
      </w:pPr>
    </w:p>
    <w:p>
      <w:pPr>
        <w:pStyle w:val="BodyText"/>
        <w:spacing w:before="74" w:line="485" w:lineRule="exact"/>
        <w:ind w:left="896"/>
      </w:pPr>
      <w:r>
        <w:rPr>
          <w:color w:val="0000FF"/>
        </w:rPr>
        <w:t>供电电路中的电阻为</w:t>
      </w:r>
      <w:r>
        <w:rPr>
          <w:rFonts w:ascii="Century Gothic" w:eastAsia="Century Gothic" w:hAnsi="Century Gothic"/>
          <w:color w:val="0000FF"/>
        </w:rPr>
        <w:t>2R =2.4</w:t>
      </w:r>
      <w:r>
        <w:rPr>
          <w:rFonts w:ascii="Times New Roman" w:eastAsia="Times New Roman" w:hAnsi="Times New Roman"/>
          <w:color w:val="0000FF"/>
        </w:rPr>
        <w:t>Ώ</w:t>
      </w:r>
      <w:r>
        <w:rPr>
          <w:color w:val="0000FF"/>
        </w:rPr>
        <w:t>。</w:t>
      </w:r>
    </w:p>
    <w:p>
      <w:pPr>
        <w:spacing w:before="0" w:line="289" w:lineRule="exact"/>
        <w:ind w:left="5018" w:right="0" w:firstLine="0"/>
        <w:jc w:val="left"/>
        <w:rPr>
          <w:rFonts w:ascii="Century Gothic"/>
          <w:sz w:val="26"/>
        </w:rPr>
      </w:pPr>
      <w:r>
        <w:rPr>
          <w:rFonts w:ascii="Century Gothic"/>
          <w:color w:val="0000FF"/>
          <w:w w:val="106"/>
          <w:sz w:val="26"/>
        </w:rPr>
        <w:t>x</w:t>
      </w:r>
    </w:p>
    <w:p>
      <w:pPr>
        <w:pStyle w:val="BodyText"/>
        <w:spacing w:before="1"/>
        <w:rPr>
          <w:rFonts w:ascii="Century Gothic"/>
          <w:sz w:val="39"/>
        </w:rPr>
      </w:pPr>
    </w:p>
    <w:p>
      <w:pPr>
        <w:pStyle w:val="BodyText"/>
        <w:spacing w:line="485" w:lineRule="exact"/>
        <w:ind w:left="896"/>
      </w:pPr>
      <w:r>
        <w:rPr>
          <w:color w:val="0000FF"/>
        </w:rPr>
        <w:t>【答案】 供电电路中的电阻为</w:t>
      </w:r>
      <w:r>
        <w:rPr>
          <w:rFonts w:ascii="Century Gothic" w:eastAsia="Century Gothic" w:hAnsi="Century Gothic"/>
          <w:color w:val="0000FF"/>
        </w:rPr>
        <w:t>2R =2.4</w:t>
      </w:r>
      <w:r>
        <w:rPr>
          <w:rFonts w:ascii="Times New Roman" w:eastAsia="Times New Roman" w:hAnsi="Times New Roman"/>
          <w:color w:val="0000FF"/>
        </w:rPr>
        <w:t>Ώ</w:t>
      </w:r>
      <w:r>
        <w:rPr>
          <w:color w:val="0000FF"/>
        </w:rPr>
        <w:t>。</w:t>
      </w:r>
    </w:p>
    <w:p>
      <w:pPr>
        <w:spacing w:before="0" w:line="289" w:lineRule="exact"/>
        <w:ind w:left="0" w:right="3865" w:firstLine="0"/>
        <w:jc w:val="center"/>
        <w:rPr>
          <w:rFonts w:ascii="Century Gothic"/>
          <w:sz w:val="26"/>
        </w:rPr>
      </w:pPr>
      <w:r>
        <w:rPr>
          <w:rFonts w:ascii="Century Gothic"/>
          <w:color w:val="0000FF"/>
          <w:w w:val="106"/>
          <w:sz w:val="26"/>
        </w:rPr>
        <w:t>x</w:t>
      </w:r>
    </w:p>
    <w:p>
      <w:pPr>
        <w:pStyle w:val="BodyText"/>
        <w:spacing w:before="5"/>
        <w:rPr>
          <w:rFonts w:ascii="Century Gothic"/>
          <w:sz w:val="37"/>
        </w:rPr>
      </w:pPr>
    </w:p>
    <w:p>
      <w:pPr>
        <w:pStyle w:val="BodyText"/>
        <w:ind w:right="1149"/>
        <w:jc w:val="right"/>
      </w:pPr>
      <w:r>
        <w:rPr>
          <w:color w:val="0000FF"/>
        </w:rPr>
        <w:t>【反思】 实际电路中，供电线路的电阻是；能忽略的，供电线越长，电阻越大，对电路的</w:t>
      </w:r>
    </w:p>
    <w:p>
      <w:pPr>
        <w:pStyle w:val="BodyText"/>
        <w:spacing w:before="6"/>
        <w:rPr>
          <w:sz w:val="56"/>
        </w:rPr>
      </w:pPr>
    </w:p>
    <w:p>
      <w:pPr>
        <w:pStyle w:val="BodyText"/>
        <w:ind w:right="1238"/>
        <w:jc w:val="right"/>
      </w:pPr>
      <w:r>
        <w:rPr>
          <w:color w:val="0000FF"/>
          <w:spacing w:val="-14"/>
        </w:rPr>
        <w:t>影响也越大，电路中电流的变化也越大，所以远距离输电时，要考虑输电线电阻对电路的影</w:t>
      </w:r>
      <w:r>
        <w:rPr>
          <w:color w:val="0000FF"/>
          <w:spacing w:val="-185"/>
        </w:rPr>
        <w:t>响。</w:t>
      </w:r>
    </w:p>
    <w:p>
      <w:pPr>
        <w:pStyle w:val="Heading4"/>
        <w:numPr>
          <w:ilvl w:val="2"/>
          <w:numId w:val="1"/>
        </w:numPr>
        <w:tabs>
          <w:tab w:val="left" w:pos="1881"/>
        </w:tabs>
        <w:spacing w:before="327" w:after="0" w:line="240" w:lineRule="auto"/>
        <w:ind w:left="1880" w:right="0" w:hanging="1177"/>
        <w:jc w:val="left"/>
      </w:pPr>
      <w:r>
        <w:rPr>
          <w:spacing w:val="-14"/>
        </w:rPr>
        <w:t>用电高峰时日光灯无法启动的现象</w:t>
      </w:r>
    </w:p>
    <w:p>
      <w:pPr>
        <w:spacing w:after="0" w:line="240" w:lineRule="auto"/>
        <w:jc w:val="left"/>
        <w:sectPr>
          <w:footerReference w:type="default" r:id="rId25"/>
          <w:type w:val="continuous"/>
          <w:pgSz w:w="22390" w:h="31660"/>
          <w:pgMar w:top="1900" w:right="2240" w:bottom="2300" w:left="2560" w:header="708" w:footer="708"/>
          <w:pgNumType w:start="11"/>
          <w:cols w:space="708"/>
        </w:sectPr>
      </w:pPr>
    </w:p>
    <w:p>
      <w:pPr>
        <w:pStyle w:val="BodyText"/>
        <w:spacing w:before="59" w:line="304" w:lineRule="auto"/>
        <w:ind w:left="108" w:right="1196" w:firstLine="788"/>
      </w:pPr>
      <w:r>
        <w:pict>
          <v:group id="_x0000_s1045" style="width:1119.35pt;height:1552pt;margin-top:0;margin-left:0;mso-position-horizontal-relative:page;mso-position-vertical-relative:page;position:absolute;z-index:-251653120" coordorigin="0,0" coordsize="22387,31040">
            <v:shape id="_x0000_s1046" type="#_x0000_t75" style="width:17;height:31040;left:22369;position:absolute" stroked="f">
              <v:imagedata r:id="rId4" o:title=""/>
            </v:shape>
            <v:shape id="_x0000_s1047" type="#_x0000_t75" style="width:22387;height:1638;position:absolute;top:25050" stroked="f">
              <v:imagedata r:id="rId26" o:title=""/>
            </v:shape>
            <v:shape id="_x0000_s1048" type="#_x0000_t75" style="width:22387;height:2540;position:absolute;top:7369" stroked="f">
              <v:imagedata r:id="rId27" o:title=""/>
            </v:shape>
          </v:group>
        </w:pict>
      </w:r>
      <w:r>
        <w:rPr>
          <w:b/>
          <w:spacing w:val="-55"/>
        </w:rPr>
        <w:t xml:space="preserve">例 </w:t>
      </w:r>
      <w:r>
        <w:rPr>
          <w:rFonts w:ascii="Arial" w:eastAsia="Arial"/>
          <w:b/>
        </w:rPr>
        <w:t>3</w:t>
      </w:r>
      <w:r>
        <w:rPr>
          <w:rFonts w:ascii="Arial" w:eastAsia="Arial"/>
          <w:b/>
          <w:spacing w:val="51"/>
        </w:rPr>
        <w:t xml:space="preserve"> </w:t>
      </w:r>
      <w:r>
        <w:rPr>
          <w:spacing w:val="-17"/>
        </w:rPr>
        <w:t>在晚间用电高峰吋，某些地区的家庭电路用户得到的电压明显低于</w:t>
      </w:r>
      <w:r>
        <w:rPr>
          <w:rFonts w:ascii="Century Gothic" w:eastAsia="Century Gothic"/>
        </w:rPr>
        <w:t xml:space="preserve">220 </w:t>
      </w:r>
      <w:r>
        <w:rPr>
          <w:rFonts w:ascii="Century Gothic" w:eastAsia="Century Gothic"/>
          <w:spacing w:val="19"/>
        </w:rPr>
        <w:t>V</w:t>
      </w:r>
      <w:r>
        <w:rPr>
          <w:spacing w:val="-7"/>
        </w:rPr>
        <w:t>，因而造 成</w:t>
      </w:r>
      <w:r>
        <w:rPr>
          <w:spacing w:val="-20"/>
        </w:rPr>
        <w:t>白炽灯昏暗</w:t>
      </w:r>
      <w:r>
        <w:rPr>
          <w:rFonts w:ascii="Century Gothic" w:eastAsia="Century Gothic"/>
          <w:spacing w:val="-30"/>
        </w:rPr>
        <w:t>,</w:t>
      </w:r>
      <w:r>
        <w:rPr>
          <w:spacing w:val="-16"/>
        </w:rPr>
        <w:t>冇些日光灯甚至无法启动。这是为什么？怎样才能有效改善这种现象？</w:t>
      </w:r>
    </w:p>
    <w:p>
      <w:pPr>
        <w:pStyle w:val="BodyText"/>
        <w:tabs>
          <w:tab w:val="left" w:pos="5890"/>
        </w:tabs>
        <w:spacing w:before="290" w:line="850" w:lineRule="atLeast"/>
        <w:ind w:left="108" w:right="950" w:firstLine="788"/>
        <w:rPr>
          <w:rFonts w:ascii="Century Gothic" w:eastAsia="Century Gothic"/>
          <w:sz w:val="26"/>
        </w:rPr>
      </w:pPr>
      <w:r>
        <w:rPr>
          <w:color w:val="0000FF"/>
        </w:rPr>
        <w:t>【点拨】</w:t>
      </w:r>
      <w:r>
        <w:rPr>
          <w:color w:val="0000FF"/>
          <w:spacing w:val="-50"/>
        </w:rPr>
        <w:t xml:space="preserve"> </w:t>
      </w:r>
      <w:r>
        <w:rPr>
          <w:color w:val="0000FF"/>
          <w:spacing w:val="-3"/>
        </w:rPr>
        <w:t>实</w:t>
      </w:r>
      <w:r>
        <w:rPr>
          <w:color w:val="0000FF"/>
        </w:rPr>
        <w:t>际的输电线路都</w:t>
      </w:r>
      <w:r>
        <w:rPr>
          <w:color w:val="0000FF"/>
          <w:spacing w:val="-129"/>
        </w:rPr>
        <w:t>是</w:t>
      </w:r>
      <w:r>
        <w:rPr>
          <w:color w:val="0000FF"/>
          <w:spacing w:val="-21"/>
        </w:rPr>
        <w:t>存</w:t>
      </w:r>
      <w:r>
        <w:rPr>
          <w:color w:val="0000FF"/>
        </w:rPr>
        <w:t>在一定电阻的，为便于分析</w:t>
      </w:r>
      <w:r>
        <w:rPr>
          <w:color w:val="0000FF"/>
          <w:spacing w:val="-63"/>
        </w:rPr>
        <w:t>，</w:t>
      </w:r>
      <w:r>
        <w:rPr>
          <w:color w:val="0000FF"/>
        </w:rPr>
        <w:t>可以将两条输电线的电阻等效</w:t>
      </w:r>
      <w:r>
        <w:rPr>
          <w:color w:val="0000FF"/>
          <w:spacing w:val="63"/>
        </w:rPr>
        <w:t>为</w:t>
      </w:r>
      <w:r>
        <w:rPr>
          <w:rFonts w:ascii="Century Gothic" w:eastAsia="Century Gothic"/>
          <w:color w:val="0000FF"/>
        </w:rPr>
        <w:t>R</w:t>
      </w:r>
      <w:r>
        <w:rPr>
          <w:rFonts w:ascii="Century Gothic" w:eastAsia="Century Gothic"/>
          <w:color w:val="0000FF"/>
          <w:spacing w:val="12"/>
        </w:rPr>
        <w:t xml:space="preserve"> </w:t>
      </w:r>
      <w:r>
        <w:rPr>
          <w:color w:val="0000FF"/>
          <w:spacing w:val="-3"/>
        </w:rPr>
        <w:t>，</w:t>
      </w:r>
      <w:r>
        <w:rPr>
          <w:color w:val="0000FF"/>
        </w:rPr>
        <w:t>如</w:t>
      </w:r>
      <w:r>
        <w:rPr>
          <w:color w:val="0000FF"/>
          <w:spacing w:val="12"/>
        </w:rPr>
        <w:t>图</w:t>
      </w:r>
      <w:r>
        <w:rPr>
          <w:rFonts w:ascii="Century Gothic" w:eastAsia="Century Gothic"/>
          <w:color w:val="0000FF"/>
          <w:spacing w:val="5"/>
        </w:rPr>
        <w:t>29-7</w:t>
      </w:r>
      <w:r>
        <w:rPr>
          <w:color w:val="0000FF"/>
        </w:rPr>
        <w:t>所示。其</w:t>
      </w:r>
      <w:r>
        <w:rPr>
          <w:color w:val="0000FF"/>
          <w:spacing w:val="-42"/>
        </w:rPr>
        <w:t>中</w:t>
      </w:r>
      <w:r>
        <w:rPr>
          <w:rFonts w:ascii="Century Gothic" w:eastAsia="Century Gothic"/>
          <w:color w:val="0000FF"/>
        </w:rPr>
        <w:t>U</w:t>
        <w:tab/>
      </w:r>
      <w:r>
        <w:rPr>
          <w:color w:val="0000FF"/>
          <w:spacing w:val="-4"/>
        </w:rPr>
        <w:t>为</w:t>
      </w:r>
      <w:r>
        <w:rPr>
          <w:color w:val="0000FF"/>
        </w:rPr>
        <w:t>发电机或变电站向用户输出的电</w:t>
      </w:r>
      <w:r>
        <w:rPr>
          <w:color w:val="0000FF"/>
          <w:spacing w:val="-159"/>
        </w:rPr>
        <w:t>压</w:t>
      </w:r>
      <w:r>
        <w:rPr>
          <w:rFonts w:ascii="Century Gothic" w:eastAsia="Century Gothic"/>
          <w:color w:val="0000FF"/>
        </w:rPr>
        <w:t>220V</w:t>
      </w:r>
      <w:r>
        <w:rPr>
          <w:color w:val="0000FF"/>
        </w:rPr>
        <w:t>，</w:t>
      </w:r>
      <w:r>
        <w:rPr>
          <w:rFonts w:ascii="Century Gothic" w:eastAsia="Century Gothic"/>
          <w:color w:val="0000FF"/>
        </w:rPr>
        <w:t>U</w:t>
      </w:r>
      <w:r>
        <w:rPr>
          <w:rFonts w:ascii="Century Gothic" w:eastAsia="Century Gothic"/>
          <w:color w:val="0000FF"/>
          <w:spacing w:val="80"/>
        </w:rPr>
        <w:t xml:space="preserve"> </w:t>
      </w:r>
      <w:r>
        <w:rPr>
          <w:color w:val="0000FF"/>
          <w:spacing w:val="-3"/>
        </w:rPr>
        <w:t>为</w:t>
      </w:r>
      <w:r>
        <w:rPr>
          <w:color w:val="0000FF"/>
        </w:rPr>
        <w:t>用户用电器</w:t>
      </w:r>
      <w:r>
        <w:rPr>
          <w:color w:val="0000FF"/>
          <w:spacing w:val="-21"/>
        </w:rPr>
        <w:t xml:space="preserve"> </w:t>
      </w:r>
      <w:r>
        <w:rPr>
          <w:rFonts w:ascii="Century Gothic" w:eastAsia="Century Gothic"/>
          <w:color w:val="0000FF"/>
          <w:spacing w:val="-12"/>
          <w:position w:val="-11"/>
          <w:sz w:val="26"/>
        </w:rPr>
        <w:t>x</w:t>
      </w:r>
    </w:p>
    <w:p>
      <w:pPr>
        <w:tabs>
          <w:tab w:val="left" w:pos="9546"/>
        </w:tabs>
        <w:spacing w:before="0" w:line="282" w:lineRule="exact"/>
        <w:ind w:left="1263" w:right="0" w:firstLine="0"/>
        <w:jc w:val="left"/>
        <w:rPr>
          <w:rFonts w:ascii="Century Gothic"/>
          <w:sz w:val="26"/>
        </w:rPr>
      </w:pPr>
      <w:r>
        <w:rPr>
          <w:rFonts w:ascii="Century Gothic"/>
          <w:color w:val="0000FF"/>
          <w:sz w:val="26"/>
        </w:rPr>
        <w:t>1</w:t>
        <w:tab/>
        <w:t>2</w:t>
      </w:r>
    </w:p>
    <w:p>
      <w:pPr>
        <w:pStyle w:val="BodyText"/>
        <w:spacing w:before="119"/>
        <w:ind w:left="108"/>
      </w:pPr>
      <w:r>
        <w:rPr>
          <w:color w:val="0000FF"/>
        </w:rPr>
        <w:t>两端的实际电压。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7"/>
        </w:rPr>
      </w:pPr>
    </w:p>
    <w:p>
      <w:pPr>
        <w:pStyle w:val="BodyText"/>
        <w:ind w:right="787"/>
        <w:jc w:val="center"/>
        <w:rPr>
          <w:rFonts w:ascii="Century Gothic" w:eastAsia="Century Gothic"/>
        </w:rPr>
      </w:pPr>
      <w:r>
        <w:rPr>
          <w:color w:val="0000FF"/>
          <w:spacing w:val="-64"/>
        </w:rPr>
        <w:t xml:space="preserve">图 </w:t>
      </w:r>
      <w:r>
        <w:rPr>
          <w:rFonts w:ascii="Century Gothic" w:eastAsia="Century Gothic"/>
          <w:color w:val="0000FF"/>
        </w:rPr>
        <w:t>29-7</w:t>
      </w:r>
    </w:p>
    <w:p>
      <w:pPr>
        <w:pStyle w:val="BodyText"/>
        <w:spacing w:before="10"/>
        <w:rPr>
          <w:rFonts w:ascii="Century Gothic"/>
          <w:sz w:val="59"/>
        </w:rPr>
      </w:pPr>
    </w:p>
    <w:p>
      <w:pPr>
        <w:pStyle w:val="BodyText"/>
        <w:spacing w:line="487" w:lineRule="exact"/>
        <w:ind w:right="1181"/>
        <w:jc w:val="right"/>
      </w:pPr>
      <w:r>
        <w:rPr>
          <w:color w:val="0000FF"/>
          <w:spacing w:val="-21"/>
        </w:rPr>
        <w:t xml:space="preserve">【解析】 当接入电路的用电器较少时，用电器消耗的电功率也较少。据 </w:t>
      </w:r>
      <w:r>
        <w:rPr>
          <w:rFonts w:ascii="Century Gothic" w:eastAsia="Century Gothic"/>
          <w:color w:val="0000FF"/>
        </w:rPr>
        <w:t>P=IU</w:t>
      </w:r>
      <w:r>
        <w:rPr>
          <w:rFonts w:ascii="Century Gothic" w:eastAsia="Century Gothic"/>
          <w:color w:val="0000FF"/>
          <w:spacing w:val="4"/>
        </w:rPr>
        <w:t xml:space="preserve">  </w:t>
      </w:r>
      <w:r>
        <w:rPr>
          <w:color w:val="0000FF"/>
        </w:rPr>
        <w:t>可知，电路</w:t>
      </w:r>
    </w:p>
    <w:p>
      <w:pPr>
        <w:spacing w:before="0" w:line="291" w:lineRule="exact"/>
        <w:ind w:left="0" w:right="3037" w:firstLine="0"/>
        <w:jc w:val="right"/>
        <w:rPr>
          <w:rFonts w:ascii="Century Gothic"/>
          <w:sz w:val="26"/>
        </w:rPr>
      </w:pPr>
      <w:r>
        <w:rPr>
          <w:rFonts w:ascii="Century Gothic"/>
          <w:color w:val="0000FF"/>
          <w:w w:val="102"/>
          <w:sz w:val="26"/>
        </w:rPr>
        <w:t>2</w:t>
      </w:r>
    </w:p>
    <w:p>
      <w:pPr>
        <w:pStyle w:val="BodyText"/>
        <w:spacing w:before="104" w:line="487" w:lineRule="exact"/>
        <w:ind w:right="1160"/>
        <w:jc w:val="right"/>
      </w:pPr>
      <w:r>
        <w:rPr>
          <w:color w:val="0000FF"/>
          <w:spacing w:val="-14"/>
        </w:rPr>
        <w:t>中的电流较小，因而由欧姆定律可得</w:t>
      </w:r>
      <w:r>
        <w:rPr>
          <w:rFonts w:ascii="Century Gothic" w:eastAsia="Century Gothic"/>
          <w:color w:val="0000FF"/>
        </w:rPr>
        <w:t>U</w:t>
      </w:r>
      <w:r>
        <w:rPr>
          <w:rFonts w:ascii="Century Gothic" w:eastAsia="Century Gothic"/>
          <w:color w:val="0000FF"/>
          <w:spacing w:val="43"/>
        </w:rPr>
        <w:t xml:space="preserve"> </w:t>
      </w:r>
      <w:r>
        <w:rPr>
          <w:rFonts w:ascii="Century Gothic" w:eastAsia="Century Gothic"/>
          <w:color w:val="0000FF"/>
        </w:rPr>
        <w:t>=IR</w:t>
      </w:r>
      <w:r>
        <w:rPr>
          <w:rFonts w:ascii="Century Gothic" w:eastAsia="Century Gothic"/>
          <w:color w:val="0000FF"/>
          <w:spacing w:val="60"/>
        </w:rPr>
        <w:t xml:space="preserve"> </w:t>
      </w:r>
      <w:r>
        <w:rPr>
          <w:color w:val="0000FF"/>
          <w:spacing w:val="-18"/>
        </w:rPr>
        <w:t>，即每根导线上分得的电压也很小，因为用电器和导</w:t>
      </w:r>
    </w:p>
    <w:p>
      <w:pPr>
        <w:tabs>
          <w:tab w:val="left" w:pos="742"/>
        </w:tabs>
        <w:spacing w:before="0" w:line="287" w:lineRule="exact"/>
        <w:ind w:left="0" w:right="3171" w:firstLine="0"/>
        <w:jc w:val="center"/>
        <w:rPr>
          <w:rFonts w:ascii="Century Gothic"/>
          <w:sz w:val="26"/>
        </w:rPr>
      </w:pPr>
      <w:r>
        <w:rPr>
          <w:rFonts w:ascii="Century Gothic"/>
          <w:color w:val="0000FF"/>
          <w:w w:val="105"/>
          <w:sz w:val="26"/>
        </w:rPr>
        <w:t>x</w:t>
        <w:tab/>
        <w:t>x</w:t>
      </w:r>
    </w:p>
    <w:p>
      <w:pPr>
        <w:pStyle w:val="BodyText"/>
        <w:spacing w:line="558" w:lineRule="exact"/>
        <w:ind w:left="108"/>
        <w:rPr>
          <w:rFonts w:ascii="Century Gothic" w:eastAsia="Century Gothic"/>
          <w:sz w:val="26"/>
        </w:rPr>
      </w:pPr>
      <w:r>
        <w:rPr>
          <w:color w:val="0000FF"/>
        </w:rPr>
        <w:t>线（电阻</w:t>
      </w:r>
      <w:r>
        <w:rPr>
          <w:rFonts w:ascii="Century Gothic" w:eastAsia="Century Gothic"/>
          <w:color w:val="0000FF"/>
        </w:rPr>
        <w:t xml:space="preserve">R </w:t>
      </w:r>
      <w:r>
        <w:rPr>
          <w:color w:val="0000FF"/>
        </w:rPr>
        <w:t>）构成串联电路，故有</w:t>
      </w:r>
      <w:r>
        <w:rPr>
          <w:rFonts w:ascii="Century Gothic" w:eastAsia="Century Gothic"/>
          <w:color w:val="0000FF"/>
        </w:rPr>
        <w:t xml:space="preserve">U =U +2U </w:t>
      </w:r>
      <w:r>
        <w:rPr>
          <w:color w:val="0000FF"/>
        </w:rPr>
        <w:t>，通常情况下，接入电路中的用电器较少，通过导</w:t>
      </w:r>
      <w:r>
        <w:rPr>
          <w:rFonts w:ascii="Century Gothic" w:eastAsia="Century Gothic"/>
          <w:color w:val="0000FF"/>
          <w:position w:val="-11"/>
          <w:sz w:val="26"/>
        </w:rPr>
        <w:t>x</w:t>
      </w:r>
    </w:p>
    <w:p>
      <w:pPr>
        <w:tabs>
          <w:tab w:val="left" w:pos="2647"/>
          <w:tab w:val="left" w:pos="3480"/>
        </w:tabs>
        <w:spacing w:before="0" w:line="300" w:lineRule="exact"/>
        <w:ind w:left="2024" w:right="0" w:firstLine="0"/>
        <w:jc w:val="left"/>
        <w:rPr>
          <w:rFonts w:ascii="Century Gothic"/>
          <w:sz w:val="26"/>
        </w:rPr>
      </w:pPr>
      <w:r>
        <w:rPr>
          <w:rFonts w:ascii="Century Gothic"/>
          <w:color w:val="0000FF"/>
          <w:w w:val="105"/>
          <w:sz w:val="26"/>
        </w:rPr>
        <w:t>1</w:t>
        <w:tab/>
        <w:t>2</w:t>
        <w:tab/>
        <w:t>x</w:t>
      </w:r>
    </w:p>
    <w:p>
      <w:pPr>
        <w:pStyle w:val="BodyText"/>
        <w:spacing w:before="131" w:line="487" w:lineRule="exact"/>
        <w:ind w:left="108"/>
      </w:pPr>
      <w:r>
        <w:rPr>
          <w:color w:val="0000FF"/>
          <w:spacing w:val="-9"/>
        </w:rPr>
        <w:t>线中的电流较小，且导线的电阻</w:t>
      </w:r>
      <w:r>
        <w:rPr>
          <w:rFonts w:ascii="Century Gothic" w:eastAsia="Century Gothic" w:hAnsi="Century Gothic"/>
          <w:color w:val="0000FF"/>
        </w:rPr>
        <w:t>R</w:t>
      </w:r>
      <w:r>
        <w:rPr>
          <w:rFonts w:ascii="Century Gothic" w:eastAsia="Century Gothic" w:hAnsi="Century Gothic"/>
          <w:color w:val="0000FF"/>
          <w:spacing w:val="57"/>
        </w:rPr>
        <w:t xml:space="preserve"> </w:t>
      </w:r>
      <w:r>
        <w:rPr>
          <w:color w:val="0000FF"/>
          <w:spacing w:val="17"/>
        </w:rPr>
        <w:t>很小，故</w:t>
      </w:r>
      <w:r>
        <w:rPr>
          <w:rFonts w:ascii="Century Gothic" w:eastAsia="Century Gothic" w:hAnsi="Century Gothic"/>
          <w:color w:val="0000FF"/>
        </w:rPr>
        <w:t xml:space="preserve">U </w:t>
      </w:r>
      <w:r>
        <w:rPr>
          <w:color w:val="0000FF"/>
          <w:spacing w:val="-15"/>
        </w:rPr>
        <w:t>≈</w:t>
      </w:r>
      <w:r>
        <w:rPr>
          <w:rFonts w:ascii="Century Gothic" w:eastAsia="Century Gothic" w:hAnsi="Century Gothic"/>
          <w:color w:val="0000FF"/>
          <w:spacing w:val="-15"/>
        </w:rPr>
        <w:t>0</w:t>
      </w:r>
      <w:r>
        <w:rPr>
          <w:color w:val="0000FF"/>
          <w:spacing w:val="-36"/>
        </w:rPr>
        <w:t xml:space="preserve">，因此 </w:t>
      </w:r>
      <w:r>
        <w:rPr>
          <w:rFonts w:ascii="Century Gothic" w:eastAsia="Century Gothic" w:hAnsi="Century Gothic"/>
          <w:color w:val="0000FF"/>
        </w:rPr>
        <w:t xml:space="preserve">U </w:t>
      </w:r>
      <w:r>
        <w:rPr>
          <w:color w:val="0000FF"/>
          <w:spacing w:val="-5"/>
        </w:rPr>
        <w:t>≈</w:t>
      </w:r>
      <w:r>
        <w:rPr>
          <w:rFonts w:ascii="Century Gothic" w:eastAsia="Century Gothic" w:hAnsi="Century Gothic"/>
          <w:color w:val="0000FF"/>
          <w:spacing w:val="-5"/>
        </w:rPr>
        <w:t xml:space="preserve">U </w:t>
      </w:r>
      <w:r>
        <w:rPr>
          <w:color w:val="0000FF"/>
        </w:rPr>
        <w:t>。</w:t>
      </w:r>
    </w:p>
    <w:p>
      <w:pPr>
        <w:tabs>
          <w:tab w:val="left" w:pos="8165"/>
          <w:tab w:val="left" w:pos="10457"/>
          <w:tab w:val="right" w:pos="11404"/>
        </w:tabs>
        <w:spacing w:before="0" w:line="291" w:lineRule="exact"/>
        <w:ind w:left="6005" w:right="0" w:firstLine="0"/>
        <w:jc w:val="left"/>
        <w:rPr>
          <w:rFonts w:ascii="Century Gothic"/>
          <w:sz w:val="26"/>
        </w:rPr>
      </w:pPr>
      <w:r>
        <w:rPr>
          <w:rFonts w:ascii="Century Gothic"/>
          <w:color w:val="0000FF"/>
          <w:w w:val="105"/>
          <w:sz w:val="26"/>
        </w:rPr>
        <w:t>x</w:t>
        <w:tab/>
        <w:t>x</w:t>
        <w:tab/>
        <w:t>1</w:t>
        <w:tab/>
        <w:t>2</w:t>
      </w:r>
    </w:p>
    <w:p>
      <w:pPr>
        <w:pStyle w:val="BodyText"/>
        <w:tabs>
          <w:tab w:val="left" w:pos="14462"/>
        </w:tabs>
        <w:spacing w:before="171" w:line="880" w:lineRule="atLeast"/>
        <w:ind w:left="108" w:right="980" w:firstLine="788"/>
        <w:rPr>
          <w:rFonts w:ascii="Century Gothic" w:eastAsia="Century Gothic"/>
        </w:rPr>
      </w:pPr>
      <w:r>
        <w:rPr>
          <w:color w:val="0000FF"/>
        </w:rPr>
        <w:t>当进人用电高峰时，即</w:t>
      </w:r>
      <w:r>
        <w:rPr>
          <w:color w:val="0000FF"/>
          <w:spacing w:val="-99"/>
        </w:rPr>
        <w:t>图</w:t>
      </w:r>
      <w:r>
        <w:rPr>
          <w:rFonts w:ascii="Century Gothic" w:eastAsia="Century Gothic"/>
          <w:color w:val="0000FF"/>
          <w:spacing w:val="5"/>
        </w:rPr>
        <w:t>29-7</w:t>
      </w:r>
      <w:r>
        <w:rPr>
          <w:color w:val="0000FF"/>
          <w:spacing w:val="-3"/>
        </w:rPr>
        <w:t>中</w:t>
      </w:r>
      <w:r>
        <w:rPr>
          <w:color w:val="0000FF"/>
          <w:spacing w:val="-16"/>
        </w:rPr>
        <w:t>接</w:t>
      </w:r>
      <w:r>
        <w:rPr>
          <w:color w:val="0000FF"/>
        </w:rPr>
        <w:t>人电路的灯泡</w:t>
      </w:r>
      <w:r>
        <w:rPr>
          <w:color w:val="0000FF"/>
          <w:spacing w:val="-90"/>
        </w:rPr>
        <w:t>增</w:t>
      </w:r>
      <w:r>
        <w:rPr>
          <w:color w:val="0000FF"/>
          <w:spacing w:val="-40"/>
        </w:rPr>
        <w:t>多</w:t>
      </w:r>
      <w:r>
        <w:rPr>
          <w:rFonts w:ascii="Century Gothic" w:eastAsia="Century Gothic"/>
          <w:color w:val="0000FF"/>
          <w:spacing w:val="-12"/>
        </w:rPr>
        <w:t>,</w:t>
      </w:r>
      <w:r>
        <w:rPr>
          <w:color w:val="0000FF"/>
        </w:rPr>
        <w:t>致使电路中电流增</w:t>
      </w:r>
      <w:r>
        <w:rPr>
          <w:color w:val="0000FF"/>
          <w:spacing w:val="-130"/>
        </w:rPr>
        <w:t>大</w:t>
      </w:r>
      <w:r>
        <w:rPr>
          <w:color w:val="0000FF"/>
          <w:spacing w:val="-48"/>
        </w:rPr>
        <w:t>，</w:t>
      </w:r>
      <w:r>
        <w:rPr>
          <w:color w:val="0000FF"/>
          <w:position w:val="-5"/>
          <w:sz w:val="32"/>
        </w:rPr>
        <w:t>从</w:t>
        <w:tab/>
      </w:r>
      <w:r>
        <w:rPr>
          <w:color w:val="0000FF"/>
          <w:position w:val="4"/>
        </w:rPr>
        <w:t>而输电</w:t>
      </w:r>
      <w:r>
        <w:rPr>
          <w:color w:val="0000FF"/>
          <w:spacing w:val="-59"/>
          <w:position w:val="4"/>
        </w:rPr>
        <w:t xml:space="preserve"> </w:t>
      </w:r>
      <w:r>
        <w:rPr>
          <w:color w:val="0000FF"/>
          <w:position w:val="4"/>
        </w:rPr>
        <w:t>线</w:t>
      </w:r>
      <w:r>
        <w:rPr>
          <w:color w:val="0000FF"/>
          <w:spacing w:val="-17"/>
          <w:position w:val="4"/>
        </w:rPr>
        <w:t>所</w:t>
      </w:r>
      <w:r>
        <w:rPr>
          <w:color w:val="0000FF"/>
        </w:rPr>
        <w:t>分得的电压值明显增大而不能</w:t>
      </w:r>
      <w:r>
        <w:rPr>
          <w:color w:val="0000FF"/>
          <w:spacing w:val="-198"/>
        </w:rPr>
        <w:t>忽</w:t>
      </w:r>
      <w:r>
        <w:rPr>
          <w:color w:val="0000FF"/>
          <w:spacing w:val="-28"/>
        </w:rPr>
        <w:t>略</w:t>
      </w:r>
      <w:r>
        <w:rPr>
          <w:rFonts w:ascii="Century Gothic" w:eastAsia="Century Gothic"/>
          <w:color w:val="0000FF"/>
          <w:spacing w:val="-18"/>
        </w:rPr>
        <w:t>,</w:t>
      </w:r>
      <w:r>
        <w:rPr>
          <w:color w:val="0000FF"/>
        </w:rPr>
        <w:t>这时将表现为</w:t>
      </w:r>
      <w:r>
        <w:rPr>
          <w:rFonts w:ascii="Century Gothic" w:eastAsia="Century Gothic"/>
          <w:color w:val="0000FF"/>
        </w:rPr>
        <w:t>U</w:t>
      </w:r>
      <w:r>
        <w:rPr>
          <w:rFonts w:ascii="Century Gothic" w:eastAsia="Century Gothic"/>
          <w:color w:val="0000FF"/>
          <w:spacing w:val="-3"/>
        </w:rPr>
        <w:t xml:space="preserve"> </w:t>
      </w:r>
      <w:r>
        <w:rPr>
          <w:rFonts w:ascii="Century Gothic" w:eastAsia="Century Gothic"/>
          <w:color w:val="0000FF"/>
          <w:spacing w:val="-5"/>
        </w:rPr>
        <w:t>&gt;</w:t>
      </w:r>
      <w:r>
        <w:rPr>
          <w:rFonts w:ascii="Century Gothic" w:eastAsia="Century Gothic"/>
          <w:color w:val="0000FF"/>
          <w:spacing w:val="-5"/>
          <w:position w:val="-4"/>
          <w:sz w:val="34"/>
        </w:rPr>
        <w:t>U</w:t>
      </w:r>
      <w:r>
        <w:rPr>
          <w:rFonts w:ascii="Century Gothic" w:eastAsia="Century Gothic"/>
          <w:color w:val="0000FF"/>
          <w:spacing w:val="-10"/>
          <w:position w:val="-4"/>
          <w:sz w:val="34"/>
        </w:rPr>
        <w:t xml:space="preserve"> </w:t>
      </w:r>
      <w:r>
        <w:rPr>
          <w:color w:val="0000FF"/>
          <w:spacing w:val="-52"/>
        </w:rPr>
        <w:t>，</w:t>
      </w:r>
      <w:r>
        <w:rPr>
          <w:color w:val="0000FF"/>
        </w:rPr>
        <w:t>即用户得到的</w:t>
      </w:r>
      <w:r>
        <w:rPr>
          <w:color w:val="0000FF"/>
          <w:spacing w:val="-37"/>
        </w:rPr>
        <w:t>电</w:t>
      </w:r>
      <w:r>
        <w:rPr>
          <w:color w:val="0000FF"/>
          <w:spacing w:val="-79"/>
        </w:rPr>
        <w:t>压</w:t>
      </w:r>
      <w:r>
        <w:rPr>
          <w:color w:val="0000FF"/>
          <w:spacing w:val="-16"/>
          <w:position w:val="-5"/>
          <w:sz w:val="32"/>
        </w:rPr>
        <w:t>（</w:t>
      </w:r>
      <w:r>
        <w:rPr>
          <w:color w:val="0000FF"/>
        </w:rPr>
        <w:t>用电器</w:t>
      </w:r>
      <w:r>
        <w:rPr>
          <w:color w:val="0000FF"/>
          <w:spacing w:val="-24"/>
        </w:rPr>
        <w:t>两</w:t>
      </w:r>
      <w:r>
        <w:rPr>
          <w:color w:val="0000FF"/>
        </w:rPr>
        <w:t>端的</w:t>
      </w:r>
      <w:r>
        <w:rPr>
          <w:color w:val="0000FF"/>
          <w:spacing w:val="-37"/>
        </w:rPr>
        <w:t>电压</w:t>
      </w:r>
      <w:r>
        <w:rPr>
          <w:rFonts w:ascii="Century Gothic" w:eastAsia="Century Gothic"/>
          <w:color w:val="0000FF"/>
        </w:rPr>
        <w:t>)</w:t>
      </w:r>
    </w:p>
    <w:p>
      <w:pPr>
        <w:tabs>
          <w:tab w:val="left" w:pos="1563"/>
        </w:tabs>
        <w:spacing w:before="0" w:line="146" w:lineRule="exact"/>
        <w:ind w:left="952" w:right="0" w:firstLine="0"/>
        <w:jc w:val="center"/>
        <w:rPr>
          <w:rFonts w:ascii="Century Gothic"/>
          <w:sz w:val="26"/>
        </w:rPr>
      </w:pPr>
      <w:r>
        <w:rPr>
          <w:rFonts w:ascii="Century Gothic"/>
          <w:color w:val="0000FF"/>
          <w:sz w:val="26"/>
        </w:rPr>
        <w:t>1</w:t>
        <w:tab/>
        <w:t>2</w:t>
      </w:r>
    </w:p>
    <w:p>
      <w:pPr>
        <w:pStyle w:val="BodyText"/>
        <w:spacing w:before="164"/>
        <w:ind w:left="108"/>
        <w:rPr>
          <w:sz w:val="34"/>
        </w:rPr>
      </w:pPr>
      <w:r>
        <w:rPr>
          <w:color w:val="0000FF"/>
          <w:spacing w:val="9"/>
        </w:rPr>
        <w:t>明显低于</w:t>
      </w:r>
      <w:r>
        <w:rPr>
          <w:rFonts w:ascii="Century Gothic" w:eastAsia="Century Gothic"/>
          <w:color w:val="0000FF"/>
        </w:rPr>
        <w:t>220</w:t>
      </w:r>
      <w:r>
        <w:rPr>
          <w:rFonts w:ascii="Century Gothic" w:eastAsia="Century Gothic"/>
          <w:color w:val="0000FF"/>
          <w:spacing w:val="-52"/>
        </w:rPr>
        <w:t xml:space="preserve"> </w:t>
      </w:r>
      <w:r>
        <w:rPr>
          <w:rFonts w:ascii="Century Gothic" w:eastAsia="Century Gothic"/>
          <w:color w:val="0000FF"/>
          <w:spacing w:val="25"/>
          <w:position w:val="-9"/>
          <w:sz w:val="34"/>
        </w:rPr>
        <w:t>V</w:t>
      </w:r>
      <w:r>
        <w:rPr>
          <w:color w:val="0000FF"/>
          <w:position w:val="-9"/>
          <w:sz w:val="34"/>
        </w:rPr>
        <w:t>。</w:t>
      </w:r>
    </w:p>
    <w:p>
      <w:pPr>
        <w:pStyle w:val="BodyText"/>
        <w:spacing w:before="3"/>
        <w:rPr>
          <w:sz w:val="51"/>
        </w:rPr>
      </w:pPr>
    </w:p>
    <w:p>
      <w:pPr>
        <w:pStyle w:val="BodyText"/>
        <w:spacing w:line="487" w:lineRule="exact"/>
        <w:ind w:left="896"/>
      </w:pPr>
      <w:r>
        <w:rPr>
          <w:color w:val="0000FF"/>
          <w:spacing w:val="-12"/>
        </w:rPr>
        <w:t>要想改善这种现象，就必须设法降低</w:t>
      </w:r>
      <w:r>
        <w:rPr>
          <w:rFonts w:ascii="Century Gothic" w:eastAsia="Century Gothic"/>
          <w:color w:val="0000FF"/>
        </w:rPr>
        <w:t>U</w:t>
      </w:r>
      <w:r>
        <w:rPr>
          <w:rFonts w:ascii="Century Gothic" w:eastAsia="Century Gothic"/>
          <w:color w:val="0000FF"/>
          <w:spacing w:val="92"/>
        </w:rPr>
        <w:t xml:space="preserve"> </w:t>
      </w:r>
      <w:r>
        <w:rPr>
          <w:color w:val="0000FF"/>
          <w:spacing w:val="-11"/>
        </w:rPr>
        <w:t>的数值。据欧姆定律可知：</w:t>
      </w:r>
      <w:r>
        <w:rPr>
          <w:rFonts w:ascii="Century Gothic" w:eastAsia="Century Gothic"/>
          <w:color w:val="0000FF"/>
          <w:spacing w:val="-29"/>
        </w:rPr>
        <w:t xml:space="preserve">U </w:t>
      </w:r>
      <w:r>
        <w:rPr>
          <w:rFonts w:ascii="Century Gothic" w:eastAsia="Century Gothic"/>
          <w:color w:val="0000FF"/>
        </w:rPr>
        <w:t xml:space="preserve">=IR </w:t>
      </w:r>
      <w:r>
        <w:rPr>
          <w:color w:val="0000FF"/>
          <w:spacing w:val="-1"/>
        </w:rPr>
        <w:t>，因此减小</w:t>
      </w:r>
      <w:r>
        <w:rPr>
          <w:rFonts w:ascii="Century Gothic" w:eastAsia="Century Gothic"/>
          <w:color w:val="0000FF"/>
        </w:rPr>
        <w:t>U</w:t>
      </w:r>
      <w:r>
        <w:rPr>
          <w:rFonts w:ascii="Century Gothic" w:eastAsia="Century Gothic"/>
          <w:color w:val="0000FF"/>
          <w:spacing w:val="98"/>
        </w:rPr>
        <w:t xml:space="preserve"> </w:t>
      </w:r>
      <w:r>
        <w:rPr>
          <w:color w:val="0000FF"/>
        </w:rPr>
        <w:t>的</w:t>
      </w:r>
    </w:p>
    <w:p>
      <w:pPr>
        <w:tabs>
          <w:tab w:val="left" w:pos="12813"/>
          <w:tab w:val="left" w:pos="13558"/>
          <w:tab w:val="left" w:pos="16044"/>
        </w:tabs>
        <w:spacing w:before="0" w:line="291" w:lineRule="exact"/>
        <w:ind w:left="7599" w:right="0" w:firstLine="0"/>
        <w:jc w:val="left"/>
        <w:rPr>
          <w:rFonts w:ascii="Century Gothic"/>
          <w:sz w:val="26"/>
        </w:rPr>
      </w:pPr>
      <w:r>
        <w:rPr>
          <w:rFonts w:ascii="Century Gothic"/>
          <w:color w:val="0000FF"/>
          <w:w w:val="105"/>
          <w:sz w:val="26"/>
        </w:rPr>
        <w:t>x</w:t>
        <w:tab/>
        <w:t>x</w:t>
        <w:tab/>
        <w:t>x</w:t>
        <w:tab/>
        <w:t>x</w:t>
      </w:r>
    </w:p>
    <w:p>
      <w:pPr>
        <w:pStyle w:val="BodyText"/>
        <w:spacing w:before="8"/>
        <w:rPr>
          <w:rFonts w:ascii="Century Gothic"/>
          <w:sz w:val="22"/>
        </w:rPr>
      </w:pPr>
    </w:p>
    <w:p>
      <w:pPr>
        <w:pStyle w:val="BodyText"/>
        <w:spacing w:line="300" w:lineRule="auto"/>
        <w:ind w:left="108" w:right="820"/>
      </w:pPr>
      <w:r>
        <w:rPr>
          <w:color w:val="0000FF"/>
          <w:spacing w:val="-18"/>
        </w:rPr>
        <w:t>主要方法是减小输电线的电阻；具体的做法是选用导电性能更好的材料制成输电导线，或增大 输</w:t>
      </w:r>
      <w:r>
        <w:rPr>
          <w:color w:val="0000FF"/>
        </w:rPr>
        <w:t>电线的横截面积。</w:t>
      </w:r>
    </w:p>
    <w:p>
      <w:pPr>
        <w:pStyle w:val="BodyText"/>
        <w:spacing w:before="8"/>
        <w:rPr>
          <w:sz w:val="52"/>
        </w:rPr>
      </w:pPr>
    </w:p>
    <w:p>
      <w:pPr>
        <w:pStyle w:val="BodyText"/>
        <w:spacing w:line="405" w:lineRule="auto"/>
        <w:ind w:left="108" w:right="1220" w:firstLine="788"/>
      </w:pPr>
      <w:r>
        <w:rPr>
          <w:color w:val="0000FF"/>
          <w:spacing w:val="-25"/>
        </w:rPr>
        <w:t>【答案】 当进人用电高岭时，电路中电流增大，从而输电线所分得的电压值明显增大</w:t>
      </w:r>
      <w:r>
        <w:rPr>
          <w:rFonts w:ascii="Century Gothic" w:eastAsia="Century Gothic"/>
          <w:color w:val="0000FF"/>
          <w:spacing w:val="-73"/>
        </w:rPr>
        <w:t>.</w:t>
      </w:r>
      <w:r>
        <w:rPr>
          <w:color w:val="0000FF"/>
          <w:spacing w:val="-15"/>
        </w:rPr>
        <w:t>用 户</w:t>
      </w:r>
      <w:r>
        <w:rPr>
          <w:color w:val="0000FF"/>
          <w:spacing w:val="-20"/>
        </w:rPr>
        <w:t>得到的电压明显低于</w:t>
      </w:r>
      <w:r>
        <w:rPr>
          <w:rFonts w:ascii="Century Gothic" w:eastAsia="Century Gothic"/>
          <w:color w:val="0000FF"/>
        </w:rPr>
        <w:t xml:space="preserve">220 </w:t>
      </w:r>
      <w:r>
        <w:rPr>
          <w:rFonts w:ascii="Century Gothic" w:eastAsia="Century Gothic"/>
          <w:color w:val="0000FF"/>
          <w:spacing w:val="37"/>
          <w:position w:val="-10"/>
          <w:sz w:val="34"/>
        </w:rPr>
        <w:t>V</w:t>
      </w:r>
      <w:r>
        <w:rPr>
          <w:color w:val="0000FF"/>
          <w:spacing w:val="-14"/>
          <w:position w:val="2"/>
        </w:rPr>
        <w:t>。要想改善这种现象，可减小输电电线电阻。</w:t>
      </w:r>
    </w:p>
    <w:p>
      <w:pPr>
        <w:pStyle w:val="BodyText"/>
        <w:spacing w:before="300"/>
        <w:ind w:left="896"/>
      </w:pPr>
      <w:r>
        <w:rPr>
          <w:color w:val="0000FF"/>
        </w:rPr>
        <w:t>【反思】 输电线上损耗的电压在总电琉小时可忽略，总电流比较大时则不能忽略。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8"/>
        </w:rPr>
      </w:pPr>
    </w:p>
    <w:p>
      <w:pPr>
        <w:pStyle w:val="Heading2"/>
        <w:spacing w:before="1"/>
        <w:ind w:left="1742"/>
        <w:jc w:val="left"/>
      </w:pPr>
      <w:r>
        <w:rPr>
          <w:rFonts w:ascii="Arial" w:eastAsia="Arial"/>
          <w:spacing w:val="-9"/>
          <w:position w:val="-3"/>
          <w:sz w:val="40"/>
        </w:rPr>
        <w:t>5</w:t>
      </w:r>
      <w:r>
        <w:rPr>
          <w:rFonts w:ascii="Arial" w:eastAsia="Arial"/>
          <w:spacing w:val="-9"/>
        </w:rPr>
        <w:t>.4</w:t>
      </w:r>
      <w:r>
        <w:rPr>
          <w:rFonts w:ascii="Arial" w:eastAsia="Arial"/>
          <w:spacing w:val="48"/>
        </w:rPr>
        <w:t xml:space="preserve"> </w:t>
      </w:r>
      <w:r>
        <w:t>强化训练</w:t>
      </w:r>
    </w:p>
    <w:p>
      <w:pPr>
        <w:pStyle w:val="BodyText"/>
        <w:spacing w:before="3"/>
        <w:rPr>
          <w:b/>
          <w:sz w:val="62"/>
        </w:rPr>
      </w:pPr>
    </w:p>
    <w:p>
      <w:pPr>
        <w:spacing w:before="0"/>
        <w:ind w:left="0" w:right="853" w:firstLine="0"/>
        <w:jc w:val="center"/>
        <w:rPr>
          <w:b/>
          <w:sz w:val="45"/>
        </w:rPr>
      </w:pPr>
      <w:r>
        <w:rPr>
          <w:rFonts w:ascii="Arial" w:eastAsia="Arial"/>
          <w:b/>
          <w:sz w:val="45"/>
        </w:rPr>
        <w:t xml:space="preserve">A </w:t>
      </w:r>
      <w:r>
        <w:rPr>
          <w:b/>
          <w:sz w:val="45"/>
        </w:rPr>
        <w:t>卷</w:t>
      </w:r>
    </w:p>
    <w:p>
      <w:pPr>
        <w:spacing w:after="0"/>
        <w:jc w:val="center"/>
        <w:rPr>
          <w:sz w:val="45"/>
        </w:rPr>
        <w:sectPr>
          <w:footerReference w:type="default" r:id="rId28"/>
          <w:pgSz w:w="22390" w:h="31660"/>
          <w:pgMar w:top="2320" w:right="2240" w:bottom="2380" w:left="2560" w:header="0" w:footer="2198"/>
          <w:pgNumType w:start="12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14204565</wp:posOffset>
            </wp:positionH>
            <wp:positionV relativeFrom="page">
              <wp:posOffset>0</wp:posOffset>
            </wp:positionV>
            <wp:extent cx="10608" cy="197102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8" cy="1971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tabs>
          <w:tab w:val="left" w:pos="7704"/>
        </w:tabs>
        <w:spacing w:before="76"/>
        <w:ind w:left="896"/>
      </w:pPr>
      <w:r>
        <w:rPr>
          <w:rFonts w:ascii="Lucida Sans" w:eastAsia="Lucida Sans"/>
          <w:spacing w:val="-24"/>
        </w:rPr>
        <w:t>1</w:t>
      </w:r>
      <w:r>
        <w:t>、任何一个家用</w:t>
      </w:r>
      <w:r>
        <w:rPr>
          <w:spacing w:val="-115"/>
        </w:rPr>
        <w:t>电</w:t>
      </w:r>
      <w:r>
        <w:rPr>
          <w:spacing w:val="-3"/>
        </w:rPr>
        <w:t>器</w:t>
      </w:r>
      <w:r>
        <w:t>的通断</w:t>
      </w:r>
      <w:r>
        <w:rPr>
          <w:spacing w:val="-58"/>
        </w:rPr>
        <w:t>都</w:t>
      </w:r>
      <w:r>
        <w:rPr>
          <w:spacing w:val="-58"/>
          <w:u w:val="thick"/>
        </w:rPr>
        <w:t xml:space="preserve"> </w:t>
        <w:tab/>
      </w:r>
      <w:r>
        <w:rPr>
          <w:u w:val="thick"/>
        </w:rPr>
        <w:t>影</w:t>
      </w:r>
      <w:r>
        <w:t>响其他家用电</w:t>
      </w:r>
      <w:r>
        <w:rPr>
          <w:spacing w:val="-114"/>
        </w:rPr>
        <w:t>器</w:t>
      </w:r>
      <w:r>
        <w:rPr>
          <w:spacing w:val="-19"/>
        </w:rPr>
        <w:t>，</w:t>
      </w:r>
      <w:r>
        <w:t>因此家用电器要并联接入电路</w:t>
      </w:r>
    </w:p>
    <w:p>
      <w:pPr>
        <w:pStyle w:val="BodyText"/>
        <w:spacing w:before="5"/>
        <w:rPr>
          <w:sz w:val="42"/>
        </w:rPr>
      </w:pPr>
    </w:p>
    <w:p>
      <w:pPr>
        <w:pStyle w:val="BodyText"/>
        <w:tabs>
          <w:tab w:val="left" w:pos="10111"/>
          <w:tab w:val="left" w:pos="13968"/>
          <w:tab w:val="left" w:pos="16444"/>
        </w:tabs>
        <w:spacing w:before="1" w:line="300" w:lineRule="auto"/>
        <w:ind w:left="108" w:right="739"/>
      </w:pPr>
      <w:r>
        <w:t>中，控制电流通断的电键应该</w:t>
      </w:r>
      <w:r>
        <w:rPr>
          <w:spacing w:val="-195"/>
        </w:rPr>
        <w:t>和</w:t>
      </w:r>
      <w:r>
        <w:rPr>
          <w:spacing w:val="-4"/>
        </w:rPr>
        <w:t>被</w:t>
      </w:r>
      <w:r>
        <w:t>控制的家用</w:t>
      </w:r>
      <w:r>
        <w:rPr>
          <w:spacing w:val="-91"/>
        </w:rPr>
        <w:t>电</w:t>
      </w:r>
      <w:r>
        <w:rPr>
          <w:spacing w:val="-76"/>
        </w:rPr>
        <w:t>器</w:t>
      </w:r>
      <w:r>
        <w:rPr>
          <w:spacing w:val="-76"/>
          <w:u w:val="thick"/>
        </w:rPr>
        <w:t xml:space="preserve"> </w:t>
        <w:tab/>
      </w:r>
      <w:r>
        <w:rPr>
          <w:u w:val="thick"/>
        </w:rPr>
        <w:t>联</w:t>
      </w:r>
      <w:r>
        <w:t>，起到</w:t>
      </w:r>
      <w:r>
        <w:rPr>
          <w:spacing w:val="-70"/>
        </w:rPr>
        <w:t>及</w:t>
      </w:r>
      <w:r>
        <w:rPr>
          <w:spacing w:val="-64"/>
        </w:rPr>
        <w:t>时</w:t>
      </w:r>
      <w:r>
        <w:rPr>
          <w:spacing w:val="-64"/>
          <w:u w:val="thick"/>
        </w:rPr>
        <w:t xml:space="preserve"> </w:t>
        <w:tab/>
      </w:r>
      <w:r>
        <w:rPr>
          <w:spacing w:val="-7"/>
          <w:u w:val="thick"/>
        </w:rPr>
        <w:t>或</w:t>
        <w:tab/>
      </w:r>
      <w:r>
        <w:rPr>
          <w:spacing w:val="-17"/>
          <w:u w:val="thick"/>
        </w:rPr>
        <w:t>电</w:t>
      </w:r>
      <w:r>
        <w:t>路的作用。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0"/>
        </w:rPr>
      </w:pPr>
    </w:p>
    <w:p>
      <w:pPr>
        <w:pStyle w:val="BodyText"/>
        <w:tabs>
          <w:tab w:val="left" w:pos="7643"/>
          <w:tab w:val="left" w:pos="9185"/>
          <w:tab w:val="left" w:pos="14860"/>
          <w:tab w:val="left" w:pos="16001"/>
        </w:tabs>
        <w:spacing w:line="415" w:lineRule="auto"/>
        <w:ind w:left="108" w:right="926" w:firstLine="788"/>
      </w:pPr>
      <w:r>
        <w:rPr>
          <w:rFonts w:ascii="Lucida Sans" w:eastAsia="Lucida Sans"/>
          <w:spacing w:val="-24"/>
        </w:rPr>
        <w:t>2</w:t>
      </w:r>
      <w:r>
        <w:t>、家庭电路两根</w:t>
      </w:r>
      <w:r>
        <w:rPr>
          <w:spacing w:val="-115"/>
        </w:rPr>
        <w:t>电</w:t>
      </w:r>
      <w:r>
        <w:rPr>
          <w:spacing w:val="-6"/>
        </w:rPr>
        <w:t>源</w:t>
      </w:r>
      <w:r>
        <w:t>线</w:t>
      </w:r>
      <w:r>
        <w:rPr>
          <w:spacing w:val="-154"/>
        </w:rPr>
        <w:t>，</w:t>
      </w:r>
      <w:r>
        <w:t>一根叫</w:t>
      </w:r>
      <w:r>
        <w:rPr>
          <w:spacing w:val="-57"/>
        </w:rPr>
        <w:t>零</w:t>
      </w:r>
      <w:r>
        <w:t>线</w:t>
      </w:r>
      <w:r>
        <w:rPr>
          <w:spacing w:val="-136"/>
        </w:rPr>
        <w:t>，</w:t>
      </w:r>
      <w:r>
        <w:rPr>
          <w:spacing w:val="-12"/>
        </w:rPr>
        <w:t>在</w:t>
      </w:r>
      <w:r>
        <w:rPr>
          <w:spacing w:val="-12"/>
          <w:u w:val="thick"/>
        </w:rPr>
        <w:t xml:space="preserve"> </w:t>
        <w:tab/>
      </w:r>
      <w:r>
        <w:rPr>
          <w:spacing w:val="-3"/>
          <w:u w:val="thick"/>
        </w:rPr>
        <w:t>下</w:t>
      </w:r>
      <w:r>
        <w:t>，</w:t>
      </w:r>
      <w:r>
        <w:rPr>
          <w:spacing w:val="-145"/>
        </w:rPr>
        <w:t>零</w:t>
      </w:r>
      <w:r>
        <w:rPr>
          <w:spacing w:val="-3"/>
        </w:rPr>
        <w:t>线</w:t>
      </w:r>
      <w:r>
        <w:t>和大地之间的电压接</w:t>
      </w:r>
      <w:r>
        <w:rPr>
          <w:spacing w:val="-165"/>
        </w:rPr>
        <w:t>近</w:t>
      </w:r>
      <w:r>
        <w:rPr>
          <w:spacing w:val="-165"/>
          <w:u w:val="thick"/>
        </w:rPr>
        <w:t xml:space="preserve"> </w:t>
        <w:tab/>
        <w:tab/>
      </w:r>
      <w:r>
        <w:rPr>
          <w:rFonts w:ascii="Lucida Sans" w:eastAsia="Lucida Sans"/>
          <w:spacing w:val="-63"/>
        </w:rPr>
        <w:t>V</w:t>
      </w:r>
      <w:r>
        <w:rPr>
          <w:spacing w:val="-63"/>
        </w:rPr>
        <w:t xml:space="preserve">； </w:t>
      </w:r>
      <w:r>
        <w:t>另一根叫火线，火线和零线之</w:t>
      </w:r>
      <w:r>
        <w:rPr>
          <w:spacing w:val="-198"/>
        </w:rPr>
        <w:t>间</w:t>
      </w:r>
      <w:r>
        <w:rPr>
          <w:spacing w:val="-49"/>
        </w:rPr>
        <w:t>有</w:t>
      </w:r>
      <w:r>
        <w:rPr>
          <w:spacing w:val="-49"/>
          <w:u w:val="thick"/>
        </w:rPr>
        <w:t xml:space="preserve"> </w:t>
        <w:tab/>
      </w:r>
      <w:r>
        <w:rPr>
          <w:rFonts w:ascii="Lucida Sans" w:eastAsia="Lucida Sans"/>
          <w:spacing w:val="-89"/>
        </w:rPr>
        <w:t>V</w:t>
      </w:r>
      <w:r>
        <w:t>的电压，火线和地线之间也</w:t>
      </w:r>
      <w:r>
        <w:rPr>
          <w:spacing w:val="-63"/>
        </w:rPr>
        <w:t>有</w:t>
      </w:r>
      <w:r>
        <w:rPr>
          <w:spacing w:val="-58"/>
        </w:rPr>
        <w:t>约</w:t>
      </w:r>
      <w:r>
        <w:rPr>
          <w:spacing w:val="-58"/>
          <w:u w:val="thick"/>
        </w:rPr>
        <w:t xml:space="preserve"> </w:t>
        <w:tab/>
      </w:r>
      <w:r>
        <w:rPr>
          <w:rFonts w:ascii="Lucida Sans" w:eastAsia="Lucida Sans"/>
          <w:spacing w:val="-64"/>
        </w:rPr>
        <w:t>V</w:t>
      </w:r>
      <w:r>
        <w:rPr>
          <w:spacing w:val="-7"/>
        </w:rPr>
        <w:t>的</w:t>
      </w:r>
      <w:r>
        <w:t>电压</w:t>
      </w:r>
      <w:r>
        <w:rPr>
          <w:spacing w:val="-16"/>
        </w:rPr>
        <w:t>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2"/>
        <w:rPr>
          <w:sz w:val="34"/>
        </w:rPr>
      </w:pPr>
    </w:p>
    <w:p>
      <w:pPr>
        <w:pStyle w:val="BodyText"/>
        <w:tabs>
          <w:tab w:val="left" w:pos="12087"/>
          <w:tab w:val="left" w:pos="14988"/>
        </w:tabs>
        <w:ind w:left="896"/>
      </w:pPr>
      <w:r>
        <w:rPr>
          <w:rFonts w:ascii="Lucida Sans" w:eastAsia="Lucida Sans"/>
          <w:spacing w:val="-24"/>
        </w:rPr>
        <w:t>3</w:t>
      </w:r>
      <w:r>
        <w:t>、为了测量用户</w:t>
      </w:r>
      <w:r>
        <w:rPr>
          <w:spacing w:val="-115"/>
        </w:rPr>
        <w:t>在</w:t>
      </w:r>
      <w:r>
        <w:rPr>
          <w:spacing w:val="-3"/>
        </w:rPr>
        <w:t>一</w:t>
      </w:r>
      <w:r>
        <w:t>定时间内消耗的电能，在家庭电</w:t>
      </w:r>
      <w:r>
        <w:rPr>
          <w:spacing w:val="-223"/>
        </w:rPr>
        <w:t>路</w:t>
      </w:r>
      <w:r>
        <w:rPr>
          <w:spacing w:val="-51"/>
        </w:rPr>
        <w:t>的</w:t>
      </w:r>
      <w:r>
        <w:rPr>
          <w:spacing w:val="-51"/>
          <w:u w:val="thick"/>
        </w:rPr>
        <w:t xml:space="preserve"> </w:t>
        <w:tab/>
      </w:r>
      <w:r>
        <w:rPr>
          <w:u w:val="thick"/>
        </w:rPr>
        <w:t>路</w:t>
      </w:r>
      <w:r>
        <w:rPr>
          <w:spacing w:val="-7"/>
        </w:rPr>
        <w:t>上</w:t>
      </w:r>
      <w:r>
        <w:t>应</w:t>
      </w:r>
      <w:r>
        <w:rPr>
          <w:spacing w:val="-34"/>
        </w:rPr>
        <w:t>安</w:t>
      </w:r>
      <w:r>
        <w:rPr>
          <w:spacing w:val="-12"/>
        </w:rPr>
        <w:t>装</w:t>
      </w:r>
      <w:r>
        <w:rPr>
          <w:spacing w:val="-12"/>
          <w:u w:val="thick"/>
        </w:rPr>
        <w:t xml:space="preserve"> </w:t>
        <w:tab/>
      </w:r>
      <w:r>
        <w:rPr>
          <w:u w:val="thick"/>
        </w:rPr>
        <w:t>表</w:t>
      </w:r>
      <w:r>
        <w:t>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5"/>
        <w:rPr>
          <w:sz w:val="32"/>
        </w:rPr>
      </w:pPr>
    </w:p>
    <w:p>
      <w:pPr>
        <w:pStyle w:val="BodyText"/>
        <w:tabs>
          <w:tab w:val="left" w:pos="1853"/>
          <w:tab w:val="left" w:pos="3609"/>
          <w:tab w:val="left" w:pos="5379"/>
        </w:tabs>
        <w:spacing w:line="304" w:lineRule="auto"/>
        <w:ind w:left="108" w:right="802" w:firstLine="788"/>
      </w:pPr>
      <w:r>
        <w:rPr>
          <w:rFonts w:ascii="Lucida Sans" w:eastAsia="Lucida Sans"/>
          <w:spacing w:val="-24"/>
        </w:rPr>
        <w:t>4</w:t>
      </w:r>
      <w:r>
        <w:t>、安装家庭电路</w:t>
      </w:r>
      <w:r>
        <w:rPr>
          <w:spacing w:val="-115"/>
        </w:rPr>
        <w:t>时</w:t>
      </w:r>
      <w:r>
        <w:rPr>
          <w:spacing w:val="-3"/>
        </w:rPr>
        <w:t>，</w:t>
      </w:r>
      <w:r>
        <w:t>从进户线到用电器之间应有总开关、电能表和保险盒，它们</w:t>
      </w:r>
      <w:r>
        <w:rPr>
          <w:spacing w:val="-387"/>
        </w:rPr>
        <w:t>的</w:t>
      </w:r>
      <w:r>
        <w:rPr>
          <w:spacing w:val="-10"/>
        </w:rPr>
        <w:t>排</w:t>
      </w:r>
      <w:r>
        <w:t>列顺</w:t>
      </w:r>
      <w:r>
        <w:rPr>
          <w:spacing w:val="-32"/>
        </w:rPr>
        <w:t xml:space="preserve"> </w:t>
      </w:r>
      <w:r>
        <w:rPr>
          <w:spacing w:val="-11"/>
        </w:rPr>
        <w:t>序</w:t>
      </w:r>
      <w:r>
        <w:rPr>
          <w:spacing w:val="-28"/>
        </w:rPr>
        <w:t>是</w:t>
      </w:r>
      <w:r>
        <w:rPr>
          <w:spacing w:val="-28"/>
          <w:u w:val="thick"/>
        </w:rPr>
        <w:t xml:space="preserve"> </w:t>
        <w:tab/>
      </w:r>
      <w:r>
        <w:rPr>
          <w:spacing w:val="-16"/>
          <w:u w:val="thick"/>
        </w:rPr>
        <w:t>、</w:t>
        <w:tab/>
        <w:t>、</w:t>
        <w:tab/>
      </w:r>
      <w:r>
        <w:rPr>
          <w:u w:val="thick"/>
        </w:rPr>
        <w:t>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60"/>
        </w:rPr>
      </w:pPr>
    </w:p>
    <w:p>
      <w:pPr>
        <w:pStyle w:val="BodyText"/>
        <w:spacing w:before="1"/>
        <w:ind w:left="896"/>
      </w:pPr>
      <w:r>
        <w:rPr>
          <w:rFonts w:ascii="Lucida Sans" w:eastAsia="Lucida Sans"/>
          <w:spacing w:val="-24"/>
        </w:rPr>
        <w:t>5</w:t>
      </w:r>
      <w:r>
        <w:rPr>
          <w:spacing w:val="-11"/>
        </w:rPr>
        <w:t>、在远距离输送电能时，若输电功率不变，输电线的电阻不变，为了减小输电线</w:t>
      </w:r>
      <w:r>
        <w:rPr>
          <w:spacing w:val="-100"/>
        </w:rPr>
        <w:t>路上的电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tabs>
          <w:tab w:val="left" w:pos="8955"/>
          <w:tab w:val="left" w:pos="14350"/>
        </w:tabs>
        <w:spacing w:line="300" w:lineRule="auto"/>
        <w:ind w:left="108" w:right="1238"/>
      </w:pPr>
      <w:r>
        <w:t>能损失，从发电站出发，必须</w:t>
      </w:r>
      <w:r>
        <w:rPr>
          <w:spacing w:val="-195"/>
        </w:rPr>
        <w:t>经</w:t>
      </w:r>
      <w:r>
        <w:rPr>
          <w:spacing w:val="-4"/>
        </w:rPr>
        <w:t>过</w:t>
      </w:r>
      <w:r>
        <w:t>变压</w:t>
      </w:r>
      <w:r>
        <w:rPr>
          <w:spacing w:val="-51"/>
        </w:rPr>
        <w:t>器</w:t>
      </w:r>
      <w:r>
        <w:rPr>
          <w:spacing w:val="-73"/>
        </w:rPr>
        <w:t>把</w:t>
      </w:r>
      <w:r>
        <w:rPr>
          <w:spacing w:val="-73"/>
          <w:u w:val="thick"/>
        </w:rPr>
        <w:t xml:space="preserve"> </w:t>
        <w:tab/>
      </w:r>
      <w:r>
        <w:rPr>
          <w:u w:val="thick"/>
        </w:rPr>
        <w:t>升</w:t>
      </w:r>
      <w:r>
        <w:t>高，从而减小</w:t>
      </w:r>
      <w:r>
        <w:rPr>
          <w:spacing w:val="-111"/>
        </w:rPr>
        <w:t>输</w:t>
      </w:r>
      <w:r>
        <w:rPr>
          <w:spacing w:val="-16"/>
        </w:rPr>
        <w:t>电</w:t>
      </w:r>
      <w:r>
        <w:rPr>
          <w:spacing w:val="-10"/>
        </w:rPr>
        <w:t>线</w:t>
      </w:r>
      <w:r>
        <w:rPr>
          <w:spacing w:val="-61"/>
        </w:rPr>
        <w:t>的</w:t>
      </w:r>
      <w:r>
        <w:rPr>
          <w:spacing w:val="-61"/>
          <w:u w:val="thick"/>
        </w:rPr>
        <w:t xml:space="preserve"> </w:t>
        <w:tab/>
      </w:r>
      <w:r>
        <w:rPr>
          <w:spacing w:val="-7"/>
          <w:u w:val="thick"/>
        </w:rPr>
        <w:t>，</w:t>
      </w:r>
      <w:r>
        <w:t>达到减</w:t>
      </w:r>
      <w:r>
        <w:rPr>
          <w:spacing w:val="-15"/>
        </w:rPr>
        <w:t>小</w:t>
      </w:r>
      <w:r>
        <w:t>输电线路上电能损失的目的。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1"/>
        </w:rPr>
      </w:pPr>
    </w:p>
    <w:p>
      <w:pPr>
        <w:pStyle w:val="BodyText"/>
        <w:tabs>
          <w:tab w:val="left" w:pos="8796"/>
        </w:tabs>
        <w:ind w:left="896"/>
      </w:pPr>
      <w:r>
        <w:rPr>
          <w:rFonts w:ascii="Lucida Sans" w:eastAsia="Lucida Sans"/>
          <w:spacing w:val="-24"/>
        </w:rPr>
        <w:t>6</w:t>
      </w:r>
      <w:r>
        <w:t>、以下关于安全</w:t>
      </w:r>
      <w:r>
        <w:rPr>
          <w:spacing w:val="-115"/>
        </w:rPr>
        <w:t>用</w:t>
      </w:r>
      <w:r>
        <w:rPr>
          <w:spacing w:val="-3"/>
        </w:rPr>
        <w:t>电</w:t>
      </w:r>
      <w:r>
        <w:t>的叙述中正确的是（</w:t>
        <w:tab/>
        <w:t>）</w:t>
      </w:r>
    </w:p>
    <w:p>
      <w:pPr>
        <w:pStyle w:val="BodyText"/>
        <w:rPr>
          <w:sz w:val="44"/>
        </w:rPr>
      </w:pPr>
    </w:p>
    <w:p>
      <w:pPr>
        <w:pStyle w:val="BodyText"/>
        <w:spacing w:before="12"/>
        <w:rPr>
          <w:sz w:val="39"/>
        </w:rPr>
      </w:pPr>
    </w:p>
    <w:p>
      <w:pPr>
        <w:pStyle w:val="BodyText"/>
        <w:spacing w:line="393" w:lineRule="auto"/>
        <w:ind w:left="896" w:right="3880"/>
      </w:pPr>
      <w:r>
        <w:rPr>
          <w:rFonts w:ascii="Lucida Sans" w:eastAsia="Lucida Sans"/>
          <w:spacing w:val="24"/>
        </w:rPr>
        <w:t>A</w:t>
      </w:r>
      <w:r>
        <w:rPr>
          <w:spacing w:val="-4"/>
        </w:rPr>
        <w:t>、因为人是导体，因此不论人触到家庭电路的那条线上都会触</w:t>
      </w:r>
      <w:r>
        <w:rPr>
          <w:spacing w:val="-79"/>
        </w:rPr>
        <w:t xml:space="preserve">电身亡 </w:t>
      </w:r>
      <w:r>
        <w:rPr>
          <w:rFonts w:ascii="Lucida Sans" w:eastAsia="Lucida Sans"/>
          <w:spacing w:val="-3"/>
        </w:rPr>
        <w:t>B</w:t>
      </w:r>
      <w:r>
        <w:rPr>
          <w:spacing w:val="-11"/>
        </w:rPr>
        <w:t>、</w:t>
      </w:r>
      <w:r>
        <w:rPr>
          <w:spacing w:val="-5"/>
        </w:rPr>
        <w:t>电流对人体的危险跟电流的大小和触电时间的长短无关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ind w:left="896"/>
      </w:pPr>
      <w:r>
        <w:rPr>
          <w:rFonts w:ascii="Lucida Sans" w:eastAsia="Lucida Sans"/>
        </w:rPr>
        <w:t>C</w:t>
      </w:r>
      <w:r>
        <w:t>、任何大小的电压加在人体上都会造成触电</w:t>
      </w:r>
    </w:p>
    <w:p>
      <w:pPr>
        <w:pStyle w:val="BodyText"/>
        <w:spacing w:before="11"/>
        <w:rPr>
          <w:sz w:val="57"/>
        </w:rPr>
      </w:pPr>
    </w:p>
    <w:p>
      <w:pPr>
        <w:pStyle w:val="BodyText"/>
        <w:ind w:left="896"/>
      </w:pPr>
      <w:r>
        <w:rPr>
          <w:rFonts w:ascii="Lucida Sans" w:eastAsia="Lucida Sans"/>
        </w:rPr>
        <w:t>D</w:t>
      </w:r>
      <w:r>
        <w:t>、无论家庭电路、动力电路，人一旦触电就可能有危险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305"/>
        <w:ind w:left="896"/>
      </w:pPr>
      <w:r>
        <w:rPr>
          <w:rFonts w:ascii="Lucida Sans" w:eastAsia="Lucida Sans"/>
          <w:spacing w:val="-24"/>
        </w:rPr>
        <w:t>7</w:t>
      </w:r>
      <w:r>
        <w:rPr>
          <w:spacing w:val="-11"/>
        </w:rPr>
        <w:t>、家庭电路中的用电器正常工作，把台灯插头插人插座时，用电器突然全部停止</w:t>
      </w:r>
      <w:r>
        <w:rPr>
          <w:spacing w:val="-100"/>
        </w:rPr>
        <w:t>工作，说</w:t>
      </w:r>
    </w:p>
    <w:p>
      <w:pPr>
        <w:spacing w:after="0"/>
        <w:sectPr>
          <w:footerReference w:type="default" r:id="rId29"/>
          <w:pgSz w:w="22390" w:h="31660"/>
          <w:pgMar w:top="0" w:right="2240" w:bottom="2300" w:left="2560" w:header="0" w:footer="2107"/>
          <w:pgNumType w:start="1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14204565</wp:posOffset>
            </wp:positionH>
            <wp:positionV relativeFrom="page">
              <wp:posOffset>0</wp:posOffset>
            </wp:positionV>
            <wp:extent cx="10608" cy="1971029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8" cy="1971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tabs>
          <w:tab w:val="left" w:pos="2809"/>
        </w:tabs>
        <w:spacing w:before="44"/>
        <w:ind w:left="108"/>
      </w:pPr>
      <w:r>
        <w:t>明电路中（</w:t>
        <w:tab/>
        <w:t>）</w:t>
      </w:r>
    </w:p>
    <w:p>
      <w:pPr>
        <w:pStyle w:val="BodyText"/>
        <w:spacing w:before="7"/>
        <w:rPr>
          <w:sz w:val="58"/>
        </w:rPr>
      </w:pPr>
    </w:p>
    <w:p>
      <w:pPr>
        <w:pStyle w:val="BodyText"/>
        <w:tabs>
          <w:tab w:val="left" w:pos="9588"/>
        </w:tabs>
        <w:ind w:left="896"/>
      </w:pPr>
      <w:r>
        <w:rPr>
          <w:rFonts w:ascii="Lucida Sans" w:eastAsia="Lucida Sans"/>
          <w:spacing w:val="21"/>
        </w:rPr>
        <w:t>A</w:t>
      </w:r>
      <w:r>
        <w:rPr>
          <w:spacing w:val="-19"/>
        </w:rPr>
        <w:t>、</w:t>
      </w:r>
      <w:r>
        <w:t>插头处断路</w:t>
        <w:tab/>
      </w:r>
      <w:r>
        <w:rPr>
          <w:rFonts w:ascii="Lucida Sans" w:eastAsia="Lucida Sans"/>
          <w:spacing w:val="-3"/>
          <w:position w:val="1"/>
        </w:rPr>
        <w:t>B</w:t>
      </w:r>
      <w:r>
        <w:rPr>
          <w:spacing w:val="-3"/>
          <w:position w:val="1"/>
        </w:rPr>
        <w:t>、</w:t>
      </w:r>
      <w:r>
        <w:rPr>
          <w:position w:val="1"/>
        </w:rPr>
        <w:t>插头处短路</w:t>
      </w:r>
    </w:p>
    <w:p>
      <w:pPr>
        <w:pStyle w:val="BodyText"/>
        <w:spacing w:before="4"/>
        <w:rPr>
          <w:sz w:val="56"/>
        </w:rPr>
      </w:pPr>
    </w:p>
    <w:p>
      <w:pPr>
        <w:pStyle w:val="BodyText"/>
        <w:tabs>
          <w:tab w:val="left" w:pos="9588"/>
        </w:tabs>
        <w:spacing w:before="1"/>
        <w:ind w:left="896"/>
      </w:pPr>
      <w:r>
        <w:rPr>
          <w:rFonts w:ascii="Lucida Sans" w:eastAsia="Lucida Sans"/>
          <w:spacing w:val="-28"/>
        </w:rPr>
        <w:t>C</w:t>
      </w:r>
      <w:r>
        <w:rPr>
          <w:spacing w:val="-13"/>
        </w:rPr>
        <w:t>、</w:t>
      </w:r>
      <w:r>
        <w:rPr>
          <w:spacing w:val="-16"/>
        </w:rPr>
        <w:t>台</w:t>
      </w:r>
      <w:r>
        <w:t>灯灯丝断路</w:t>
        <w:tab/>
      </w:r>
      <w:r>
        <w:rPr>
          <w:rFonts w:ascii="Lucida Sans" w:eastAsia="Lucida Sans"/>
          <w:spacing w:val="-4"/>
          <w:position w:val="2"/>
        </w:rPr>
        <w:t>D</w:t>
      </w:r>
      <w:r>
        <w:rPr>
          <w:position w:val="2"/>
        </w:rPr>
        <w:t>、其</w:t>
      </w:r>
      <w:r>
        <w:rPr>
          <w:spacing w:val="-36"/>
          <w:position w:val="2"/>
        </w:rPr>
        <w:t>他</w:t>
      </w:r>
      <w:r>
        <w:rPr>
          <w:spacing w:val="-25"/>
          <w:position w:val="2"/>
        </w:rPr>
        <w:t>用</w:t>
      </w:r>
      <w:r>
        <w:rPr>
          <w:position w:val="2"/>
        </w:rPr>
        <w:t>电器断路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tabs>
          <w:tab w:val="left" w:pos="8498"/>
        </w:tabs>
        <w:spacing w:before="311"/>
        <w:ind w:left="896"/>
      </w:pPr>
      <w:r>
        <w:rPr>
          <w:rFonts w:ascii="Lucida Sans" w:eastAsia="Lucida Sans"/>
          <w:spacing w:val="-24"/>
        </w:rPr>
        <w:t>8</w:t>
      </w:r>
      <w:r>
        <w:t>、正确安装三孔</w:t>
      </w:r>
      <w:r>
        <w:rPr>
          <w:spacing w:val="-115"/>
        </w:rPr>
        <w:t>插</w:t>
      </w:r>
      <w:r>
        <w:rPr>
          <w:spacing w:val="-6"/>
        </w:rPr>
        <w:t>座</w:t>
      </w:r>
      <w:r>
        <w:rPr>
          <w:spacing w:val="-37"/>
        </w:rPr>
        <w:t>时</w:t>
      </w:r>
      <w:r>
        <w:rPr>
          <w:rFonts w:ascii="Lucida Sans" w:eastAsia="Lucida Sans"/>
          <w:spacing w:val="-15"/>
        </w:rPr>
        <w:t>,</w:t>
      </w:r>
      <w:r>
        <w:t>接地线应该是（</w:t>
        <w:tab/>
        <w:t>）</w:t>
      </w:r>
    </w:p>
    <w:p>
      <w:pPr>
        <w:pStyle w:val="BodyText"/>
        <w:spacing w:before="11"/>
        <w:rPr>
          <w:sz w:val="57"/>
        </w:rPr>
      </w:pPr>
    </w:p>
    <w:p>
      <w:pPr>
        <w:pStyle w:val="BodyText"/>
        <w:tabs>
          <w:tab w:val="left" w:pos="4846"/>
          <w:tab w:val="left" w:pos="8796"/>
          <w:tab w:val="left" w:pos="12746"/>
        </w:tabs>
        <w:ind w:left="896"/>
      </w:pPr>
      <w:r>
        <w:rPr>
          <w:rFonts w:ascii="Lucida Sans" w:eastAsia="Lucida Sans"/>
          <w:spacing w:val="21"/>
        </w:rPr>
        <w:t>A</w:t>
      </w:r>
      <w:r>
        <w:rPr>
          <w:spacing w:val="-19"/>
        </w:rPr>
        <w:t>、</w:t>
      </w:r>
      <w:r>
        <w:t>左孔</w:t>
        <w:tab/>
      </w:r>
      <w:r>
        <w:rPr>
          <w:rFonts w:ascii="Lucida Sans" w:eastAsia="Lucida Sans"/>
        </w:rPr>
        <w:t>B</w:t>
      </w:r>
      <w:r>
        <w:rPr>
          <w:spacing w:val="-4"/>
        </w:rPr>
        <w:t>、</w:t>
      </w:r>
      <w:r>
        <w:t>右孔</w:t>
        <w:tab/>
      </w:r>
      <w:r>
        <w:rPr>
          <w:rFonts w:ascii="Lucida Sans" w:eastAsia="Lucida Sans"/>
          <w:spacing w:val="-28"/>
        </w:rPr>
        <w:t>C</w:t>
      </w:r>
      <w:r>
        <w:rPr>
          <w:spacing w:val="-12"/>
        </w:rPr>
        <w:t>、</w:t>
      </w:r>
      <w:r>
        <w:rPr>
          <w:spacing w:val="-34"/>
        </w:rPr>
        <w:t>上</w:t>
      </w:r>
      <w:r>
        <w:t>孔</w:t>
        <w:tab/>
      </w:r>
      <w:r>
        <w:rPr>
          <w:rFonts w:ascii="Lucida Sans" w:eastAsia="Lucida Sans"/>
          <w:spacing w:val="-4"/>
        </w:rPr>
        <w:t>D</w:t>
      </w:r>
      <w:r>
        <w:t>、外壳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tabs>
          <w:tab w:val="left" w:pos="8796"/>
        </w:tabs>
        <w:spacing w:before="76"/>
        <w:ind w:left="896"/>
      </w:pPr>
      <w:r>
        <w:rPr>
          <w:rFonts w:ascii="Lucida Sans" w:eastAsia="Lucida Sans"/>
          <w:spacing w:val="-24"/>
        </w:rPr>
        <w:t>9</w:t>
      </w:r>
      <w:r>
        <w:t>、关于安全用电</w:t>
      </w:r>
      <w:r>
        <w:rPr>
          <w:spacing w:val="-115"/>
        </w:rPr>
        <w:t>，</w:t>
      </w:r>
      <w:r>
        <w:rPr>
          <w:spacing w:val="-3"/>
        </w:rPr>
        <w:t>下</w:t>
      </w:r>
      <w:r>
        <w:t>列说法中正确的是（</w:t>
        <w:tab/>
        <w:t>）</w:t>
      </w:r>
    </w:p>
    <w:p>
      <w:pPr>
        <w:pStyle w:val="BodyText"/>
        <w:spacing w:before="324"/>
        <w:ind w:left="896"/>
      </w:pPr>
      <w:r>
        <w:rPr>
          <w:rFonts w:ascii="Lucida Sans" w:eastAsia="Lucida Sans"/>
        </w:rPr>
        <w:t>A</w:t>
      </w:r>
      <w:r>
        <w:t>、为了安全，所用的保险丝越粗越好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77" w:line="391" w:lineRule="auto"/>
        <w:ind w:left="896" w:right="8436"/>
      </w:pPr>
      <w:r>
        <w:rPr>
          <w:rFonts w:ascii="Lucida Sans" w:eastAsia="Lucida Sans"/>
        </w:rPr>
        <w:t>B</w:t>
      </w:r>
      <w:r>
        <w:t>、使用测电笔时，绝不能用手接触笔尾金属体</w:t>
      </w:r>
      <w:r>
        <w:rPr>
          <w:rFonts w:ascii="Lucida Sans" w:eastAsia="Lucida Sans"/>
        </w:rPr>
        <w:t>C</w:t>
      </w:r>
      <w:r>
        <w:t>、螺丝口灯座的螺旋套应接在火线上</w:t>
      </w:r>
    </w:p>
    <w:p>
      <w:pPr>
        <w:pStyle w:val="BodyText"/>
        <w:spacing w:before="4"/>
        <w:rPr>
          <w:sz w:val="39"/>
        </w:rPr>
      </w:pPr>
    </w:p>
    <w:p>
      <w:pPr>
        <w:pStyle w:val="BodyText"/>
        <w:spacing w:before="1"/>
        <w:ind w:left="896"/>
      </w:pPr>
      <w:r>
        <w:rPr>
          <w:rFonts w:ascii="Lucida Sans" w:eastAsia="Lucida Sans"/>
        </w:rPr>
        <w:t>D</w:t>
      </w:r>
      <w:r>
        <w:t>、电灯开关必须串接在火线上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56"/>
        </w:rPr>
      </w:pPr>
    </w:p>
    <w:p>
      <w:pPr>
        <w:pStyle w:val="BodyText"/>
        <w:tabs>
          <w:tab w:val="left" w:pos="16212"/>
        </w:tabs>
        <w:ind w:left="896"/>
      </w:pPr>
      <w:r>
        <w:rPr>
          <w:rFonts w:ascii="Lucida Sans" w:eastAsia="Lucida Sans"/>
          <w:spacing w:val="-24"/>
        </w:rPr>
        <w:t>10</w:t>
      </w:r>
      <w:r>
        <w:t>、电冰箱启</w:t>
      </w:r>
      <w:r>
        <w:rPr>
          <w:spacing w:val="-49"/>
        </w:rPr>
        <w:t>动</w:t>
      </w:r>
      <w:r>
        <w:t>时</w:t>
      </w:r>
      <w:r>
        <w:rPr>
          <w:spacing w:val="-142"/>
        </w:rPr>
        <w:t>，</w:t>
      </w:r>
      <w:r>
        <w:rPr>
          <w:spacing w:val="-3"/>
        </w:rPr>
        <w:t>与</w:t>
      </w:r>
      <w:r>
        <w:t>电冰箱并联的台灯</w:t>
      </w:r>
      <w:r>
        <w:rPr>
          <w:spacing w:val="-139"/>
        </w:rPr>
        <w:t>变</w:t>
      </w:r>
      <w:r>
        <w:t>暗</w:t>
      </w:r>
      <w:r>
        <w:rPr>
          <w:spacing w:val="-151"/>
        </w:rPr>
        <w:t>，</w:t>
      </w:r>
      <w:r>
        <w:t>关于</w:t>
      </w:r>
      <w:r>
        <w:rPr>
          <w:spacing w:val="-30"/>
        </w:rPr>
        <w:t>这</w:t>
      </w:r>
      <w:r>
        <w:rPr>
          <w:spacing w:val="-24"/>
        </w:rPr>
        <w:t>一</w:t>
      </w:r>
      <w:r>
        <w:rPr>
          <w:spacing w:val="-4"/>
        </w:rPr>
        <w:t>现</w:t>
      </w:r>
      <w:r>
        <w:t>象</w:t>
      </w:r>
      <w:r>
        <w:rPr>
          <w:spacing w:val="-139"/>
        </w:rPr>
        <w:t>，</w:t>
      </w:r>
      <w:r>
        <w:rPr>
          <w:spacing w:val="-7"/>
        </w:rPr>
        <w:t>下</w:t>
      </w:r>
      <w:r>
        <w:t>列说法中不正确</w:t>
      </w:r>
      <w:r>
        <w:rPr>
          <w:spacing w:val="-51"/>
        </w:rPr>
        <w:t>的</w:t>
      </w:r>
      <w:r>
        <w:t>是（</w:t>
        <w:tab/>
        <w:t>）</w:t>
      </w:r>
    </w:p>
    <w:p>
      <w:pPr>
        <w:pStyle w:val="BodyText"/>
        <w:spacing w:before="324" w:line="609" w:lineRule="auto"/>
        <w:ind w:left="896" w:right="12803"/>
      </w:pPr>
      <w:r>
        <w:rPr>
          <w:rFonts w:ascii="Lucida Sans" w:eastAsia="Lucida Sans"/>
          <w:spacing w:val="21"/>
        </w:rPr>
        <w:t>A</w:t>
      </w:r>
      <w:r>
        <w:rPr>
          <w:spacing w:val="-5"/>
        </w:rPr>
        <w:t>、进户线中电流变大</w:t>
      </w:r>
      <w:r>
        <w:rPr>
          <w:rFonts w:ascii="Lucida Sans" w:eastAsia="Lucida Sans"/>
          <w:spacing w:val="3"/>
        </w:rPr>
        <w:t>B</w:t>
      </w:r>
      <w:r>
        <w:rPr>
          <w:spacing w:val="-3"/>
        </w:rPr>
        <w:t xml:space="preserve">、线路中电阻变大 </w:t>
      </w:r>
      <w:r>
        <w:rPr>
          <w:rFonts w:ascii="Lucida Sans" w:eastAsia="Lucida Sans"/>
          <w:spacing w:val="-3"/>
        </w:rPr>
        <w:t>C</w:t>
      </w:r>
      <w:r>
        <w:rPr>
          <w:spacing w:val="-5"/>
        </w:rPr>
        <w:t>、线路中热损耗变大</w:t>
      </w:r>
    </w:p>
    <w:p>
      <w:pPr>
        <w:pStyle w:val="BodyText"/>
        <w:spacing w:line="461" w:lineRule="exact"/>
        <w:ind w:left="896"/>
      </w:pPr>
      <w:r>
        <w:rPr>
          <w:rFonts w:ascii="Lucida Sans" w:eastAsia="Lucida Sans"/>
          <w:w w:val="95"/>
        </w:rPr>
        <w:t>D</w:t>
      </w:r>
      <w:r>
        <w:rPr>
          <w:spacing w:val="-3"/>
          <w:w w:val="95"/>
        </w:rPr>
        <w:t>、灯泡两端电压变小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43"/>
        </w:rPr>
      </w:pPr>
    </w:p>
    <w:p>
      <w:pPr>
        <w:pStyle w:val="BodyText"/>
        <w:tabs>
          <w:tab w:val="left" w:pos="7424"/>
        </w:tabs>
        <w:spacing w:line="300" w:lineRule="auto"/>
        <w:ind w:left="108" w:right="1050" w:firstLine="788"/>
      </w:pPr>
      <w:r>
        <w:rPr>
          <w:rFonts w:ascii="Lucida Sans" w:eastAsia="Lucida Sans"/>
          <w:spacing w:val="-24"/>
          <w:w w:val="95"/>
        </w:rPr>
        <w:t>11</w:t>
      </w:r>
      <w:r>
        <w:rPr>
          <w:w w:val="95"/>
        </w:rPr>
        <w:t>、图</w:t>
      </w:r>
      <w:r>
        <w:rPr>
          <w:spacing w:val="89"/>
          <w:w w:val="95"/>
        </w:rPr>
        <w:t xml:space="preserve"> </w:t>
      </w:r>
      <w:r>
        <w:rPr>
          <w:rFonts w:ascii="Lucida Sans" w:eastAsia="Lucida Sans"/>
          <w:w w:val="95"/>
        </w:rPr>
        <w:t>29-8</w:t>
      </w:r>
      <w:r>
        <w:rPr>
          <w:rFonts w:ascii="Lucida Sans" w:eastAsia="Lucida Sans"/>
          <w:spacing w:val="35"/>
          <w:w w:val="95"/>
        </w:rPr>
        <w:t xml:space="preserve"> </w:t>
      </w:r>
      <w:r>
        <w:rPr>
          <w:spacing w:val="-7"/>
          <w:w w:val="95"/>
        </w:rPr>
        <w:t>所</w:t>
      </w:r>
      <w:r>
        <w:rPr>
          <w:w w:val="95"/>
        </w:rPr>
        <w:t>示为小刚所连的两盏白</w:t>
      </w:r>
      <w:r>
        <w:rPr>
          <w:spacing w:val="-57"/>
          <w:w w:val="95"/>
        </w:rPr>
        <w:t>炽</w:t>
      </w:r>
      <w:r>
        <w:rPr>
          <w:w w:val="95"/>
        </w:rPr>
        <w:t>灯和两个插座的电</w:t>
      </w:r>
      <w:r>
        <w:rPr>
          <w:spacing w:val="-123"/>
          <w:w w:val="95"/>
        </w:rPr>
        <w:t>路</w:t>
      </w:r>
      <w:r>
        <w:rPr>
          <w:spacing w:val="-64"/>
          <w:w w:val="95"/>
        </w:rPr>
        <w:t>图</w:t>
      </w:r>
      <w:r>
        <w:rPr>
          <w:rFonts w:ascii="Lucida Sans" w:eastAsia="Lucida Sans"/>
          <w:spacing w:val="-12"/>
          <w:w w:val="95"/>
        </w:rPr>
        <w:t>.</w:t>
      </w:r>
      <w:r>
        <w:rPr>
          <w:w w:val="95"/>
        </w:rPr>
        <w:t>通电后发现不能正常工作</w:t>
      </w:r>
      <w:r>
        <w:rPr>
          <w:spacing w:val="-11"/>
          <w:w w:val="95"/>
        </w:rPr>
        <w:t xml:space="preserve">， </w:t>
      </w:r>
      <w:r>
        <w:t>下面几个措施中，可能引起危</w:t>
      </w:r>
      <w:r>
        <w:rPr>
          <w:spacing w:val="-195"/>
        </w:rPr>
        <w:t>险</w:t>
      </w:r>
      <w:r>
        <w:rPr>
          <w:spacing w:val="-4"/>
        </w:rPr>
        <w:t>的</w:t>
      </w:r>
      <w:r>
        <w:t>是（</w:t>
        <w:tab/>
        <w:t>）</w:t>
      </w:r>
    </w:p>
    <w:p>
      <w:pPr>
        <w:spacing w:after="0" w:line="300" w:lineRule="auto"/>
        <w:sectPr>
          <w:footerReference w:type="default" r:id="rId30"/>
          <w:pgSz w:w="22390" w:h="31660"/>
          <w:pgMar w:top="0" w:right="2240" w:bottom="2300" w:left="2560" w:header="0" w:footer="2107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1"/>
        <w:ind w:right="787"/>
        <w:jc w:val="center"/>
        <w:rPr>
          <w:rFonts w:ascii="Arial" w:eastAsia="Arial"/>
        </w:rPr>
      </w:pPr>
      <w:r>
        <w:rPr>
          <w:spacing w:val="-64"/>
        </w:rPr>
        <w:t xml:space="preserve">图 </w:t>
      </w:r>
      <w:r>
        <w:rPr>
          <w:rFonts w:ascii="Arial" w:eastAsia="Arial"/>
        </w:rPr>
        <w:t>29-8</w:t>
      </w:r>
    </w:p>
    <w:p>
      <w:pPr>
        <w:pStyle w:val="BodyText"/>
        <w:spacing w:before="4"/>
        <w:rPr>
          <w:rFonts w:ascii="Arial"/>
          <w:sz w:val="64"/>
        </w:rPr>
      </w:pPr>
    </w:p>
    <w:p>
      <w:pPr>
        <w:pStyle w:val="BodyText"/>
        <w:tabs>
          <w:tab w:val="left" w:pos="8691"/>
        </w:tabs>
        <w:ind w:left="896"/>
      </w:pPr>
      <w:r>
        <w:rPr>
          <w:rFonts w:ascii="Arial" w:eastAsia="Arial"/>
          <w:spacing w:val="21"/>
        </w:rPr>
        <w:t>A</w:t>
      </w:r>
      <w:r>
        <w:rPr>
          <w:spacing w:val="-19"/>
        </w:rPr>
        <w:t>、</w:t>
      </w:r>
      <w:r>
        <w:t>拆掉灯丙，两条导线连在一起</w:t>
        <w:tab/>
      </w:r>
      <w:r>
        <w:rPr>
          <w:rFonts w:ascii="Arial" w:eastAsia="Arial"/>
          <w:spacing w:val="-6"/>
          <w:position w:val="2"/>
        </w:rPr>
        <w:t>B</w:t>
      </w:r>
      <w:r>
        <w:rPr>
          <w:position w:val="2"/>
        </w:rPr>
        <w:t>、拆掉</w:t>
      </w:r>
      <w:r>
        <w:rPr>
          <w:spacing w:val="-21"/>
          <w:position w:val="2"/>
        </w:rPr>
        <w:t>插</w:t>
      </w:r>
      <w:r>
        <w:rPr>
          <w:position w:val="2"/>
        </w:rPr>
        <w:t>座甲，两条导线连一起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31"/>
          <w:pgSz w:w="22390" w:h="31660"/>
          <w:pgMar w:top="3080" w:right="2240" w:bottom="2300" w:left="2560" w:header="0" w:footer="2107"/>
          <w:pgNumType w:start="15"/>
          <w:cols w:space="708"/>
        </w:sectPr>
      </w:pPr>
    </w:p>
    <w:p>
      <w:pPr>
        <w:pStyle w:val="BodyText"/>
        <w:spacing w:before="109" w:line="431" w:lineRule="exact"/>
        <w:ind w:left="896"/>
      </w:pPr>
      <w:r>
        <w:rPr>
          <w:rFonts w:ascii="Arial" w:eastAsia="Arial"/>
          <w:spacing w:val="-28"/>
        </w:rPr>
        <w:t>C</w:t>
      </w:r>
      <w:r>
        <w:rPr>
          <w:spacing w:val="-27"/>
        </w:rPr>
        <w:t xml:space="preserve">、拆掉电键 </w:t>
      </w:r>
      <w:r>
        <w:rPr>
          <w:rFonts w:ascii="Arial" w:eastAsia="Arial"/>
        </w:rPr>
        <w:t xml:space="preserve">S </w:t>
      </w:r>
      <w:r>
        <w:rPr>
          <w:spacing w:val="-7"/>
        </w:rPr>
        <w:t>，两条导线连在一起</w:t>
      </w:r>
    </w:p>
    <w:p>
      <w:pPr>
        <w:spacing w:before="0" w:line="195" w:lineRule="exact"/>
        <w:ind w:left="0" w:right="102" w:firstLine="0"/>
        <w:jc w:val="center"/>
        <w:rPr>
          <w:rFonts w:ascii="Arial"/>
          <w:sz w:val="24"/>
        </w:rPr>
      </w:pPr>
      <w:r>
        <w:rPr>
          <w:rFonts w:ascii="Arial"/>
          <w:w w:val="100"/>
          <w:sz w:val="24"/>
        </w:rPr>
        <w:t>3</w:t>
      </w:r>
    </w:p>
    <w:p>
      <w:pPr>
        <w:pStyle w:val="BodyText"/>
        <w:spacing w:before="91"/>
        <w:ind w:left="896"/>
      </w:pPr>
      <w:r>
        <w:br w:type="column"/>
      </w:r>
      <w:r>
        <w:rPr>
          <w:rFonts w:ascii="Arial" w:eastAsia="Arial"/>
        </w:rPr>
        <w:t>D</w:t>
      </w:r>
      <w:r>
        <w:t>、拆掉电键民，两条导线连在一起</w:t>
      </w:r>
    </w:p>
    <w:p>
      <w:pPr>
        <w:spacing w:after="0"/>
        <w:sectPr>
          <w:footerReference w:type="default" r:id="rId32"/>
          <w:type w:val="continuous"/>
          <w:pgSz w:w="22390" w:h="31660"/>
          <w:pgMar w:top="1900" w:right="2240" w:bottom="2300" w:left="2560" w:header="708" w:footer="708"/>
          <w:pgNumType w:start="16"/>
          <w:cols w:num="2" w:space="708" w:equalWidth="0">
            <w:col w:w="7153" w:space="675"/>
            <w:col w:w="9762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49" style="width:1119.35pt;height:1552pt;margin-top:0;margin-left:0;mso-position-horizontal-relative:page;mso-position-vertical-relative:page;position:absolute;z-index:-251650048" coordorigin="0,0" coordsize="22387,31040">
            <v:shape id="_x0000_s1050" type="#_x0000_t75" style="width:17;height:31040;left:22369;position:absolute" stroked="f">
              <v:imagedata r:id="rId4" o:title=""/>
            </v:shape>
            <v:shape id="_x0000_s1051" type="#_x0000_t75" style="width:22387;height:3826;position:absolute;top:2139" stroked="f">
              <v:imagedata r:id="rId33" o:title=""/>
            </v:shape>
            <v:shape id="_x0000_s1052" type="#_x0000_t75" style="width:22387;height:4043;position:absolute;top:13703" stroked="f">
              <v:imagedata r:id="rId34" o:title=""/>
            </v:shape>
            <v:shape id="_x0000_s1053" type="#_x0000_t75" style="width:22387;height:2707;position:absolute;top:25401" stroked="f">
              <v:imagedata r:id="rId35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3206"/>
        </w:tabs>
        <w:spacing w:before="260" w:line="300" w:lineRule="auto"/>
        <w:ind w:left="108" w:right="1103" w:firstLine="788"/>
      </w:pPr>
      <w:r>
        <w:rPr>
          <w:rFonts w:ascii="Arial" w:eastAsia="Arial"/>
          <w:spacing w:val="-24"/>
        </w:rPr>
        <w:t>12</w:t>
      </w:r>
      <w:r>
        <w:t>、高压输电线路的</w:t>
      </w:r>
      <w:r>
        <w:rPr>
          <w:spacing w:val="-63"/>
        </w:rPr>
        <w:t>铁</w:t>
      </w:r>
      <w:r>
        <w:t>塔顶端有一条（或两条）比下</w:t>
      </w:r>
      <w:r>
        <w:rPr>
          <w:spacing w:val="-201"/>
        </w:rPr>
        <w:t>面</w:t>
      </w:r>
      <w:r>
        <w:rPr>
          <w:spacing w:val="-4"/>
        </w:rPr>
        <w:t>输</w:t>
      </w:r>
      <w:r>
        <w:t>电线细的金属线，如</w:t>
      </w:r>
      <w:r>
        <w:rPr>
          <w:spacing w:val="-132"/>
        </w:rPr>
        <w:t>图</w:t>
      </w:r>
      <w:r>
        <w:rPr>
          <w:rFonts w:ascii="Arial" w:eastAsia="Arial"/>
          <w:spacing w:val="-6"/>
        </w:rPr>
        <w:t>29-9</w:t>
      </w:r>
      <w:r>
        <w:rPr>
          <w:rFonts w:ascii="Arial" w:eastAsia="Arial"/>
          <w:spacing w:val="-73"/>
        </w:rPr>
        <w:t xml:space="preserve"> </w:t>
      </w:r>
      <w:r>
        <w:t>所</w:t>
      </w:r>
      <w:r>
        <w:rPr>
          <w:spacing w:val="-34"/>
        </w:rPr>
        <w:t>示</w:t>
      </w:r>
      <w:r>
        <w:rPr>
          <w:spacing w:val="-11"/>
        </w:rPr>
        <w:t xml:space="preserve">， </w:t>
      </w:r>
      <w:r>
        <w:t>他的作用是（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43"/>
        </w:rPr>
      </w:pPr>
    </w:p>
    <w:p>
      <w:pPr>
        <w:pStyle w:val="BodyText"/>
        <w:ind w:right="787"/>
        <w:jc w:val="center"/>
        <w:rPr>
          <w:rFonts w:ascii="Arial" w:eastAsia="Arial"/>
        </w:rPr>
      </w:pPr>
      <w:r>
        <w:rPr>
          <w:spacing w:val="-64"/>
        </w:rPr>
        <w:t xml:space="preserve">图 </w:t>
      </w:r>
      <w:r>
        <w:rPr>
          <w:rFonts w:ascii="Arial" w:eastAsia="Arial"/>
        </w:rPr>
        <w:t>29-9</w:t>
      </w:r>
    </w:p>
    <w:p>
      <w:pPr>
        <w:pStyle w:val="BodyText"/>
        <w:spacing w:before="6"/>
        <w:rPr>
          <w:rFonts w:ascii="Arial"/>
          <w:sz w:val="64"/>
        </w:rPr>
      </w:pPr>
    </w:p>
    <w:p>
      <w:pPr>
        <w:pStyle w:val="BodyText"/>
        <w:tabs>
          <w:tab w:val="left" w:pos="8883"/>
        </w:tabs>
        <w:ind w:left="896"/>
      </w:pPr>
      <w:r>
        <w:rPr>
          <w:rFonts w:ascii="Arial" w:eastAsia="Arial"/>
          <w:spacing w:val="21"/>
        </w:rPr>
        <w:t>A</w:t>
      </w:r>
      <w:r>
        <w:rPr>
          <w:spacing w:val="-19"/>
        </w:rPr>
        <w:t>、</w:t>
      </w:r>
      <w:r>
        <w:t>加强铁塔的稳定性</w:t>
        <w:tab/>
      </w:r>
      <w:r>
        <w:rPr>
          <w:rFonts w:ascii="Arial" w:eastAsia="Arial"/>
          <w:spacing w:val="-8"/>
        </w:rPr>
        <w:t>B</w:t>
      </w:r>
      <w:r>
        <w:rPr>
          <w:spacing w:val="-27"/>
        </w:rPr>
        <w:t>、</w:t>
      </w:r>
      <w:r>
        <w:rPr>
          <w:spacing w:val="-3"/>
        </w:rPr>
        <w:t>传</w:t>
      </w:r>
      <w:r>
        <w:t>输零线的电流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8862"/>
        </w:tabs>
        <w:spacing w:before="236"/>
        <w:ind w:left="896"/>
      </w:pPr>
      <w:r>
        <w:rPr>
          <w:rFonts w:ascii="Arial" w:eastAsia="Arial"/>
          <w:spacing w:val="-28"/>
        </w:rPr>
        <w:t>C</w:t>
      </w:r>
      <w:r>
        <w:rPr>
          <w:spacing w:val="-13"/>
        </w:rPr>
        <w:t>、</w:t>
      </w:r>
      <w:r>
        <w:rPr>
          <w:spacing w:val="-16"/>
        </w:rPr>
        <w:t>防</w:t>
      </w:r>
      <w:r>
        <w:t>雷电，起到避雷针的作用</w:t>
        <w:tab/>
      </w:r>
      <w:r>
        <w:rPr>
          <w:rFonts w:ascii="Arial" w:eastAsia="Arial"/>
          <w:spacing w:val="-6"/>
        </w:rPr>
        <w:t>D</w:t>
      </w:r>
      <w:r>
        <w:t>、作为备用线，供输电线断</w:t>
      </w:r>
      <w:r>
        <w:rPr>
          <w:spacing w:val="-177"/>
        </w:rPr>
        <w:t>开</w:t>
      </w:r>
      <w:r>
        <w:rPr>
          <w:spacing w:val="-16"/>
        </w:rPr>
        <w:t>时</w:t>
      </w:r>
      <w:r>
        <w:t>应急使用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tabs>
          <w:tab w:val="left" w:pos="5310"/>
        </w:tabs>
        <w:spacing w:before="90" w:line="300" w:lineRule="auto"/>
        <w:ind w:left="108" w:right="1137" w:firstLine="788"/>
      </w:pPr>
      <w:r>
        <w:rPr>
          <w:rFonts w:ascii="Arial" w:eastAsia="Arial"/>
          <w:spacing w:val="-24"/>
        </w:rPr>
        <w:t>13</w:t>
      </w:r>
      <w:r>
        <w:t>、小红家的家庭电</w:t>
      </w:r>
      <w:r>
        <w:rPr>
          <w:spacing w:val="-63"/>
        </w:rPr>
        <w:t>路</w:t>
      </w:r>
      <w:r>
        <w:t>进户电键上安装着漏电保器，</w:t>
      </w:r>
      <w:r>
        <w:rPr>
          <w:spacing w:val="-201"/>
        </w:rPr>
        <w:t>上</w:t>
      </w:r>
      <w:r>
        <w:rPr>
          <w:spacing w:val="-4"/>
        </w:rPr>
        <w:t>面</w:t>
      </w:r>
      <w:r>
        <w:t>写着</w:t>
      </w:r>
      <w:r>
        <w:rPr>
          <w:spacing w:val="-9"/>
        </w:rPr>
        <w:t>图</w:t>
      </w:r>
      <w:r>
        <w:rPr>
          <w:rFonts w:ascii="Arial" w:eastAsia="Arial"/>
        </w:rPr>
        <w:t>29-10</w:t>
      </w:r>
      <w:r>
        <w:rPr>
          <w:spacing w:val="-4"/>
        </w:rPr>
        <w:t>中</w:t>
      </w:r>
      <w:r>
        <w:t>的一些数据，在</w:t>
      </w:r>
      <w:r>
        <w:rPr>
          <w:spacing w:val="-11"/>
        </w:rPr>
        <w:t>以</w:t>
      </w:r>
      <w:r>
        <w:t>下几种说法中，正确的是（</w:t>
        <w:tab/>
        <w:t>）</w:t>
      </w:r>
    </w:p>
    <w:p>
      <w:pPr>
        <w:spacing w:after="0" w:line="300" w:lineRule="auto"/>
        <w:sectPr>
          <w:footerReference w:type="default" r:id="rId36"/>
          <w:type w:val="continuous"/>
          <w:pgSz w:w="22390" w:h="31660"/>
          <w:pgMar w:top="1900" w:right="2240" w:bottom="2300" w:left="256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14204565</wp:posOffset>
            </wp:positionH>
            <wp:positionV relativeFrom="page">
              <wp:posOffset>0</wp:posOffset>
            </wp:positionV>
            <wp:extent cx="10608" cy="19710295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8" cy="1971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91"/>
        <w:ind w:right="760"/>
        <w:jc w:val="center"/>
        <w:rPr>
          <w:rFonts w:ascii="Arial" w:eastAsia="Arial"/>
        </w:rPr>
      </w:pPr>
      <w:r>
        <w:rPr>
          <w:spacing w:val="-63"/>
        </w:rPr>
        <w:t xml:space="preserve">图 </w:t>
      </w:r>
      <w:r>
        <w:rPr>
          <w:rFonts w:ascii="Arial" w:eastAsia="Arial"/>
        </w:rPr>
        <w:t>29-10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9"/>
        <w:rPr>
          <w:rFonts w:ascii="Arial"/>
          <w:sz w:val="49"/>
        </w:rPr>
      </w:pPr>
    </w:p>
    <w:p>
      <w:pPr>
        <w:pStyle w:val="BodyText"/>
        <w:spacing w:line="391" w:lineRule="auto"/>
        <w:ind w:left="896" w:right="4334"/>
      </w:pPr>
      <w:r>
        <w:rPr>
          <w:rFonts w:ascii="Arial" w:eastAsia="Arial"/>
        </w:rPr>
        <w:t xml:space="preserve">A </w:t>
      </w:r>
      <w:r>
        <w:rPr>
          <w:spacing w:val="4"/>
        </w:rPr>
        <w:t xml:space="preserve">、漏电电流不小于 </w:t>
      </w:r>
      <w:r>
        <w:rPr>
          <w:rFonts w:ascii="Arial" w:eastAsia="Arial"/>
        </w:rPr>
        <w:t xml:space="preserve">30mA </w:t>
      </w:r>
      <w:r>
        <w:rPr>
          <w:spacing w:val="8"/>
        </w:rPr>
        <w:t xml:space="preserve">，保护器会在 </w:t>
      </w:r>
      <w:r>
        <w:rPr>
          <w:rFonts w:ascii="Arial" w:eastAsia="Arial"/>
        </w:rPr>
        <w:t xml:space="preserve">0.1 </w:t>
      </w:r>
      <w:r>
        <w:rPr>
          <w:spacing w:val="37"/>
        </w:rPr>
        <w:t xml:space="preserve">秒之内切断电源 </w:t>
      </w:r>
      <w:r>
        <w:rPr>
          <w:rFonts w:ascii="Arial" w:eastAsia="Arial"/>
        </w:rPr>
        <w:t>B</w:t>
      </w:r>
      <w:r>
        <w:rPr>
          <w:rFonts w:ascii="Arial" w:eastAsia="Arial"/>
          <w:spacing w:val="-54"/>
        </w:rPr>
        <w:t xml:space="preserve"> </w:t>
      </w:r>
      <w:r>
        <w:t>、</w:t>
      </w:r>
      <w:r>
        <w:rPr>
          <w:spacing w:val="-4"/>
        </w:rPr>
        <w:t>漏电持续时间超过</w:t>
      </w:r>
      <w:r>
        <w:rPr>
          <w:rFonts w:ascii="Arial" w:eastAsia="Arial"/>
          <w:spacing w:val="-4"/>
        </w:rPr>
        <w:t>0.1s</w:t>
      </w:r>
      <w:r>
        <w:rPr>
          <w:spacing w:val="-6"/>
        </w:rPr>
        <w:t>时，保护器才能动作</w:t>
      </w:r>
    </w:p>
    <w:p>
      <w:pPr>
        <w:pStyle w:val="BodyText"/>
        <w:spacing w:before="12"/>
        <w:rPr>
          <w:sz w:val="41"/>
        </w:rPr>
      </w:pPr>
    </w:p>
    <w:p>
      <w:pPr>
        <w:pStyle w:val="BodyText"/>
        <w:ind w:left="896"/>
      </w:pPr>
      <w:r>
        <w:rPr>
          <w:rFonts w:ascii="Arial" w:eastAsia="Arial"/>
        </w:rPr>
        <w:t>C</w:t>
      </w:r>
      <w:r>
        <w:t>、 当漏电电流达到</w:t>
      </w:r>
      <w:r>
        <w:rPr>
          <w:rFonts w:ascii="Arial" w:eastAsia="Arial"/>
        </w:rPr>
        <w:t>15</w:t>
      </w:r>
      <w:r>
        <w:rPr>
          <w:rFonts w:ascii="Arial" w:eastAsia="Arial"/>
          <w:position w:val="-4"/>
          <w:sz w:val="34"/>
        </w:rPr>
        <w:t xml:space="preserve">mA </w:t>
      </w:r>
      <w:r>
        <w:t>时，保护器能起到作用</w:t>
      </w:r>
    </w:p>
    <w:p>
      <w:pPr>
        <w:pStyle w:val="BodyText"/>
        <w:spacing w:before="10"/>
        <w:rPr>
          <w:sz w:val="54"/>
        </w:rPr>
      </w:pPr>
    </w:p>
    <w:p>
      <w:pPr>
        <w:pStyle w:val="BodyText"/>
        <w:spacing w:before="1"/>
        <w:ind w:left="896"/>
      </w:pPr>
      <w:r>
        <w:rPr>
          <w:rFonts w:ascii="Arial" w:eastAsia="Arial"/>
          <w:spacing w:val="-19"/>
        </w:rPr>
        <w:t>D</w:t>
      </w:r>
      <w:r>
        <w:rPr>
          <w:spacing w:val="18"/>
        </w:rPr>
        <w:t xml:space="preserve">、 只有当进户电压大于 </w:t>
      </w:r>
      <w:r>
        <w:rPr>
          <w:rFonts w:ascii="Arial" w:eastAsia="Arial"/>
        </w:rPr>
        <w:t>220V</w:t>
      </w:r>
      <w:r>
        <w:rPr>
          <w:rFonts w:ascii="Arial" w:eastAsia="Arial"/>
          <w:spacing w:val="-56"/>
        </w:rPr>
        <w:t xml:space="preserve"> </w:t>
      </w:r>
      <w:r>
        <w:rPr>
          <w:spacing w:val="16"/>
        </w:rPr>
        <w:t>， 才能起保护作用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37"/>
        </w:rPr>
      </w:pPr>
    </w:p>
    <w:p>
      <w:pPr>
        <w:pStyle w:val="BodyText"/>
        <w:spacing w:line="300" w:lineRule="auto"/>
        <w:ind w:left="108" w:right="953" w:firstLine="788"/>
      </w:pPr>
      <w:r>
        <w:rPr>
          <w:rFonts w:ascii="Arial" w:eastAsia="Arial"/>
          <w:spacing w:val="-24"/>
        </w:rPr>
        <w:t>14</w:t>
      </w:r>
      <w:r>
        <w:rPr>
          <w:spacing w:val="-16"/>
        </w:rPr>
        <w:t>、一间教室里，有六盏灯、一个插座，三个电键各控制两盏灯，这些电灯、插座、电键应</w:t>
      </w:r>
      <w:r>
        <w:t>该如何连接？请画出电路图。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" w:line="300" w:lineRule="auto"/>
        <w:ind w:left="108" w:right="953" w:firstLine="788"/>
      </w:pPr>
      <w:r>
        <w:rPr>
          <w:rFonts w:ascii="Arial" w:eastAsia="Arial"/>
          <w:spacing w:val="-24"/>
        </w:rPr>
        <w:t>15</w:t>
      </w:r>
      <w:r>
        <w:rPr>
          <w:spacing w:val="-16"/>
        </w:rPr>
        <w:t>、如果用铁丝代替家庭电路中的保险丝，在什么情况下，可能出现什么危险？写出一种可</w:t>
      </w:r>
      <w:r>
        <w:rPr>
          <w:spacing w:val="-14"/>
        </w:rPr>
        <w:t>能的危险，并说明会产生危险的理由。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2" w:line="364" w:lineRule="auto"/>
        <w:ind w:left="108" w:right="1040" w:firstLine="788"/>
      </w:pPr>
      <w:r>
        <w:rPr>
          <w:rFonts w:ascii="Arial" w:eastAsia="Arial" w:hAnsi="Arial"/>
          <w:spacing w:val="-24"/>
        </w:rPr>
        <w:t>16</w:t>
      </w:r>
      <w:r>
        <w:rPr>
          <w:spacing w:val="-28"/>
        </w:rPr>
        <w:t>、</w:t>
      </w:r>
      <w:r>
        <w:rPr>
          <w:rFonts w:ascii="Times New Roman" w:eastAsia="Times New Roman" w:hAnsi="Times New Roman"/>
          <w:spacing w:val="-10"/>
        </w:rPr>
        <w:t>—</w:t>
      </w:r>
      <w:r>
        <w:rPr>
          <w:spacing w:val="-3"/>
        </w:rPr>
        <w:t>台发电机的输出电压是</w:t>
      </w:r>
      <w:r>
        <w:rPr>
          <w:rFonts w:ascii="Arial" w:eastAsia="Arial" w:hAnsi="Arial"/>
        </w:rPr>
        <w:t xml:space="preserve">220 </w:t>
      </w:r>
      <w:r>
        <w:rPr>
          <w:rFonts w:ascii="Arial" w:eastAsia="Arial" w:hAnsi="Arial"/>
          <w:spacing w:val="11"/>
          <w:position w:val="-9"/>
          <w:sz w:val="34"/>
        </w:rPr>
        <w:t>V</w:t>
      </w:r>
      <w:r>
        <w:rPr>
          <w:spacing w:val="-54"/>
          <w:position w:val="-9"/>
          <w:sz w:val="34"/>
        </w:rPr>
        <w:t xml:space="preserve">， </w:t>
      </w:r>
      <w:r>
        <w:rPr>
          <w:spacing w:val="8"/>
          <w:position w:val="1"/>
        </w:rPr>
        <w:t>输出功率</w:t>
      </w:r>
      <w:r>
        <w:rPr>
          <w:rFonts w:ascii="Arial" w:eastAsia="Arial" w:hAnsi="Arial"/>
          <w:position w:val="1"/>
        </w:rPr>
        <w:t xml:space="preserve">55 </w:t>
      </w:r>
      <w:r>
        <w:rPr>
          <w:rFonts w:ascii="Arial" w:eastAsia="Arial" w:hAnsi="Arial"/>
          <w:spacing w:val="8"/>
          <w:position w:val="-9"/>
          <w:sz w:val="34"/>
        </w:rPr>
        <w:t>kW</w:t>
      </w:r>
      <w:r>
        <w:rPr>
          <w:spacing w:val="-4"/>
        </w:rPr>
        <w:t>，如果用电阻为</w:t>
      </w:r>
      <w:r>
        <w:rPr>
          <w:rFonts w:ascii="Arial" w:eastAsia="Arial" w:hAnsi="Arial"/>
        </w:rPr>
        <w:t xml:space="preserve">0. 5 </w:t>
      </w:r>
      <w:r>
        <w:rPr>
          <w:rFonts w:ascii="Times New Roman" w:eastAsia="Times New Roman" w:hAnsi="Times New Roman"/>
        </w:rPr>
        <w:t xml:space="preserve">Ώ </w:t>
      </w:r>
      <w:r>
        <w:rPr>
          <w:spacing w:val="-3"/>
        </w:rPr>
        <w:t>的导线输送电</w:t>
      </w:r>
      <w:r>
        <w:rPr>
          <w:spacing w:val="-16"/>
        </w:rPr>
        <w:t>能， 导线上消耗的功率是多少瓦？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4"/>
        </w:rPr>
      </w:pPr>
    </w:p>
    <w:p>
      <w:pPr>
        <w:spacing w:before="0"/>
        <w:ind w:left="0" w:right="804" w:firstLine="0"/>
        <w:jc w:val="center"/>
        <w:rPr>
          <w:rFonts w:ascii="Arial"/>
          <w:sz w:val="34"/>
        </w:rPr>
      </w:pPr>
      <w:r>
        <w:rPr>
          <w:rFonts w:ascii="Arial"/>
          <w:sz w:val="34"/>
        </w:rPr>
        <w:t>10</w:t>
      </w:r>
    </w:p>
    <w:p>
      <w:pPr>
        <w:spacing w:after="0"/>
        <w:jc w:val="center"/>
        <w:rPr>
          <w:rFonts w:ascii="Arial"/>
          <w:sz w:val="34"/>
        </w:rPr>
      </w:pPr>
      <w:r>
        <w:rPr>
          <w:rFonts w:ascii="Arial"/>
          <w:sz w:val="34"/>
        </w:rPr>
        <w:br/>
      </w:r>
      <w:r>
        <w:rPr>
          <w:rFonts w:ascii="Arial"/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https://d.book118.com/968041045052006034</w:t>
        </w:r>
      </w:hyperlink>
    </w:p>
    <w:p>
      <w:pPr>
        <w:spacing w:after="0"/>
        <w:jc w:val="center"/>
        <w:rPr>
          <w:rFonts w:ascii="Arial"/>
          <w:sz w:val="34"/>
        </w:rPr>
      </w:pPr>
    </w:p>
    <w:sectPr>
      <w:footerReference w:type="default" r:id="rId38"/>
      <w:pgSz w:w="22390" w:h="31660"/>
      <w:pgMar w:top="0" w:right="2240" w:bottom="280" w:left="2560" w:header="0" w:footer="0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6.25pt;margin-top:1466.09pt;margin-left:539.2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Century Gothic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1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1"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6.25pt;margin-top:1466.09pt;margin-left:539.2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Century Gothic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1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1"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6pt;margin-top:1434.15pt;margin-left:541.2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Century Gothic"/>
                    <w:sz w:val="24"/>
                  </w:rPr>
                </w:pPr>
                <w:r>
                  <w:rPr>
                    <w:rFonts w:ascii="Century Gothic"/>
                    <w:w w:val="101"/>
                    <w:sz w:val="24"/>
                  </w:rPr>
                  <w:t>3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4.15pt;margin-top:1466.21pt;margin-left:541.2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3" w:line="259" w:lineRule="exact"/>
                  <w:ind w:left="20" w:right="0" w:firstLine="0"/>
                  <w:jc w:val="left"/>
                  <w:rPr>
                    <w:rFonts w:ascii="Arial"/>
                    <w:sz w:val="24"/>
                  </w:rPr>
                </w:pPr>
                <w:r>
                  <w:rPr>
                    <w:rFonts w:ascii="Arial"/>
                    <w:w w:val="100"/>
                    <w:sz w:val="24"/>
                  </w:rPr>
                  <w:t>4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.45pt;height:21.6pt;margin-top:1462.09pt;margin-left:539.2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.45pt;height:21.6pt;margin-top:1462.09pt;margin-left:539.2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.45pt;height:21.6pt;margin-top:1462.09pt;margin-left:539.2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.45pt;height:21.6pt;margin-top:1462.09pt;margin-left:539.2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.45pt;height:21.6pt;margin-top:1462.09pt;margin-left:539.2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.45pt;height:21.6pt;margin-top:1462.09pt;margin-left:539.2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.45pt;height:21.6pt;margin-top:1462.09pt;margin-left:539.2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.45pt;height:21.6pt;margin-top:1462.09pt;margin-left:539.2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414" w:lineRule="exact"/>
                  <w:ind w:left="60" w:right="0" w:firstLine="0"/>
                  <w:jc w:val="left"/>
                  <w:rPr>
                    <w:rFonts w:ascii="Century Gothic"/>
                    <w:sz w:val="34"/>
                  </w:rPr>
                </w:pPr>
                <w:r>
                  <w:fldChar w:fldCharType="begin"/>
                </w:r>
                <w:r>
                  <w:rPr>
                    <w:rFonts w:ascii="Century Gothic"/>
                    <w:w w:val="100"/>
                    <w:sz w:val="3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entury Gothic"/>
                    <w:w w:val="100"/>
                    <w:sz w:val="34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.75pt;height:15.85pt;margin-top:1466.24pt;margin-left:539.2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rFonts w:ascii="Lucida Sans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Lucida Sans"/>
                    <w:w w:val="88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Lucida Sans"/>
                    <w:w w:val="88"/>
                    <w:sz w:val="24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.75pt;height:15.85pt;margin-top:1466.24pt;margin-left:539.2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rFonts w:ascii="Lucida Sans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Lucida Sans"/>
                    <w:w w:val="88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Lucida Sans"/>
                    <w:w w:val="88"/>
                    <w:sz w:val="24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.75pt;height:15.85pt;margin-top:1466.24pt;margin-left:539.2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rFonts w:ascii="Lucida Sans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Lucida Sans"/>
                    <w:w w:val="88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Lucida Sans"/>
                    <w:w w:val="88"/>
                    <w:sz w:val="24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.75pt;height:15.85pt;margin-top:1466.24pt;margin-left:539.2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rFonts w:ascii="Lucida Sans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Lucida Sans"/>
                    <w:w w:val="88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Lucida Sans"/>
                    <w:w w:val="88"/>
                    <w:sz w:val="24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2.75pt;height:15.85pt;margin-top:1466.24pt;margin-left:539.2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rFonts w:ascii="Lucida Sans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Lucida Sans"/>
                    <w:w w:val="88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Lucida Sans"/>
                    <w:w w:val="88"/>
                    <w:sz w:val="24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3F8D5"/>
    <w:multiLevelType w:val="hybridMultilevel"/>
    <w:tmpl w:val="00000000"/>
    <w:lvl w:ilvl="0">
      <w:start w:val="29"/>
      <w:numFmt w:val="decimal"/>
      <w:lvlText w:val="%1"/>
      <w:lvlJc w:val="left"/>
      <w:pPr>
        <w:ind w:left="2078" w:hanging="117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8" w:hanging="11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78" w:hanging="1177"/>
        <w:jc w:val="left"/>
      </w:pPr>
      <w:rPr>
        <w:rFonts w:ascii="Arial" w:eastAsia="Arial" w:hAnsi="Arial" w:cs="Arial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6731" w:hanging="11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2" w:hanging="11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3" w:hanging="11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1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4" w:hanging="11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84" w:hanging="1177"/>
      </w:pPr>
      <w:rPr>
        <w:rFonts w:hint="default"/>
      </w:rPr>
    </w:lvl>
  </w:abstractNum>
  <w:abstractNum w:abstractNumId="1">
    <w:nsid w:val="28ABC75A"/>
    <w:multiLevelType w:val="hybridMultilevel"/>
    <w:tmpl w:val="00000000"/>
    <w:lvl w:ilvl="0">
      <w:start w:val="1"/>
      <w:numFmt w:val="decimal"/>
      <w:lvlText w:val="%1."/>
      <w:lvlJc w:val="left"/>
      <w:pPr>
        <w:ind w:left="1390" w:hanging="494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0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4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3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1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8" w:hanging="494"/>
      </w:pPr>
      <w:rPr>
        <w:rFonts w:hint="default"/>
      </w:rPr>
    </w:lvl>
  </w:abstractNum>
  <w:abstractNum w:abstractNumId="2">
    <w:nsid w:val="33E6F22F"/>
    <w:multiLevelType w:val="hybridMultilevel"/>
    <w:tmpl w:val="00000000"/>
    <w:lvl w:ilvl="0">
      <w:start w:val="29"/>
      <w:numFmt w:val="decimal"/>
      <w:lvlText w:val="%1"/>
      <w:lvlJc w:val="left"/>
      <w:pPr>
        <w:ind w:left="2797" w:hanging="88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97" w:hanging="885"/>
        <w:jc w:val="right"/>
      </w:pPr>
      <w:rPr>
        <w:rFonts w:ascii="Arial" w:eastAsia="Arial" w:hAnsi="Arial" w:cs="Arial" w:hint="default"/>
        <w:b/>
        <w:bCs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5757" w:hanging="8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5" w:hanging="8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4" w:hanging="8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8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1" w:hanging="8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0" w:hanging="8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8" w:hanging="885"/>
      </w:pPr>
      <w:rPr>
        <w:rFonts w:hint="default"/>
      </w:rPr>
    </w:lvl>
  </w:abstractNum>
  <w:abstractNum w:abstractNumId="3">
    <w:nsid w:val="49C9EFDC"/>
    <w:multiLevelType w:val="hybridMultilevel"/>
    <w:tmpl w:val="00000000"/>
    <w:lvl w:ilvl="0">
      <w:start w:val="29"/>
      <w:numFmt w:val="decimal"/>
      <w:lvlText w:val="%1"/>
      <w:lvlJc w:val="left"/>
      <w:pPr>
        <w:ind w:left="2078" w:hanging="117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78" w:hanging="11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78" w:hanging="1177"/>
        <w:jc w:val="left"/>
      </w:pPr>
      <w:rPr>
        <w:rFonts w:ascii="Arial" w:eastAsia="Arial" w:hAnsi="Arial" w:cs="Arial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6731" w:hanging="11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2" w:hanging="11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3" w:hanging="11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3" w:hanging="11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34" w:hanging="11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84" w:hanging="1177"/>
      </w:pPr>
      <w:rPr>
        <w:rFonts w:hint="default"/>
      </w:rPr>
    </w:lvl>
  </w:abstractNum>
  <w:abstractNum w:abstractNumId="4">
    <w:nsid w:val="5DCDF5FA"/>
    <w:multiLevelType w:val="hybridMultilevel"/>
    <w:tmpl w:val="00000000"/>
    <w:lvl w:ilvl="0">
      <w:start w:val="29"/>
      <w:numFmt w:val="decimal"/>
      <w:lvlText w:val="%1"/>
      <w:lvlJc w:val="left"/>
      <w:pPr>
        <w:ind w:left="2016" w:hanging="111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16" w:hanging="1114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16" w:hanging="1114"/>
        <w:jc w:val="right"/>
      </w:pPr>
      <w:rPr>
        <w:rFonts w:ascii="Arial" w:eastAsia="Arial" w:hAnsi="Arial" w:cs="Arial" w:hint="default"/>
        <w:b/>
        <w:bCs/>
        <w:spacing w:val="-33"/>
        <w:w w:val="99"/>
        <w:sz w:val="38"/>
        <w:szCs w:val="38"/>
      </w:rPr>
    </w:lvl>
    <w:lvl w:ilvl="3">
      <w:start w:val="0"/>
      <w:numFmt w:val="bullet"/>
      <w:lvlText w:val="•"/>
      <w:lvlJc w:val="left"/>
      <w:pPr>
        <w:ind w:left="12820" w:hanging="11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00" w:hanging="11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181" w:hanging="11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62" w:hanging="11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543" w:hanging="11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24" w:hanging="1114"/>
      </w:pPr>
      <w:rPr>
        <w:rFonts w:hint="default"/>
      </w:rPr>
    </w:lvl>
  </w:abstractNum>
  <w:abstractNum w:abstractNumId="5">
    <w:nsid w:val="5DFC09B2"/>
    <w:multiLevelType w:val="hybridMultilevel"/>
    <w:tmpl w:val="00000000"/>
    <w:lvl w:ilvl="0">
      <w:start w:val="29"/>
      <w:numFmt w:val="decimal"/>
      <w:lvlText w:val="%1"/>
      <w:lvlJc w:val="left"/>
      <w:pPr>
        <w:ind w:left="2797" w:hanging="88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97" w:hanging="885"/>
        <w:jc w:val="right"/>
      </w:pPr>
      <w:rPr>
        <w:rFonts w:ascii="Arial" w:eastAsia="Arial" w:hAnsi="Arial" w:cs="Arial" w:hint="default"/>
        <w:b/>
        <w:bCs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5757" w:hanging="8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35" w:hanging="8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4" w:hanging="8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93" w:hanging="8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1" w:hanging="8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0" w:hanging="8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8" w:hanging="885"/>
      </w:pPr>
      <w:rPr>
        <w:rFonts w:hint="default"/>
      </w:rPr>
    </w:lvl>
  </w:abstractNum>
  <w:abstractNum w:abstractNumId="6">
    <w:nsid w:val="676C9D13"/>
    <w:multiLevelType w:val="hybridMultilevel"/>
    <w:tmpl w:val="00000000"/>
    <w:lvl w:ilvl="0">
      <w:start w:val="1"/>
      <w:numFmt w:val="decimal"/>
      <w:lvlText w:val="%1."/>
      <w:lvlJc w:val="left"/>
      <w:pPr>
        <w:ind w:left="1390" w:hanging="494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018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5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4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3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11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0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48" w:hanging="494"/>
      </w:pPr>
      <w:rPr>
        <w:rFonts w:hint="default"/>
      </w:rPr>
    </w:lvl>
  </w:abstractNum>
  <w:abstractNum w:abstractNumId="7">
    <w:nsid w:val="78B85D96"/>
    <w:multiLevelType w:val="hybridMultilevel"/>
    <w:tmpl w:val="00000000"/>
    <w:lvl w:ilvl="0">
      <w:start w:val="1"/>
      <w:numFmt w:val="decimal"/>
      <w:lvlText w:val="（%1）"/>
      <w:lvlJc w:val="left"/>
      <w:pPr>
        <w:ind w:left="1890" w:hanging="994"/>
        <w:jc w:val="left"/>
      </w:pPr>
      <w:rPr>
        <w:rFonts w:ascii="宋体" w:eastAsia="宋体" w:hAnsi="宋体" w:cs="宋体" w:hint="default"/>
        <w:spacing w:val="-7"/>
        <w:w w:val="100"/>
        <w:sz w:val="38"/>
        <w:szCs w:val="38"/>
      </w:rPr>
    </w:lvl>
    <w:lvl w:ilvl="1">
      <w:start w:val="0"/>
      <w:numFmt w:val="bullet"/>
      <w:lvlText w:val="•"/>
      <w:lvlJc w:val="left"/>
      <w:pPr>
        <w:ind w:left="3468" w:hanging="9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7" w:hanging="9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5" w:hanging="9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4" w:hanging="9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3" w:hanging="9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11" w:hanging="9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0" w:hanging="9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48" w:hanging="994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8"/>
      <w:ind w:right="841"/>
      <w:jc w:val="center"/>
      <w:outlineLvl w:val="0"/>
    </w:pPr>
    <w:rPr>
      <w:rFonts w:ascii="宋体" w:eastAsia="宋体" w:hAnsi="宋体" w:cs="宋体"/>
      <w:b/>
      <w:bCs/>
      <w:sz w:val="56"/>
      <w:szCs w:val="56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530"/>
      <w:outlineLvl w:val="2"/>
    </w:pPr>
    <w:rPr>
      <w:rFonts w:ascii="Century Gothic" w:eastAsia="Century Gothic" w:hAnsi="Century Gothic" w:cs="Century Gothic"/>
      <w:sz w:val="45"/>
      <w:szCs w:val="45"/>
    </w:rPr>
  </w:style>
  <w:style w:type="paragraph" w:styleId="Heading4">
    <w:name w:val="heading 4"/>
    <w:basedOn w:val="Normal"/>
    <w:uiPriority w:val="1"/>
    <w:qFormat/>
    <w:pPr>
      <w:ind w:left="2016" w:hanging="1177"/>
      <w:outlineLvl w:val="3"/>
    </w:pPr>
    <w:rPr>
      <w:rFonts w:ascii="宋体" w:eastAsia="宋体" w:hAnsi="宋体" w:cs="宋体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390" w:hanging="4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footer" Target="footer11.xml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footer" Target="footer12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footer" Target="footer15.xml" /><Relationship Id="rId32" Type="http://schemas.openxmlformats.org/officeDocument/2006/relationships/footer" Target="footer16.xml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image" Target="media/image16.png" /><Relationship Id="rId36" Type="http://schemas.openxmlformats.org/officeDocument/2006/relationships/footer" Target="footer17.xml" /><Relationship Id="rId37" Type="http://schemas.openxmlformats.org/officeDocument/2006/relationships/hyperlink" Target="https://d.book118.com/968041045052006034" TargetMode="External" /><Relationship Id="rId38" Type="http://schemas.openxmlformats.org/officeDocument/2006/relationships/footer" Target="footer18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2024-01-29T20:02:11Z</dcterms:created>
  <dcterms:modified xsi:type="dcterms:W3CDTF">2024-01-29T20:02:11Z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2024-01-29T00:00:00Z</vt:filetime>
  </property>
</Properties>
</file>