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LED室内应用灯具项目可行性建设方案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4" w:history="1">
        <w:r>
          <w:rPr>
            <w:rFonts w:ascii="仿宋" w:eastAsia="仿宋" w:hAnsi="仿宋" w:cs="仿宋" w:hint="eastAsia"/>
            <w:lang w:eastAsia="zh-CN"/>
          </w:rPr>
          <w:t>序言</w:t>
        </w:r>
        <w:r>
          <w:tab/>
        </w:r>
        <w:r>
          <w:fldChar w:fldCharType="begin"/>
        </w:r>
        <w:r>
          <w:instrText xml:space="preserve"> PAGEREF _Toc18524 \h </w:instrText>
        </w:r>
        <w:r>
          <w:fldChar w:fldCharType="separate"/>
        </w:r>
        <w:r>
          <w:t>3</w:t>
        </w:r>
        <w:r>
          <w:fldChar w:fldCharType="end"/>
        </w:r>
      </w:hyperlink>
    </w:p>
    <w:p>
      <w:pPr>
        <w:pStyle w:val="TOC1"/>
        <w:tabs>
          <w:tab w:val="right" w:leader="dot" w:pos="8306"/>
        </w:tabs>
      </w:pPr>
      <w:hyperlink w:anchor="_Toc15691" w:history="1">
        <w:r>
          <w:rPr>
            <w:rFonts w:ascii="仿宋" w:eastAsia="仿宋" w:hAnsi="仿宋" w:cs="仿宋" w:hint="eastAsia"/>
            <w:lang w:eastAsia="zh-CN"/>
          </w:rPr>
          <w:t>一、项目监理与质量保证</w:t>
        </w:r>
        <w:r>
          <w:tab/>
        </w:r>
        <w:r>
          <w:fldChar w:fldCharType="begin"/>
        </w:r>
        <w:r>
          <w:instrText xml:space="preserve"> PAGEREF _Toc15691 \h </w:instrText>
        </w:r>
        <w:r>
          <w:fldChar w:fldCharType="separate"/>
        </w:r>
        <w:r>
          <w:t>3</w:t>
        </w:r>
        <w:r>
          <w:fldChar w:fldCharType="end"/>
        </w:r>
      </w:hyperlink>
    </w:p>
    <w:p>
      <w:pPr>
        <w:pStyle w:val="TOC2"/>
        <w:tabs>
          <w:tab w:val="right" w:leader="dot" w:pos="8306"/>
        </w:tabs>
      </w:pPr>
      <w:hyperlink w:anchor="_Toc24476" w:history="1">
        <w:r>
          <w:rPr>
            <w:rFonts w:ascii="仿宋" w:eastAsia="仿宋" w:hAnsi="仿宋" w:cs="仿宋" w:hint="eastAsia"/>
            <w:lang w:eastAsia="zh-CN"/>
          </w:rPr>
          <w:t>(一)、监理体系构建</w:t>
        </w:r>
        <w:r>
          <w:tab/>
        </w:r>
        <w:r>
          <w:fldChar w:fldCharType="begin"/>
        </w:r>
        <w:r>
          <w:instrText xml:space="preserve"> PAGEREF _Toc24476 \h </w:instrText>
        </w:r>
        <w:r>
          <w:fldChar w:fldCharType="separate"/>
        </w:r>
        <w:r>
          <w:t>3</w:t>
        </w:r>
        <w:r>
          <w:fldChar w:fldCharType="end"/>
        </w:r>
      </w:hyperlink>
    </w:p>
    <w:p>
      <w:pPr>
        <w:pStyle w:val="TOC2"/>
        <w:tabs>
          <w:tab w:val="right" w:leader="dot" w:pos="8306"/>
        </w:tabs>
      </w:pPr>
      <w:hyperlink w:anchor="_Toc12605" w:history="1">
        <w:r>
          <w:rPr>
            <w:rFonts w:ascii="仿宋" w:eastAsia="仿宋" w:hAnsi="仿宋" w:cs="仿宋" w:hint="eastAsia"/>
            <w:lang w:eastAsia="zh-CN"/>
          </w:rPr>
          <w:t>(二)、质量保证体系实施</w:t>
        </w:r>
        <w:r>
          <w:tab/>
        </w:r>
        <w:r>
          <w:fldChar w:fldCharType="begin"/>
        </w:r>
        <w:r>
          <w:instrText xml:space="preserve"> PAGEREF _Toc12605 \h </w:instrText>
        </w:r>
        <w:r>
          <w:fldChar w:fldCharType="separate"/>
        </w:r>
        <w:r>
          <w:t>4</w:t>
        </w:r>
        <w:r>
          <w:fldChar w:fldCharType="end"/>
        </w:r>
      </w:hyperlink>
    </w:p>
    <w:p>
      <w:pPr>
        <w:pStyle w:val="TOC2"/>
        <w:tabs>
          <w:tab w:val="right" w:leader="dot" w:pos="8306"/>
        </w:tabs>
      </w:pPr>
      <w:hyperlink w:anchor="_Toc7884" w:history="1">
        <w:r>
          <w:rPr>
            <w:rFonts w:ascii="仿宋" w:eastAsia="仿宋" w:hAnsi="仿宋" w:cs="仿宋" w:hint="eastAsia"/>
            <w:lang w:eastAsia="zh-CN"/>
          </w:rPr>
          <w:t>(三)、监理与质量控制流程</w:t>
        </w:r>
        <w:r>
          <w:tab/>
        </w:r>
        <w:r>
          <w:fldChar w:fldCharType="begin"/>
        </w:r>
        <w:r>
          <w:instrText xml:space="preserve"> PAGEREF _Toc7884 \h </w:instrText>
        </w:r>
        <w:r>
          <w:fldChar w:fldCharType="separate"/>
        </w:r>
        <w:r>
          <w:t>4</w:t>
        </w:r>
        <w:r>
          <w:fldChar w:fldCharType="end"/>
        </w:r>
      </w:hyperlink>
    </w:p>
    <w:p>
      <w:pPr>
        <w:pStyle w:val="TOC1"/>
        <w:tabs>
          <w:tab w:val="right" w:leader="dot" w:pos="8306"/>
        </w:tabs>
      </w:pPr>
      <w:hyperlink w:anchor="_Toc19006" w:history="1">
        <w:r>
          <w:rPr>
            <w:rFonts w:ascii="仿宋" w:eastAsia="仿宋" w:hAnsi="仿宋" w:cs="仿宋" w:hint="eastAsia"/>
            <w:lang w:eastAsia="zh-CN"/>
          </w:rPr>
          <w:t>二、背景、必要性分析</w:t>
        </w:r>
        <w:r>
          <w:tab/>
        </w:r>
        <w:r>
          <w:fldChar w:fldCharType="begin"/>
        </w:r>
        <w:r>
          <w:instrText xml:space="preserve"> PAGEREF _Toc19006 \h </w:instrText>
        </w:r>
        <w:r>
          <w:fldChar w:fldCharType="separate"/>
        </w:r>
        <w:r>
          <w:t>5</w:t>
        </w:r>
        <w:r>
          <w:fldChar w:fldCharType="end"/>
        </w:r>
      </w:hyperlink>
    </w:p>
    <w:p>
      <w:pPr>
        <w:pStyle w:val="TOC2"/>
        <w:tabs>
          <w:tab w:val="right" w:leader="dot" w:pos="8306"/>
        </w:tabs>
      </w:pPr>
      <w:hyperlink w:anchor="_Toc22841" w:history="1">
        <w:r>
          <w:rPr>
            <w:rFonts w:ascii="仿宋" w:eastAsia="仿宋" w:hAnsi="仿宋" w:cs="仿宋" w:hint="eastAsia"/>
            <w:lang w:eastAsia="zh-CN"/>
          </w:rPr>
          <w:t>(一)、项目建设背景</w:t>
        </w:r>
        <w:r>
          <w:tab/>
        </w:r>
        <w:r>
          <w:fldChar w:fldCharType="begin"/>
        </w:r>
        <w:r>
          <w:instrText xml:space="preserve"> PAGEREF _Toc22841 \h </w:instrText>
        </w:r>
        <w:r>
          <w:fldChar w:fldCharType="separate"/>
        </w:r>
        <w:r>
          <w:t>5</w:t>
        </w:r>
        <w:r>
          <w:fldChar w:fldCharType="end"/>
        </w:r>
      </w:hyperlink>
    </w:p>
    <w:p>
      <w:pPr>
        <w:pStyle w:val="TOC2"/>
        <w:tabs>
          <w:tab w:val="right" w:leader="dot" w:pos="8306"/>
        </w:tabs>
      </w:pPr>
      <w:hyperlink w:anchor="_Toc28483" w:history="1">
        <w:r>
          <w:rPr>
            <w:rFonts w:ascii="仿宋" w:eastAsia="仿宋" w:hAnsi="仿宋" w:cs="仿宋" w:hint="eastAsia"/>
            <w:lang w:eastAsia="zh-CN"/>
          </w:rPr>
          <w:t>(二)、必要性分析</w:t>
        </w:r>
        <w:r>
          <w:tab/>
        </w:r>
        <w:r>
          <w:fldChar w:fldCharType="begin"/>
        </w:r>
        <w:r>
          <w:instrText xml:space="preserve"> PAGEREF _Toc28483 \h </w:instrText>
        </w:r>
        <w:r>
          <w:fldChar w:fldCharType="separate"/>
        </w:r>
        <w:r>
          <w:t>6</w:t>
        </w:r>
        <w:r>
          <w:fldChar w:fldCharType="end"/>
        </w:r>
      </w:hyperlink>
    </w:p>
    <w:p>
      <w:pPr>
        <w:pStyle w:val="TOC2"/>
        <w:tabs>
          <w:tab w:val="right" w:leader="dot" w:pos="8306"/>
        </w:tabs>
      </w:pPr>
      <w:hyperlink w:anchor="_Toc16222" w:history="1">
        <w:r>
          <w:rPr>
            <w:rFonts w:ascii="仿宋" w:eastAsia="仿宋" w:hAnsi="仿宋" w:cs="仿宋" w:hint="eastAsia"/>
            <w:lang w:eastAsia="zh-CN"/>
          </w:rPr>
          <w:t>(三)、项目建设有利条件</w:t>
        </w:r>
        <w:r>
          <w:tab/>
        </w:r>
        <w:r>
          <w:fldChar w:fldCharType="begin"/>
        </w:r>
        <w:r>
          <w:instrText xml:space="preserve"> PAGEREF _Toc16222 \h </w:instrText>
        </w:r>
        <w:r>
          <w:fldChar w:fldCharType="separate"/>
        </w:r>
        <w:r>
          <w:t>7</w:t>
        </w:r>
        <w:r>
          <w:fldChar w:fldCharType="end"/>
        </w:r>
      </w:hyperlink>
    </w:p>
    <w:p>
      <w:pPr>
        <w:pStyle w:val="TOC1"/>
        <w:tabs>
          <w:tab w:val="right" w:leader="dot" w:pos="8306"/>
        </w:tabs>
      </w:pPr>
      <w:hyperlink w:anchor="_Toc18132" w:history="1">
        <w:r>
          <w:rPr>
            <w:rFonts w:ascii="仿宋" w:eastAsia="仿宋" w:hAnsi="仿宋" w:cs="仿宋" w:hint="eastAsia"/>
            <w:lang w:eastAsia="zh-CN"/>
          </w:rPr>
          <w:t>三、建设风险评估分析</w:t>
        </w:r>
        <w:r>
          <w:tab/>
        </w:r>
        <w:r>
          <w:fldChar w:fldCharType="begin"/>
        </w:r>
        <w:r>
          <w:instrText xml:space="preserve"> PAGEREF _Toc18132 \h </w:instrText>
        </w:r>
        <w:r>
          <w:fldChar w:fldCharType="separate"/>
        </w:r>
        <w:r>
          <w:t>9</w:t>
        </w:r>
        <w:r>
          <w:fldChar w:fldCharType="end"/>
        </w:r>
      </w:hyperlink>
    </w:p>
    <w:p>
      <w:pPr>
        <w:pStyle w:val="TOC2"/>
        <w:tabs>
          <w:tab w:val="right" w:leader="dot" w:pos="8306"/>
        </w:tabs>
      </w:pPr>
      <w:hyperlink w:anchor="_Toc32210" w:history="1">
        <w:r>
          <w:rPr>
            <w:rFonts w:ascii="仿宋" w:eastAsia="仿宋" w:hAnsi="仿宋" w:cs="仿宋" w:hint="eastAsia"/>
            <w:lang w:eastAsia="zh-CN"/>
          </w:rPr>
          <w:t>(一)、政策风险分析</w:t>
        </w:r>
        <w:r>
          <w:tab/>
        </w:r>
        <w:r>
          <w:fldChar w:fldCharType="begin"/>
        </w:r>
        <w:r>
          <w:instrText xml:space="preserve"> PAGEREF _Toc32210 \h </w:instrText>
        </w:r>
        <w:r>
          <w:fldChar w:fldCharType="separate"/>
        </w:r>
        <w:r>
          <w:t>9</w:t>
        </w:r>
        <w:r>
          <w:fldChar w:fldCharType="end"/>
        </w:r>
      </w:hyperlink>
    </w:p>
    <w:p>
      <w:pPr>
        <w:pStyle w:val="TOC2"/>
        <w:tabs>
          <w:tab w:val="right" w:leader="dot" w:pos="8306"/>
        </w:tabs>
      </w:pPr>
      <w:hyperlink w:anchor="_Toc4777" w:history="1">
        <w:r>
          <w:rPr>
            <w:rFonts w:ascii="仿宋" w:eastAsia="仿宋" w:hAnsi="仿宋" w:cs="仿宋" w:hint="eastAsia"/>
            <w:lang w:eastAsia="zh-CN"/>
          </w:rPr>
          <w:t>(二)、社会风险分析</w:t>
        </w:r>
        <w:r>
          <w:tab/>
        </w:r>
        <w:r>
          <w:fldChar w:fldCharType="begin"/>
        </w:r>
        <w:r>
          <w:instrText xml:space="preserve"> PAGEREF _Toc4777 \h </w:instrText>
        </w:r>
        <w:r>
          <w:fldChar w:fldCharType="separate"/>
        </w:r>
        <w:r>
          <w:t>10</w:t>
        </w:r>
        <w:r>
          <w:fldChar w:fldCharType="end"/>
        </w:r>
      </w:hyperlink>
    </w:p>
    <w:p>
      <w:pPr>
        <w:pStyle w:val="TOC2"/>
        <w:tabs>
          <w:tab w:val="right" w:leader="dot" w:pos="8306"/>
        </w:tabs>
      </w:pPr>
      <w:hyperlink w:anchor="_Toc224" w:history="1">
        <w:r>
          <w:rPr>
            <w:rFonts w:ascii="仿宋" w:eastAsia="仿宋" w:hAnsi="仿宋" w:cs="仿宋" w:hint="eastAsia"/>
            <w:lang w:eastAsia="zh-CN"/>
          </w:rPr>
          <w:t>(三)、市场风险分析</w:t>
        </w:r>
        <w:r>
          <w:tab/>
        </w:r>
        <w:r>
          <w:fldChar w:fldCharType="begin"/>
        </w:r>
        <w:r>
          <w:instrText xml:space="preserve"> PAGEREF _Toc224 \h </w:instrText>
        </w:r>
        <w:r>
          <w:fldChar w:fldCharType="separate"/>
        </w:r>
        <w:r>
          <w:t>12</w:t>
        </w:r>
        <w:r>
          <w:fldChar w:fldCharType="end"/>
        </w:r>
      </w:hyperlink>
    </w:p>
    <w:p>
      <w:pPr>
        <w:pStyle w:val="TOC2"/>
        <w:tabs>
          <w:tab w:val="right" w:leader="dot" w:pos="8306"/>
        </w:tabs>
      </w:pPr>
      <w:hyperlink w:anchor="_Toc24946" w:history="1">
        <w:r>
          <w:rPr>
            <w:rFonts w:ascii="仿宋" w:eastAsia="仿宋" w:hAnsi="仿宋" w:cs="仿宋" w:hint="eastAsia"/>
            <w:lang w:eastAsia="zh-CN"/>
          </w:rPr>
          <w:t>(四)、资金风险分析</w:t>
        </w:r>
        <w:r>
          <w:tab/>
        </w:r>
        <w:r>
          <w:fldChar w:fldCharType="begin"/>
        </w:r>
        <w:r>
          <w:instrText xml:space="preserve"> PAGEREF _Toc24946 \h </w:instrText>
        </w:r>
        <w:r>
          <w:fldChar w:fldCharType="separate"/>
        </w:r>
        <w:r>
          <w:t>12</w:t>
        </w:r>
        <w:r>
          <w:fldChar w:fldCharType="end"/>
        </w:r>
      </w:hyperlink>
    </w:p>
    <w:p>
      <w:pPr>
        <w:pStyle w:val="TOC2"/>
        <w:tabs>
          <w:tab w:val="right" w:leader="dot" w:pos="8306"/>
        </w:tabs>
      </w:pPr>
      <w:hyperlink w:anchor="_Toc27080" w:history="1">
        <w:r>
          <w:rPr>
            <w:rFonts w:ascii="仿宋" w:eastAsia="仿宋" w:hAnsi="仿宋" w:cs="仿宋" w:hint="eastAsia"/>
            <w:lang w:eastAsia="zh-CN"/>
          </w:rPr>
          <w:t>(五)、技术风险分析</w:t>
        </w:r>
        <w:r>
          <w:tab/>
        </w:r>
        <w:r>
          <w:fldChar w:fldCharType="begin"/>
        </w:r>
        <w:r>
          <w:instrText xml:space="preserve"> PAGEREF _Toc27080 \h </w:instrText>
        </w:r>
        <w:r>
          <w:fldChar w:fldCharType="separate"/>
        </w:r>
        <w:r>
          <w:t>14</w:t>
        </w:r>
        <w:r>
          <w:fldChar w:fldCharType="end"/>
        </w:r>
      </w:hyperlink>
    </w:p>
    <w:p>
      <w:pPr>
        <w:pStyle w:val="TOC2"/>
        <w:tabs>
          <w:tab w:val="right" w:leader="dot" w:pos="8306"/>
        </w:tabs>
      </w:pPr>
      <w:hyperlink w:anchor="_Toc3992" w:history="1">
        <w:r>
          <w:rPr>
            <w:rFonts w:ascii="仿宋" w:eastAsia="仿宋" w:hAnsi="仿宋" w:cs="仿宋" w:hint="eastAsia"/>
            <w:lang w:eastAsia="zh-CN"/>
          </w:rPr>
          <w:t>(六)、财务风险分析</w:t>
        </w:r>
        <w:r>
          <w:tab/>
        </w:r>
        <w:r>
          <w:fldChar w:fldCharType="begin"/>
        </w:r>
        <w:r>
          <w:instrText xml:space="preserve"> PAGEREF _Toc3992 \h </w:instrText>
        </w:r>
        <w:r>
          <w:fldChar w:fldCharType="separate"/>
        </w:r>
        <w:r>
          <w:t>15</w:t>
        </w:r>
        <w:r>
          <w:fldChar w:fldCharType="end"/>
        </w:r>
      </w:hyperlink>
    </w:p>
    <w:p>
      <w:pPr>
        <w:pStyle w:val="TOC2"/>
        <w:tabs>
          <w:tab w:val="right" w:leader="dot" w:pos="8306"/>
        </w:tabs>
      </w:pPr>
      <w:hyperlink w:anchor="_Toc27366" w:history="1">
        <w:r>
          <w:rPr>
            <w:rFonts w:ascii="仿宋" w:eastAsia="仿宋" w:hAnsi="仿宋" w:cs="仿宋" w:hint="eastAsia"/>
            <w:lang w:eastAsia="zh-CN"/>
          </w:rPr>
          <w:t>(七)、管理风险分析</w:t>
        </w:r>
        <w:r>
          <w:tab/>
        </w:r>
        <w:r>
          <w:fldChar w:fldCharType="begin"/>
        </w:r>
        <w:r>
          <w:instrText xml:space="preserve"> PAGEREF _Toc27366 \h </w:instrText>
        </w:r>
        <w:r>
          <w:fldChar w:fldCharType="separate"/>
        </w:r>
        <w:r>
          <w:t>17</w:t>
        </w:r>
        <w:r>
          <w:fldChar w:fldCharType="end"/>
        </w:r>
      </w:hyperlink>
    </w:p>
    <w:p>
      <w:pPr>
        <w:pStyle w:val="TOC2"/>
        <w:tabs>
          <w:tab w:val="right" w:leader="dot" w:pos="8306"/>
        </w:tabs>
      </w:pPr>
      <w:hyperlink w:anchor="_Toc5936" w:history="1">
        <w:r>
          <w:rPr>
            <w:rFonts w:ascii="仿宋" w:eastAsia="仿宋" w:hAnsi="仿宋" w:cs="仿宋" w:hint="eastAsia"/>
            <w:lang w:eastAsia="zh-CN"/>
          </w:rPr>
          <w:t>(八)、其它风险分析</w:t>
        </w:r>
        <w:r>
          <w:tab/>
        </w:r>
        <w:r>
          <w:fldChar w:fldCharType="begin"/>
        </w:r>
        <w:r>
          <w:instrText xml:space="preserve"> PAGEREF _Toc5936 \h </w:instrText>
        </w:r>
        <w:r>
          <w:fldChar w:fldCharType="separate"/>
        </w:r>
        <w:r>
          <w:t>18</w:t>
        </w:r>
        <w:r>
          <w:fldChar w:fldCharType="end"/>
        </w:r>
      </w:hyperlink>
    </w:p>
    <w:p>
      <w:pPr>
        <w:pStyle w:val="TOC2"/>
        <w:tabs>
          <w:tab w:val="right" w:leader="dot" w:pos="8306"/>
        </w:tabs>
      </w:pPr>
      <w:hyperlink w:anchor="_Toc10851" w:history="1">
        <w:r>
          <w:rPr>
            <w:rFonts w:ascii="仿宋" w:eastAsia="仿宋" w:hAnsi="仿宋" w:cs="仿宋" w:hint="eastAsia"/>
            <w:lang w:eastAsia="zh-CN"/>
          </w:rPr>
          <w:t>(九)、社会影响评估</w:t>
        </w:r>
        <w:r>
          <w:tab/>
        </w:r>
        <w:r>
          <w:fldChar w:fldCharType="begin"/>
        </w:r>
        <w:r>
          <w:instrText xml:space="preserve"> PAGEREF _Toc10851 \h </w:instrText>
        </w:r>
        <w:r>
          <w:fldChar w:fldCharType="separate"/>
        </w:r>
        <w:r>
          <w:t>19</w:t>
        </w:r>
        <w:r>
          <w:fldChar w:fldCharType="end"/>
        </w:r>
      </w:hyperlink>
    </w:p>
    <w:p>
      <w:pPr>
        <w:pStyle w:val="TOC1"/>
        <w:tabs>
          <w:tab w:val="right" w:leader="dot" w:pos="8306"/>
        </w:tabs>
      </w:pPr>
      <w:hyperlink w:anchor="_Toc28806" w:history="1">
        <w:r>
          <w:rPr>
            <w:rFonts w:ascii="仿宋" w:eastAsia="仿宋" w:hAnsi="仿宋" w:cs="仿宋" w:hint="eastAsia"/>
            <w:lang w:eastAsia="zh-CN"/>
          </w:rPr>
          <w:t>四、LED室内应用灯具项目概论</w:t>
        </w:r>
        <w:r>
          <w:tab/>
        </w:r>
        <w:r>
          <w:fldChar w:fldCharType="begin"/>
        </w:r>
        <w:r>
          <w:instrText xml:space="preserve"> PAGEREF _Toc28806 \h </w:instrText>
        </w:r>
        <w:r>
          <w:fldChar w:fldCharType="separate"/>
        </w:r>
        <w:r>
          <w:t>21</w:t>
        </w:r>
        <w:r>
          <w:fldChar w:fldCharType="end"/>
        </w:r>
      </w:hyperlink>
    </w:p>
    <w:p>
      <w:pPr>
        <w:pStyle w:val="TOC2"/>
        <w:tabs>
          <w:tab w:val="right" w:leader="dot" w:pos="8306"/>
        </w:tabs>
      </w:pPr>
      <w:hyperlink w:anchor="_Toc1817" w:history="1">
        <w:r>
          <w:rPr>
            <w:rFonts w:ascii="仿宋" w:eastAsia="仿宋" w:hAnsi="仿宋" w:cs="仿宋" w:hint="eastAsia"/>
            <w:lang w:eastAsia="zh-CN"/>
          </w:rPr>
          <w:t>(一)、项目申报单位概况</w:t>
        </w:r>
        <w:r>
          <w:tab/>
        </w:r>
        <w:r>
          <w:fldChar w:fldCharType="begin"/>
        </w:r>
        <w:r>
          <w:instrText xml:space="preserve"> PAGEREF _Toc1817 \h </w:instrText>
        </w:r>
        <w:r>
          <w:fldChar w:fldCharType="separate"/>
        </w:r>
        <w:r>
          <w:t>21</w:t>
        </w:r>
        <w:r>
          <w:fldChar w:fldCharType="end"/>
        </w:r>
      </w:hyperlink>
    </w:p>
    <w:p>
      <w:pPr>
        <w:pStyle w:val="TOC2"/>
        <w:tabs>
          <w:tab w:val="right" w:leader="dot" w:pos="8306"/>
        </w:tabs>
      </w:pPr>
      <w:hyperlink w:anchor="_Toc4061" w:history="1">
        <w:r>
          <w:rPr>
            <w:rFonts w:ascii="仿宋" w:eastAsia="仿宋" w:hAnsi="仿宋" w:cs="仿宋" w:hint="eastAsia"/>
            <w:lang w:eastAsia="zh-CN"/>
          </w:rPr>
          <w:t>(二)、项目概况</w:t>
        </w:r>
        <w:r>
          <w:tab/>
        </w:r>
        <w:r>
          <w:fldChar w:fldCharType="begin"/>
        </w:r>
        <w:r>
          <w:instrText xml:space="preserve"> PAGEREF _Toc4061 \h </w:instrText>
        </w:r>
        <w:r>
          <w:fldChar w:fldCharType="separate"/>
        </w:r>
        <w:r>
          <w:t>22</w:t>
        </w:r>
        <w:r>
          <w:fldChar w:fldCharType="end"/>
        </w:r>
      </w:hyperlink>
    </w:p>
    <w:p>
      <w:pPr>
        <w:pStyle w:val="TOC1"/>
        <w:tabs>
          <w:tab w:val="right" w:leader="dot" w:pos="8306"/>
        </w:tabs>
      </w:pPr>
      <w:hyperlink w:anchor="_Toc14791" w:history="1">
        <w:r>
          <w:rPr>
            <w:rFonts w:ascii="仿宋" w:eastAsia="仿宋" w:hAnsi="仿宋" w:cs="仿宋" w:hint="eastAsia"/>
            <w:lang w:eastAsia="zh-CN"/>
          </w:rPr>
          <w:t>五、发展规划、产业政策和行业准入分析</w:t>
        </w:r>
        <w:r>
          <w:tab/>
        </w:r>
        <w:r>
          <w:fldChar w:fldCharType="begin"/>
        </w:r>
        <w:r>
          <w:instrText xml:space="preserve"> PAGEREF _Toc14791 \h </w:instrText>
        </w:r>
        <w:r>
          <w:fldChar w:fldCharType="separate"/>
        </w:r>
        <w:r>
          <w:t>25</w:t>
        </w:r>
        <w:r>
          <w:fldChar w:fldCharType="end"/>
        </w:r>
      </w:hyperlink>
    </w:p>
    <w:p>
      <w:pPr>
        <w:pStyle w:val="TOC2"/>
        <w:tabs>
          <w:tab w:val="right" w:leader="dot" w:pos="8306"/>
        </w:tabs>
      </w:pPr>
      <w:hyperlink w:anchor="_Toc12892" w:history="1">
        <w:r>
          <w:rPr>
            <w:rFonts w:ascii="仿宋" w:eastAsia="仿宋" w:hAnsi="仿宋" w:cs="仿宋" w:hint="eastAsia"/>
            <w:lang w:eastAsia="zh-CN"/>
          </w:rPr>
          <w:t>(一)、发展规划分析</w:t>
        </w:r>
        <w:r>
          <w:tab/>
        </w:r>
        <w:r>
          <w:fldChar w:fldCharType="begin"/>
        </w:r>
        <w:r>
          <w:instrText xml:space="preserve"> PAGEREF _Toc12892 \h </w:instrText>
        </w:r>
        <w:r>
          <w:fldChar w:fldCharType="separate"/>
        </w:r>
        <w:r>
          <w:t>25</w:t>
        </w:r>
        <w:r>
          <w:fldChar w:fldCharType="end"/>
        </w:r>
      </w:hyperlink>
    </w:p>
    <w:p>
      <w:pPr>
        <w:pStyle w:val="TOC2"/>
        <w:tabs>
          <w:tab w:val="right" w:leader="dot" w:pos="8306"/>
        </w:tabs>
      </w:pPr>
      <w:hyperlink w:anchor="_Toc23762" w:history="1">
        <w:r>
          <w:rPr>
            <w:rFonts w:ascii="仿宋" w:eastAsia="仿宋" w:hAnsi="仿宋" w:cs="仿宋" w:hint="eastAsia"/>
            <w:lang w:eastAsia="zh-CN"/>
          </w:rPr>
          <w:t>(二)、产业政策分析</w:t>
        </w:r>
        <w:r>
          <w:tab/>
        </w:r>
        <w:r>
          <w:fldChar w:fldCharType="begin"/>
        </w:r>
        <w:r>
          <w:instrText xml:space="preserve"> PAGEREF _Toc23762 \h </w:instrText>
        </w:r>
        <w:r>
          <w:fldChar w:fldCharType="separate"/>
        </w:r>
        <w:r>
          <w:t>27</w:t>
        </w:r>
        <w:r>
          <w:fldChar w:fldCharType="end"/>
        </w:r>
      </w:hyperlink>
    </w:p>
    <w:p>
      <w:pPr>
        <w:pStyle w:val="TOC2"/>
        <w:tabs>
          <w:tab w:val="right" w:leader="dot" w:pos="8306"/>
        </w:tabs>
      </w:pPr>
      <w:hyperlink w:anchor="_Toc31555" w:history="1">
        <w:r>
          <w:rPr>
            <w:rFonts w:ascii="仿宋" w:eastAsia="仿宋" w:hAnsi="仿宋" w:cs="仿宋" w:hint="eastAsia"/>
            <w:lang w:eastAsia="zh-CN"/>
          </w:rPr>
          <w:t>(三)、行业准入分析</w:t>
        </w:r>
        <w:r>
          <w:tab/>
        </w:r>
        <w:r>
          <w:fldChar w:fldCharType="begin"/>
        </w:r>
        <w:r>
          <w:instrText xml:space="preserve"> PAGEREF _Toc31555 \h </w:instrText>
        </w:r>
        <w:r>
          <w:fldChar w:fldCharType="separate"/>
        </w:r>
        <w:r>
          <w:t>29</w:t>
        </w:r>
        <w:r>
          <w:fldChar w:fldCharType="end"/>
        </w:r>
      </w:hyperlink>
    </w:p>
    <w:p>
      <w:pPr>
        <w:pStyle w:val="TOC1"/>
        <w:tabs>
          <w:tab w:val="right" w:leader="dot" w:pos="8306"/>
        </w:tabs>
      </w:pPr>
      <w:hyperlink w:anchor="_Toc30500" w:history="1">
        <w:r>
          <w:rPr>
            <w:rFonts w:ascii="仿宋" w:eastAsia="仿宋" w:hAnsi="仿宋" w:cs="仿宋" w:hint="eastAsia"/>
            <w:lang w:eastAsia="zh-CN"/>
          </w:rPr>
          <w:t>六、资源开发及综合利用分析</w:t>
        </w:r>
        <w:r>
          <w:tab/>
        </w:r>
        <w:r>
          <w:fldChar w:fldCharType="begin"/>
        </w:r>
        <w:r>
          <w:instrText xml:space="preserve"> PAGEREF _Toc30500 \h </w:instrText>
        </w:r>
        <w:r>
          <w:fldChar w:fldCharType="separate"/>
        </w:r>
        <w:r>
          <w:t>30</w:t>
        </w:r>
        <w:r>
          <w:fldChar w:fldCharType="end"/>
        </w:r>
      </w:hyperlink>
    </w:p>
    <w:p>
      <w:pPr>
        <w:pStyle w:val="TOC2"/>
        <w:tabs>
          <w:tab w:val="right" w:leader="dot" w:pos="8306"/>
        </w:tabs>
      </w:pPr>
      <w:hyperlink w:anchor="_Toc11223" w:history="1">
        <w:r>
          <w:rPr>
            <w:rFonts w:ascii="仿宋" w:eastAsia="仿宋" w:hAnsi="仿宋" w:cs="仿宋" w:hint="eastAsia"/>
            <w:lang w:eastAsia="zh-CN"/>
          </w:rPr>
          <w:t>(一)、资源开发方案</w:t>
        </w:r>
        <w:r>
          <w:tab/>
        </w:r>
        <w:r>
          <w:fldChar w:fldCharType="begin"/>
        </w:r>
        <w:r>
          <w:instrText xml:space="preserve"> PAGEREF _Toc11223 \h </w:instrText>
        </w:r>
        <w:r>
          <w:fldChar w:fldCharType="separate"/>
        </w:r>
        <w:r>
          <w:t>30</w:t>
        </w:r>
        <w:r>
          <w:fldChar w:fldCharType="end"/>
        </w:r>
      </w:hyperlink>
    </w:p>
    <w:p>
      <w:pPr>
        <w:pStyle w:val="TOC2"/>
        <w:tabs>
          <w:tab w:val="right" w:leader="dot" w:pos="8306"/>
        </w:tabs>
      </w:pPr>
      <w:hyperlink w:anchor="_Toc19176" w:history="1">
        <w:r>
          <w:rPr>
            <w:rFonts w:ascii="仿宋" w:eastAsia="仿宋" w:hAnsi="仿宋" w:cs="仿宋" w:hint="eastAsia"/>
            <w:lang w:eastAsia="zh-CN"/>
          </w:rPr>
          <w:t>(二)、资源利用方案</w:t>
        </w:r>
        <w:r>
          <w:tab/>
        </w:r>
        <w:r>
          <w:fldChar w:fldCharType="begin"/>
        </w:r>
        <w:r>
          <w:instrText xml:space="preserve"> PAGEREF _Toc19176 \h </w:instrText>
        </w:r>
        <w:r>
          <w:fldChar w:fldCharType="separate"/>
        </w:r>
        <w:r>
          <w:t>31</w:t>
        </w:r>
        <w:r>
          <w:fldChar w:fldCharType="end"/>
        </w:r>
      </w:hyperlink>
    </w:p>
    <w:p>
      <w:pPr>
        <w:pStyle w:val="TOC2"/>
        <w:tabs>
          <w:tab w:val="right" w:leader="dot" w:pos="8306"/>
        </w:tabs>
      </w:pPr>
      <w:hyperlink w:anchor="_Toc21419" w:history="1">
        <w:r>
          <w:rPr>
            <w:rFonts w:ascii="仿宋" w:eastAsia="仿宋" w:hAnsi="仿宋" w:cs="仿宋" w:hint="eastAsia"/>
            <w:lang w:eastAsia="zh-CN"/>
          </w:rPr>
          <w:t>(三)、资源节约措施</w:t>
        </w:r>
        <w:r>
          <w:tab/>
        </w:r>
        <w:r>
          <w:fldChar w:fldCharType="begin"/>
        </w:r>
        <w:r>
          <w:instrText xml:space="preserve"> PAGEREF _Toc21419 \h </w:instrText>
        </w:r>
        <w:r>
          <w:fldChar w:fldCharType="separate"/>
        </w:r>
        <w:r>
          <w:t>32</w:t>
        </w:r>
        <w:r>
          <w:fldChar w:fldCharType="end"/>
        </w:r>
      </w:hyperlink>
    </w:p>
    <w:p>
      <w:pPr>
        <w:pStyle w:val="TOC1"/>
        <w:tabs>
          <w:tab w:val="right" w:leader="dot" w:pos="8306"/>
        </w:tabs>
      </w:pPr>
      <w:hyperlink w:anchor="_Toc28462" w:history="1">
        <w:r>
          <w:rPr>
            <w:rFonts w:ascii="仿宋" w:eastAsia="仿宋" w:hAnsi="仿宋" w:cs="仿宋" w:hint="eastAsia"/>
            <w:lang w:eastAsia="zh-CN"/>
          </w:rPr>
          <w:t>七、环境保护与绿色发展</w:t>
        </w:r>
        <w:r>
          <w:tab/>
        </w:r>
        <w:r>
          <w:fldChar w:fldCharType="begin"/>
        </w:r>
        <w:r>
          <w:instrText xml:space="preserve"> PAGEREF _Toc28462 \h </w:instrText>
        </w:r>
        <w:r>
          <w:fldChar w:fldCharType="separate"/>
        </w:r>
        <w:r>
          <w:t>34</w:t>
        </w:r>
        <w:r>
          <w:fldChar w:fldCharType="end"/>
        </w:r>
      </w:hyperlink>
    </w:p>
    <w:p>
      <w:pPr>
        <w:pStyle w:val="TOC2"/>
        <w:tabs>
          <w:tab w:val="right" w:leader="dot" w:pos="8306"/>
        </w:tabs>
      </w:pPr>
      <w:hyperlink w:anchor="_Toc1070" w:history="1">
        <w:r>
          <w:rPr>
            <w:rFonts w:ascii="仿宋" w:eastAsia="仿宋" w:hAnsi="仿宋" w:cs="仿宋" w:hint="eastAsia"/>
            <w:lang w:eastAsia="zh-CN"/>
          </w:rPr>
          <w:t>(一)、环境保护措施</w:t>
        </w:r>
        <w:r>
          <w:tab/>
        </w:r>
        <w:r>
          <w:fldChar w:fldCharType="begin"/>
        </w:r>
        <w:r>
          <w:instrText xml:space="preserve"> PAGEREF _Toc1070 \h </w:instrText>
        </w:r>
        <w:r>
          <w:fldChar w:fldCharType="separate"/>
        </w:r>
        <w:r>
          <w:t>34</w:t>
        </w:r>
        <w:r>
          <w:fldChar w:fldCharType="end"/>
        </w:r>
      </w:hyperlink>
    </w:p>
    <w:p>
      <w:pPr>
        <w:pStyle w:val="TOC2"/>
        <w:tabs>
          <w:tab w:val="right" w:leader="dot" w:pos="8306"/>
        </w:tabs>
      </w:pPr>
      <w:hyperlink w:anchor="_Toc13254" w:history="1">
        <w:r>
          <w:rPr>
            <w:rFonts w:ascii="仿宋" w:eastAsia="仿宋" w:hAnsi="仿宋" w:cs="仿宋" w:hint="eastAsia"/>
            <w:lang w:eastAsia="zh-CN"/>
          </w:rPr>
          <w:t>(二)、绿色发展与可持续发展策略</w:t>
        </w:r>
        <w:r>
          <w:tab/>
        </w:r>
        <w:r>
          <w:fldChar w:fldCharType="begin"/>
        </w:r>
        <w:r>
          <w:instrText xml:space="preserve"> PAGEREF _Toc13254 \h </w:instrText>
        </w:r>
        <w:r>
          <w:fldChar w:fldCharType="separate"/>
        </w:r>
        <w:r>
          <w:t>35</w:t>
        </w:r>
        <w:r>
          <w:fldChar w:fldCharType="end"/>
        </w:r>
      </w:hyperlink>
    </w:p>
    <w:p>
      <w:pPr>
        <w:pStyle w:val="TOC1"/>
        <w:tabs>
          <w:tab w:val="right" w:leader="dot" w:pos="8306"/>
        </w:tabs>
      </w:pPr>
      <w:hyperlink w:anchor="_Toc10660" w:history="1">
        <w:r>
          <w:rPr>
            <w:rFonts w:ascii="仿宋" w:eastAsia="仿宋" w:hAnsi="仿宋" w:cs="仿宋" w:hint="eastAsia"/>
            <w:lang w:eastAsia="zh-CN"/>
          </w:rPr>
          <w:t>八、项目实施与管理方案</w:t>
        </w:r>
        <w:r>
          <w:tab/>
        </w:r>
        <w:r>
          <w:fldChar w:fldCharType="begin"/>
        </w:r>
        <w:r>
          <w:instrText xml:space="preserve"> PAGEREF _Toc10660 \h </w:instrText>
        </w:r>
        <w:r>
          <w:fldChar w:fldCharType="separate"/>
        </w:r>
        <w:r>
          <w:t>37</w:t>
        </w:r>
        <w:r>
          <w:fldChar w:fldCharType="end"/>
        </w:r>
      </w:hyperlink>
    </w:p>
    <w:p>
      <w:pPr>
        <w:pStyle w:val="TOC2"/>
        <w:tabs>
          <w:tab w:val="right" w:leader="dot" w:pos="8306"/>
        </w:tabs>
      </w:pPr>
      <w:hyperlink w:anchor="_Toc2253" w:history="1">
        <w:r>
          <w:rPr>
            <w:rFonts w:ascii="仿宋" w:eastAsia="仿宋" w:hAnsi="仿宋" w:cs="仿宋" w:hint="eastAsia"/>
            <w:lang w:eastAsia="zh-CN"/>
          </w:rPr>
          <w:t>(一)、项目实施计划</w:t>
        </w:r>
        <w:r>
          <w:tab/>
        </w:r>
        <w:r>
          <w:fldChar w:fldCharType="begin"/>
        </w:r>
        <w:r>
          <w:instrText xml:space="preserve"> PAGEREF _Toc2253 \h </w:instrText>
        </w:r>
        <w:r>
          <w:fldChar w:fldCharType="separate"/>
        </w:r>
        <w:r>
          <w:t>37</w:t>
        </w:r>
        <w:r>
          <w:fldChar w:fldCharType="end"/>
        </w:r>
      </w:hyperlink>
    </w:p>
    <w:p>
      <w:pPr>
        <w:pStyle w:val="TOC2"/>
        <w:tabs>
          <w:tab w:val="right" w:leader="dot" w:pos="8306"/>
        </w:tabs>
      </w:pPr>
      <w:hyperlink w:anchor="_Toc31990" w:history="1">
        <w:r>
          <w:rPr>
            <w:rFonts w:ascii="仿宋" w:eastAsia="仿宋" w:hAnsi="仿宋" w:cs="仿宋" w:hint="eastAsia"/>
            <w:lang w:eastAsia="zh-CN"/>
          </w:rPr>
          <w:t>(二)、项目组织机构与职责</w:t>
        </w:r>
        <w:r>
          <w:tab/>
        </w:r>
        <w:r>
          <w:fldChar w:fldCharType="begin"/>
        </w:r>
        <w:r>
          <w:instrText xml:space="preserve"> PAGEREF _Toc31990 \h </w:instrText>
        </w:r>
        <w:r>
          <w:fldChar w:fldCharType="separate"/>
        </w:r>
        <w:r>
          <w:t>38</w:t>
        </w:r>
        <w:r>
          <w:fldChar w:fldCharType="end"/>
        </w:r>
      </w:hyperlink>
    </w:p>
    <w:p>
      <w:pPr>
        <w:pStyle w:val="TOC2"/>
        <w:tabs>
          <w:tab w:val="right" w:leader="dot" w:pos="8306"/>
        </w:tabs>
      </w:pPr>
      <w:hyperlink w:anchor="_Toc12224" w:history="1">
        <w:r>
          <w:rPr>
            <w:rFonts w:ascii="仿宋" w:eastAsia="仿宋" w:hAnsi="仿宋" w:cs="仿宋" w:hint="eastAsia"/>
            <w:lang w:eastAsia="zh-CN"/>
          </w:rPr>
          <w:t>(三)、项目管理与监控体系</w:t>
        </w:r>
        <w:r>
          <w:tab/>
        </w:r>
        <w:r>
          <w:fldChar w:fldCharType="begin"/>
        </w:r>
        <w:r>
          <w:instrText xml:space="preserve"> PAGEREF _Toc12224 \h </w:instrText>
        </w:r>
        <w:r>
          <w:fldChar w:fldCharType="separate"/>
        </w:r>
        <w:r>
          <w:t>41</w:t>
        </w:r>
        <w:r>
          <w:fldChar w:fldCharType="end"/>
        </w:r>
      </w:hyperlink>
    </w:p>
    <w:p>
      <w:pPr>
        <w:pStyle w:val="TOC1"/>
        <w:tabs>
          <w:tab w:val="right" w:leader="dot" w:pos="8306"/>
        </w:tabs>
      </w:pPr>
      <w:hyperlink w:anchor="_Toc23809" w:history="1">
        <w:r>
          <w:rPr>
            <w:rFonts w:ascii="仿宋" w:eastAsia="仿宋" w:hAnsi="仿宋" w:cs="仿宋" w:hint="eastAsia"/>
            <w:lang w:eastAsia="zh-CN"/>
          </w:rPr>
          <w:t>九、资金管理与财务规划</w:t>
        </w:r>
        <w:r>
          <w:tab/>
        </w:r>
        <w:r>
          <w:fldChar w:fldCharType="begin"/>
        </w:r>
        <w:r>
          <w:instrText xml:space="preserve"> PAGEREF _Toc23809 \h </w:instrText>
        </w:r>
        <w:r>
          <w:fldChar w:fldCharType="separate"/>
        </w:r>
        <w:r>
          <w:t>42</w:t>
        </w:r>
        <w:r>
          <w:fldChar w:fldCharType="end"/>
        </w:r>
      </w:hyperlink>
    </w:p>
    <w:p>
      <w:pPr>
        <w:pStyle w:val="TOC2"/>
        <w:tabs>
          <w:tab w:val="right" w:leader="dot" w:pos="8306"/>
        </w:tabs>
      </w:pPr>
      <w:hyperlink w:anchor="_Toc27157" w:history="1">
        <w:r>
          <w:rPr>
            <w:rFonts w:ascii="仿宋" w:eastAsia="仿宋" w:hAnsi="仿宋" w:cs="仿宋" w:hint="eastAsia"/>
            <w:lang w:eastAsia="zh-CN"/>
          </w:rPr>
          <w:t>(一)、项目资金来源与筹措</w:t>
        </w:r>
        <w:r>
          <w:tab/>
        </w:r>
        <w:r>
          <w:fldChar w:fldCharType="begin"/>
        </w:r>
        <w:r>
          <w:instrText xml:space="preserve"> PAGEREF _Toc27157 \h </w:instrText>
        </w:r>
        <w:r>
          <w:fldChar w:fldCharType="separate"/>
        </w:r>
        <w:r>
          <w:t>42</w:t>
        </w:r>
        <w:r>
          <w:fldChar w:fldCharType="end"/>
        </w:r>
      </w:hyperlink>
    </w:p>
    <w:p>
      <w:pPr>
        <w:pStyle w:val="TOC2"/>
        <w:tabs>
          <w:tab w:val="right" w:leader="dot" w:pos="8306"/>
        </w:tabs>
      </w:pPr>
      <w:hyperlink w:anchor="_Toc4931" w:history="1">
        <w:r>
          <w:rPr>
            <w:rFonts w:ascii="仿宋" w:eastAsia="仿宋" w:hAnsi="仿宋" w:cs="仿宋" w:hint="eastAsia"/>
            <w:lang w:eastAsia="zh-CN"/>
          </w:rPr>
          <w:t>(二)、资金使用与监管</w:t>
        </w:r>
        <w:r>
          <w:tab/>
        </w:r>
        <w:r>
          <w:fldChar w:fldCharType="begin"/>
        </w:r>
        <w:r>
          <w:instrText xml:space="preserve"> PAGEREF _Toc4931 \h </w:instrText>
        </w:r>
        <w:r>
          <w:fldChar w:fldCharType="separate"/>
        </w:r>
        <w:r>
          <w:t>44</w:t>
        </w:r>
        <w:r>
          <w:fldChar w:fldCharType="end"/>
        </w:r>
      </w:hyperlink>
    </w:p>
    <w:p>
      <w:pPr>
        <w:pStyle w:val="TOC2"/>
        <w:tabs>
          <w:tab w:val="right" w:leader="dot" w:pos="8306"/>
        </w:tabs>
      </w:pPr>
      <w:hyperlink w:anchor="_Toc14759" w:history="1">
        <w:r>
          <w:rPr>
            <w:rFonts w:ascii="仿宋" w:eastAsia="仿宋" w:hAnsi="仿宋" w:cs="仿宋" w:hint="eastAsia"/>
            <w:lang w:eastAsia="zh-CN"/>
          </w:rPr>
          <w:t>(三)、财务规划与预测</w:t>
        </w:r>
        <w:r>
          <w:tab/>
        </w:r>
        <w:r>
          <w:fldChar w:fldCharType="begin"/>
        </w:r>
        <w:r>
          <w:instrText xml:space="preserve"> PAGEREF _Toc14759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01" w:history="1">
        <w:r>
          <w:rPr>
            <w:rFonts w:ascii="仿宋" w:eastAsia="仿宋" w:hAnsi="仿宋" w:cs="仿宋" w:hint="eastAsia"/>
            <w:lang w:eastAsia="zh-CN"/>
          </w:rPr>
          <w:t>十、安全与应急管理</w:t>
        </w:r>
        <w:r>
          <w:tab/>
        </w:r>
        <w:r>
          <w:fldChar w:fldCharType="begin"/>
        </w:r>
        <w:r>
          <w:instrText xml:space="preserve"> PAGEREF _Toc26401 \h </w:instrText>
        </w:r>
        <w:r>
          <w:fldChar w:fldCharType="separate"/>
        </w:r>
        <w:r>
          <w:t>46</w:t>
        </w:r>
        <w:r>
          <w:fldChar w:fldCharType="end"/>
        </w:r>
      </w:hyperlink>
    </w:p>
    <w:p>
      <w:pPr>
        <w:pStyle w:val="TOC2"/>
        <w:tabs>
          <w:tab w:val="right" w:leader="dot" w:pos="8306"/>
        </w:tabs>
      </w:pPr>
      <w:hyperlink w:anchor="_Toc10616" w:history="1">
        <w:r>
          <w:rPr>
            <w:rFonts w:ascii="仿宋" w:eastAsia="仿宋" w:hAnsi="仿宋" w:cs="仿宋" w:hint="eastAsia"/>
            <w:lang w:eastAsia="zh-CN"/>
          </w:rPr>
          <w:t>(一)、安全生产管理</w:t>
        </w:r>
        <w:r>
          <w:tab/>
        </w:r>
        <w:r>
          <w:fldChar w:fldCharType="begin"/>
        </w:r>
        <w:r>
          <w:instrText xml:space="preserve"> PAGEREF _Toc10616 \h </w:instrText>
        </w:r>
        <w:r>
          <w:fldChar w:fldCharType="separate"/>
        </w:r>
        <w:r>
          <w:t>46</w:t>
        </w:r>
        <w:r>
          <w:fldChar w:fldCharType="end"/>
        </w:r>
      </w:hyperlink>
    </w:p>
    <w:p>
      <w:pPr>
        <w:pStyle w:val="TOC2"/>
        <w:tabs>
          <w:tab w:val="right" w:leader="dot" w:pos="8306"/>
        </w:tabs>
      </w:pPr>
      <w:hyperlink w:anchor="_Toc15377" w:history="1">
        <w:r>
          <w:rPr>
            <w:rFonts w:ascii="仿宋" w:eastAsia="仿宋" w:hAnsi="仿宋" w:cs="仿宋" w:hint="eastAsia"/>
            <w:lang w:eastAsia="zh-CN"/>
          </w:rPr>
          <w:t>(二)、应急预案与响应</w:t>
        </w:r>
        <w:r>
          <w:tab/>
        </w:r>
        <w:r>
          <w:fldChar w:fldCharType="begin"/>
        </w:r>
        <w:r>
          <w:instrText xml:space="preserve"> PAGEREF _Toc15377 \h </w:instrText>
        </w:r>
        <w:r>
          <w:fldChar w:fldCharType="separate"/>
        </w:r>
        <w:r>
          <w:t>48</w:t>
        </w:r>
        <w:r>
          <w:fldChar w:fldCharType="end"/>
        </w:r>
      </w:hyperlink>
    </w:p>
    <w:p>
      <w:pPr>
        <w:pStyle w:val="TOC1"/>
        <w:tabs>
          <w:tab w:val="right" w:leader="dot" w:pos="8306"/>
        </w:tabs>
      </w:pPr>
      <w:hyperlink w:anchor="_Toc2458" w:history="1">
        <w:r>
          <w:rPr>
            <w:rFonts w:ascii="仿宋" w:eastAsia="仿宋" w:hAnsi="仿宋" w:cs="仿宋" w:hint="eastAsia"/>
            <w:lang w:eastAsia="zh-CN"/>
          </w:rPr>
          <w:t>十一、项目变更管理</w:t>
        </w:r>
        <w:r>
          <w:tab/>
        </w:r>
        <w:r>
          <w:fldChar w:fldCharType="begin"/>
        </w:r>
        <w:r>
          <w:instrText xml:space="preserve"> PAGEREF _Toc2458 \h </w:instrText>
        </w:r>
        <w:r>
          <w:fldChar w:fldCharType="separate"/>
        </w:r>
        <w:r>
          <w:t>49</w:t>
        </w:r>
        <w:r>
          <w:fldChar w:fldCharType="end"/>
        </w:r>
      </w:hyperlink>
    </w:p>
    <w:p>
      <w:pPr>
        <w:pStyle w:val="TOC2"/>
        <w:tabs>
          <w:tab w:val="right" w:leader="dot" w:pos="8306"/>
        </w:tabs>
      </w:pPr>
      <w:hyperlink w:anchor="_Toc6771" w:history="1">
        <w:r>
          <w:rPr>
            <w:rFonts w:ascii="仿宋" w:eastAsia="仿宋" w:hAnsi="仿宋" w:cs="仿宋" w:hint="eastAsia"/>
            <w:lang w:eastAsia="zh-CN"/>
          </w:rPr>
          <w:t>(一)、变更控制流程</w:t>
        </w:r>
        <w:r>
          <w:tab/>
        </w:r>
        <w:r>
          <w:fldChar w:fldCharType="begin"/>
        </w:r>
        <w:r>
          <w:instrText xml:space="preserve"> PAGEREF _Toc6771 \h </w:instrText>
        </w:r>
        <w:r>
          <w:fldChar w:fldCharType="separate"/>
        </w:r>
        <w:r>
          <w:t>49</w:t>
        </w:r>
        <w:r>
          <w:fldChar w:fldCharType="end"/>
        </w:r>
      </w:hyperlink>
    </w:p>
    <w:p>
      <w:pPr>
        <w:pStyle w:val="TOC2"/>
        <w:tabs>
          <w:tab w:val="right" w:leader="dot" w:pos="8306"/>
        </w:tabs>
      </w:pPr>
      <w:hyperlink w:anchor="_Toc7994" w:history="1">
        <w:r>
          <w:rPr>
            <w:rFonts w:ascii="仿宋" w:eastAsia="仿宋" w:hAnsi="仿宋" w:cs="仿宋" w:hint="eastAsia"/>
            <w:lang w:eastAsia="zh-CN"/>
          </w:rPr>
          <w:t>(二)、影响评估与处理</w:t>
        </w:r>
        <w:r>
          <w:tab/>
        </w:r>
        <w:r>
          <w:fldChar w:fldCharType="begin"/>
        </w:r>
        <w:r>
          <w:instrText xml:space="preserve"> PAGEREF _Toc7994 \h </w:instrText>
        </w:r>
        <w:r>
          <w:fldChar w:fldCharType="separate"/>
        </w:r>
        <w:r>
          <w:t>50</w:t>
        </w:r>
        <w:r>
          <w:fldChar w:fldCharType="end"/>
        </w:r>
      </w:hyperlink>
    </w:p>
    <w:p>
      <w:pPr>
        <w:pStyle w:val="TOC2"/>
        <w:tabs>
          <w:tab w:val="right" w:leader="dot" w:pos="8306"/>
        </w:tabs>
      </w:pPr>
      <w:hyperlink w:anchor="_Toc16354" w:history="1">
        <w:r>
          <w:rPr>
            <w:rFonts w:ascii="仿宋" w:eastAsia="仿宋" w:hAnsi="仿宋" w:cs="仿宋" w:hint="eastAsia"/>
            <w:lang w:eastAsia="zh-CN"/>
          </w:rPr>
          <w:t>(三)、变更记录与追踪</w:t>
        </w:r>
        <w:r>
          <w:tab/>
        </w:r>
        <w:r>
          <w:fldChar w:fldCharType="begin"/>
        </w:r>
        <w:r>
          <w:instrText xml:space="preserve"> PAGEREF _Toc16354 \h </w:instrText>
        </w:r>
        <w:r>
          <w:fldChar w:fldCharType="separate"/>
        </w:r>
        <w:r>
          <w:t>52</w:t>
        </w:r>
        <w:r>
          <w:fldChar w:fldCharType="end"/>
        </w:r>
      </w:hyperlink>
    </w:p>
    <w:p>
      <w:pPr>
        <w:pStyle w:val="TOC2"/>
        <w:tabs>
          <w:tab w:val="right" w:leader="dot" w:pos="8306"/>
        </w:tabs>
      </w:pPr>
      <w:hyperlink w:anchor="_Toc4640" w:history="1">
        <w:r>
          <w:rPr>
            <w:rFonts w:ascii="仿宋" w:eastAsia="仿宋" w:hAnsi="仿宋" w:cs="仿宋" w:hint="eastAsia"/>
            <w:lang w:eastAsia="zh-CN"/>
          </w:rPr>
          <w:t>(四)、变更管理策略</w:t>
        </w:r>
        <w:r>
          <w:tab/>
        </w:r>
        <w:r>
          <w:fldChar w:fldCharType="begin"/>
        </w:r>
        <w:r>
          <w:instrText xml:space="preserve"> PAGEREF _Toc4640 \h </w:instrText>
        </w:r>
        <w:r>
          <w:fldChar w:fldCharType="separate"/>
        </w:r>
        <w:r>
          <w:t>53</w:t>
        </w:r>
        <w:r>
          <w:fldChar w:fldCharType="end"/>
        </w:r>
      </w:hyperlink>
    </w:p>
    <w:p>
      <w:pPr>
        <w:pStyle w:val="TOC1"/>
        <w:tabs>
          <w:tab w:val="right" w:leader="dot" w:pos="8306"/>
        </w:tabs>
      </w:pPr>
      <w:hyperlink w:anchor="_Toc31544" w:history="1">
        <w:r>
          <w:rPr>
            <w:rFonts w:ascii="仿宋" w:eastAsia="仿宋" w:hAnsi="仿宋" w:cs="仿宋" w:hint="eastAsia"/>
            <w:lang w:eastAsia="zh-CN"/>
          </w:rPr>
          <w:t>十二、项目质量与标准</w:t>
        </w:r>
        <w:r>
          <w:tab/>
        </w:r>
        <w:r>
          <w:fldChar w:fldCharType="begin"/>
        </w:r>
        <w:r>
          <w:instrText xml:space="preserve"> PAGEREF _Toc31544 \h </w:instrText>
        </w:r>
        <w:r>
          <w:fldChar w:fldCharType="separate"/>
        </w:r>
        <w:r>
          <w:t>55</w:t>
        </w:r>
        <w:r>
          <w:fldChar w:fldCharType="end"/>
        </w:r>
      </w:hyperlink>
    </w:p>
    <w:p>
      <w:pPr>
        <w:pStyle w:val="TOC2"/>
        <w:tabs>
          <w:tab w:val="right" w:leader="dot" w:pos="8306"/>
        </w:tabs>
      </w:pPr>
      <w:hyperlink w:anchor="_Toc27430" w:history="1">
        <w:r>
          <w:rPr>
            <w:rFonts w:ascii="仿宋" w:eastAsia="仿宋" w:hAnsi="仿宋" w:cs="仿宋" w:hint="eastAsia"/>
            <w:lang w:eastAsia="zh-CN"/>
          </w:rPr>
          <w:t>(一)、质量保障体系</w:t>
        </w:r>
        <w:r>
          <w:tab/>
        </w:r>
        <w:r>
          <w:fldChar w:fldCharType="begin"/>
        </w:r>
        <w:r>
          <w:instrText xml:space="preserve"> PAGEREF _Toc27430 \h </w:instrText>
        </w:r>
        <w:r>
          <w:fldChar w:fldCharType="separate"/>
        </w:r>
        <w:r>
          <w:t>55</w:t>
        </w:r>
        <w:r>
          <w:fldChar w:fldCharType="end"/>
        </w:r>
      </w:hyperlink>
    </w:p>
    <w:p>
      <w:pPr>
        <w:pStyle w:val="TOC2"/>
        <w:tabs>
          <w:tab w:val="right" w:leader="dot" w:pos="8306"/>
        </w:tabs>
      </w:pPr>
      <w:hyperlink w:anchor="_Toc31144" w:history="1">
        <w:r>
          <w:rPr>
            <w:rFonts w:ascii="仿宋" w:eastAsia="仿宋" w:hAnsi="仿宋" w:cs="仿宋" w:hint="eastAsia"/>
            <w:lang w:eastAsia="zh-CN"/>
          </w:rPr>
          <w:t>(二)、标准化作业流程</w:t>
        </w:r>
        <w:r>
          <w:tab/>
        </w:r>
        <w:r>
          <w:fldChar w:fldCharType="begin"/>
        </w:r>
        <w:r>
          <w:instrText xml:space="preserve"> PAGEREF _Toc31144 \h </w:instrText>
        </w:r>
        <w:r>
          <w:fldChar w:fldCharType="separate"/>
        </w:r>
        <w:r>
          <w:t>57</w:t>
        </w:r>
        <w:r>
          <w:fldChar w:fldCharType="end"/>
        </w:r>
      </w:hyperlink>
    </w:p>
    <w:p>
      <w:pPr>
        <w:pStyle w:val="TOC2"/>
        <w:tabs>
          <w:tab w:val="right" w:leader="dot" w:pos="8306"/>
        </w:tabs>
      </w:pPr>
      <w:hyperlink w:anchor="_Toc21364" w:history="1">
        <w:r>
          <w:rPr>
            <w:rFonts w:ascii="仿宋" w:eastAsia="仿宋" w:hAnsi="仿宋" w:cs="仿宋" w:hint="eastAsia"/>
            <w:lang w:eastAsia="zh-CN"/>
          </w:rPr>
          <w:t>(三)、质量监控与评估</w:t>
        </w:r>
        <w:r>
          <w:tab/>
        </w:r>
        <w:r>
          <w:fldChar w:fldCharType="begin"/>
        </w:r>
        <w:r>
          <w:instrText xml:space="preserve"> PAGEREF _Toc21364 \h </w:instrText>
        </w:r>
        <w:r>
          <w:fldChar w:fldCharType="separate"/>
        </w:r>
        <w:r>
          <w:t>58</w:t>
        </w:r>
        <w:r>
          <w:fldChar w:fldCharType="end"/>
        </w:r>
      </w:hyperlink>
    </w:p>
    <w:p>
      <w:pPr>
        <w:pStyle w:val="TOC2"/>
        <w:tabs>
          <w:tab w:val="right" w:leader="dot" w:pos="8306"/>
        </w:tabs>
      </w:pPr>
      <w:hyperlink w:anchor="_Toc5515" w:history="1">
        <w:r>
          <w:rPr>
            <w:rFonts w:ascii="仿宋" w:eastAsia="仿宋" w:hAnsi="仿宋" w:cs="仿宋" w:hint="eastAsia"/>
            <w:lang w:eastAsia="zh-CN"/>
          </w:rPr>
          <w:t>(四)、质量改进计划</w:t>
        </w:r>
        <w:r>
          <w:tab/>
        </w:r>
        <w:r>
          <w:fldChar w:fldCharType="begin"/>
        </w:r>
        <w:r>
          <w:instrText xml:space="preserve"> PAGEREF _Toc5515 \h </w:instrText>
        </w:r>
        <w:r>
          <w:fldChar w:fldCharType="separate"/>
        </w:r>
        <w:r>
          <w:t>59</w:t>
        </w:r>
        <w:r>
          <w:fldChar w:fldCharType="end"/>
        </w:r>
      </w:hyperlink>
    </w:p>
    <w:p>
      <w:pPr>
        <w:pStyle w:val="TOC1"/>
        <w:tabs>
          <w:tab w:val="right" w:leader="dot" w:pos="8306"/>
        </w:tabs>
      </w:pPr>
      <w:hyperlink w:anchor="_Toc640" w:history="1">
        <w:r>
          <w:rPr>
            <w:rFonts w:ascii="仿宋" w:eastAsia="仿宋" w:hAnsi="仿宋" w:cs="仿宋" w:hint="eastAsia"/>
            <w:lang w:eastAsia="zh-CN"/>
          </w:rPr>
          <w:t>十三、人力资源管理与开发</w:t>
        </w:r>
        <w:r>
          <w:tab/>
        </w:r>
        <w:r>
          <w:fldChar w:fldCharType="begin"/>
        </w:r>
        <w:r>
          <w:instrText xml:space="preserve"> PAGEREF _Toc640 \h </w:instrText>
        </w:r>
        <w:r>
          <w:fldChar w:fldCharType="separate"/>
        </w:r>
        <w:r>
          <w:t>60</w:t>
        </w:r>
        <w:r>
          <w:fldChar w:fldCharType="end"/>
        </w:r>
      </w:hyperlink>
    </w:p>
    <w:p>
      <w:pPr>
        <w:pStyle w:val="TOC2"/>
        <w:tabs>
          <w:tab w:val="right" w:leader="dot" w:pos="8306"/>
        </w:tabs>
      </w:pPr>
      <w:hyperlink w:anchor="_Toc31972" w:history="1">
        <w:r>
          <w:rPr>
            <w:rFonts w:ascii="仿宋" w:eastAsia="仿宋" w:hAnsi="仿宋" w:cs="仿宋" w:hint="eastAsia"/>
            <w:lang w:eastAsia="zh-CN"/>
          </w:rPr>
          <w:t>(一)、人力资源规划</w:t>
        </w:r>
        <w:r>
          <w:tab/>
        </w:r>
        <w:r>
          <w:fldChar w:fldCharType="begin"/>
        </w:r>
        <w:r>
          <w:instrText xml:space="preserve"> PAGEREF _Toc31972 \h </w:instrText>
        </w:r>
        <w:r>
          <w:fldChar w:fldCharType="separate"/>
        </w:r>
        <w:r>
          <w:t>60</w:t>
        </w:r>
        <w:r>
          <w:fldChar w:fldCharType="end"/>
        </w:r>
      </w:hyperlink>
    </w:p>
    <w:p>
      <w:pPr>
        <w:pStyle w:val="TOC2"/>
        <w:tabs>
          <w:tab w:val="right" w:leader="dot" w:pos="8306"/>
        </w:tabs>
      </w:pPr>
      <w:hyperlink w:anchor="_Toc31008" w:history="1">
        <w:r>
          <w:rPr>
            <w:rFonts w:ascii="仿宋" w:eastAsia="仿宋" w:hAnsi="仿宋" w:cs="仿宋" w:hint="eastAsia"/>
            <w:lang w:eastAsia="zh-CN"/>
          </w:rPr>
          <w:t>(二)、人力资源开发与培训</w:t>
        </w:r>
        <w:r>
          <w:tab/>
        </w:r>
        <w:r>
          <w:fldChar w:fldCharType="begin"/>
        </w:r>
        <w:r>
          <w:instrText xml:space="preserve"> PAGEREF _Toc31008 \h </w:instrText>
        </w:r>
        <w:r>
          <w:fldChar w:fldCharType="separate"/>
        </w:r>
        <w:r>
          <w:t>62</w:t>
        </w:r>
        <w:r>
          <w:fldChar w:fldCharType="end"/>
        </w:r>
      </w:hyperlink>
    </w:p>
    <w:p>
      <w:pPr>
        <w:pStyle w:val="TOC1"/>
        <w:tabs>
          <w:tab w:val="right" w:leader="dot" w:pos="8306"/>
        </w:tabs>
      </w:pPr>
      <w:hyperlink w:anchor="_Toc29855" w:history="1">
        <w:r>
          <w:rPr>
            <w:rFonts w:ascii="仿宋" w:eastAsia="仿宋" w:hAnsi="仿宋" w:cs="仿宋" w:hint="eastAsia"/>
            <w:lang w:eastAsia="zh-CN"/>
          </w:rPr>
          <w:t>十四、成果转化与推广应用</w:t>
        </w:r>
        <w:r>
          <w:tab/>
        </w:r>
        <w:r>
          <w:fldChar w:fldCharType="begin"/>
        </w:r>
        <w:r>
          <w:instrText xml:space="preserve"> PAGEREF _Toc29855 \h </w:instrText>
        </w:r>
        <w:r>
          <w:fldChar w:fldCharType="separate"/>
        </w:r>
        <w:r>
          <w:t>65</w:t>
        </w:r>
        <w:r>
          <w:fldChar w:fldCharType="end"/>
        </w:r>
      </w:hyperlink>
    </w:p>
    <w:p>
      <w:pPr>
        <w:pStyle w:val="TOC2"/>
        <w:tabs>
          <w:tab w:val="right" w:leader="dot" w:pos="8306"/>
        </w:tabs>
      </w:pPr>
      <w:hyperlink w:anchor="_Toc23098" w:history="1">
        <w:r>
          <w:rPr>
            <w:rFonts w:ascii="仿宋" w:eastAsia="仿宋" w:hAnsi="仿宋" w:cs="仿宋" w:hint="eastAsia"/>
            <w:lang w:eastAsia="zh-CN"/>
          </w:rPr>
          <w:t>(一)、成果转化策略制定</w:t>
        </w:r>
        <w:r>
          <w:tab/>
        </w:r>
        <w:r>
          <w:fldChar w:fldCharType="begin"/>
        </w:r>
        <w:r>
          <w:instrText xml:space="preserve"> PAGEREF _Toc23098 \h </w:instrText>
        </w:r>
        <w:r>
          <w:fldChar w:fldCharType="separate"/>
        </w:r>
        <w:r>
          <w:t>65</w:t>
        </w:r>
        <w:r>
          <w:fldChar w:fldCharType="end"/>
        </w:r>
      </w:hyperlink>
    </w:p>
    <w:p>
      <w:pPr>
        <w:pStyle w:val="TOC2"/>
        <w:tabs>
          <w:tab w:val="right" w:leader="dot" w:pos="8306"/>
        </w:tabs>
      </w:pPr>
      <w:hyperlink w:anchor="_Toc26384" w:history="1">
        <w:r>
          <w:rPr>
            <w:rFonts w:ascii="仿宋" w:eastAsia="仿宋" w:hAnsi="仿宋" w:cs="仿宋" w:hint="eastAsia"/>
            <w:lang w:eastAsia="zh-CN"/>
          </w:rPr>
          <w:t>(二)、成果推广应用方案</w:t>
        </w:r>
        <w:r>
          <w:tab/>
        </w:r>
        <w:r>
          <w:fldChar w:fldCharType="begin"/>
        </w:r>
        <w:r>
          <w:instrText xml:space="preserve"> PAGEREF _Toc26384 \h </w:instrText>
        </w:r>
        <w:r>
          <w:fldChar w:fldCharType="separate"/>
        </w:r>
        <w:r>
          <w:t>66</w:t>
        </w:r>
        <w:r>
          <w:fldChar w:fldCharType="end"/>
        </w:r>
      </w:hyperlink>
    </w:p>
    <w:p>
      <w:pPr>
        <w:pStyle w:val="TOC1"/>
        <w:tabs>
          <w:tab w:val="right" w:leader="dot" w:pos="8306"/>
        </w:tabs>
      </w:pPr>
      <w:hyperlink w:anchor="_Toc30157" w:history="1">
        <w:r>
          <w:rPr>
            <w:rFonts w:ascii="仿宋" w:eastAsia="仿宋" w:hAnsi="仿宋" w:cs="仿宋" w:hint="eastAsia"/>
            <w:lang w:eastAsia="zh-CN"/>
          </w:rPr>
          <w:t>十五、产业协同与集群发展</w:t>
        </w:r>
        <w:r>
          <w:tab/>
        </w:r>
        <w:r>
          <w:fldChar w:fldCharType="begin"/>
        </w:r>
        <w:r>
          <w:instrText xml:space="preserve"> PAGEREF _Toc30157 \h </w:instrText>
        </w:r>
        <w:r>
          <w:fldChar w:fldCharType="separate"/>
        </w:r>
        <w:r>
          <w:t>68</w:t>
        </w:r>
        <w:r>
          <w:fldChar w:fldCharType="end"/>
        </w:r>
      </w:hyperlink>
    </w:p>
    <w:p>
      <w:pPr>
        <w:pStyle w:val="TOC2"/>
        <w:tabs>
          <w:tab w:val="right" w:leader="dot" w:pos="8306"/>
        </w:tabs>
      </w:pPr>
      <w:hyperlink w:anchor="_Toc8009" w:history="1">
        <w:r>
          <w:rPr>
            <w:rFonts w:ascii="仿宋" w:eastAsia="仿宋" w:hAnsi="仿宋" w:cs="仿宋" w:hint="eastAsia"/>
            <w:lang w:eastAsia="zh-CN"/>
          </w:rPr>
          <w:t>(一)、产业协同机制建设</w:t>
        </w:r>
        <w:r>
          <w:tab/>
        </w:r>
        <w:r>
          <w:fldChar w:fldCharType="begin"/>
        </w:r>
        <w:r>
          <w:instrText xml:space="preserve"> PAGEREF _Toc8009 \h </w:instrText>
        </w:r>
        <w:r>
          <w:fldChar w:fldCharType="separate"/>
        </w:r>
        <w:r>
          <w:t>68</w:t>
        </w:r>
        <w:r>
          <w:fldChar w:fldCharType="end"/>
        </w:r>
      </w:hyperlink>
    </w:p>
    <w:p>
      <w:pPr>
        <w:pStyle w:val="TOC2"/>
        <w:tabs>
          <w:tab w:val="right" w:leader="dot" w:pos="8306"/>
        </w:tabs>
      </w:pPr>
      <w:hyperlink w:anchor="_Toc362" w:history="1">
        <w:r>
          <w:rPr>
            <w:rFonts w:ascii="仿宋" w:eastAsia="仿宋" w:hAnsi="仿宋" w:cs="仿宋" w:hint="eastAsia"/>
            <w:lang w:eastAsia="zh-CN"/>
          </w:rPr>
          <w:t>(二)、产业集群培育与发展</w:t>
        </w:r>
        <w:r>
          <w:tab/>
        </w:r>
        <w:r>
          <w:fldChar w:fldCharType="begin"/>
        </w:r>
        <w:r>
          <w:instrText xml:space="preserve"> PAGEREF _Toc362 \h </w:instrText>
        </w:r>
        <w:r>
          <w:fldChar w:fldCharType="separate"/>
        </w:r>
        <w:r>
          <w:t>69</w:t>
        </w:r>
        <w:r>
          <w:fldChar w:fldCharType="end"/>
        </w:r>
      </w:hyperlink>
    </w:p>
    <w:p>
      <w:pPr>
        <w:pStyle w:val="TOC1"/>
        <w:tabs>
          <w:tab w:val="right" w:leader="dot" w:pos="8306"/>
        </w:tabs>
      </w:pPr>
      <w:hyperlink w:anchor="_Toc24635" w:history="1">
        <w:r>
          <w:rPr>
            <w:rFonts w:ascii="仿宋" w:eastAsia="仿宋" w:hAnsi="仿宋" w:cs="仿宋" w:hint="eastAsia"/>
            <w:lang w:eastAsia="zh-CN"/>
          </w:rPr>
          <w:t>十六、法律法规与政策遵循</w:t>
        </w:r>
        <w:r>
          <w:tab/>
        </w:r>
        <w:r>
          <w:fldChar w:fldCharType="begin"/>
        </w:r>
        <w:r>
          <w:instrText xml:space="preserve"> PAGEREF _Toc24635 \h </w:instrText>
        </w:r>
        <w:r>
          <w:fldChar w:fldCharType="separate"/>
        </w:r>
        <w:r>
          <w:t>70</w:t>
        </w:r>
        <w:r>
          <w:fldChar w:fldCharType="end"/>
        </w:r>
      </w:hyperlink>
    </w:p>
    <w:p>
      <w:pPr>
        <w:pStyle w:val="TOC2"/>
        <w:tabs>
          <w:tab w:val="right" w:leader="dot" w:pos="8306"/>
        </w:tabs>
      </w:pPr>
      <w:hyperlink w:anchor="_Toc4442" w:history="1">
        <w:r>
          <w:rPr>
            <w:rFonts w:ascii="仿宋" w:eastAsia="仿宋" w:hAnsi="仿宋" w:cs="仿宋" w:hint="eastAsia"/>
            <w:lang w:eastAsia="zh-CN"/>
          </w:rPr>
          <w:t>(一)、法律法规遵守</w:t>
        </w:r>
        <w:r>
          <w:tab/>
        </w:r>
        <w:r>
          <w:fldChar w:fldCharType="begin"/>
        </w:r>
        <w:r>
          <w:instrText xml:space="preserve"> PAGEREF _Toc4442 \h </w:instrText>
        </w:r>
        <w:r>
          <w:fldChar w:fldCharType="separate"/>
        </w:r>
        <w:r>
          <w:t>70</w:t>
        </w:r>
        <w:r>
          <w:fldChar w:fldCharType="end"/>
        </w:r>
      </w:hyperlink>
    </w:p>
    <w:p>
      <w:pPr>
        <w:pStyle w:val="TOC2"/>
        <w:tabs>
          <w:tab w:val="right" w:leader="dot" w:pos="8306"/>
        </w:tabs>
      </w:pPr>
      <w:hyperlink w:anchor="_Toc15806" w:history="1">
        <w:r>
          <w:rPr>
            <w:rFonts w:ascii="仿宋" w:eastAsia="仿宋" w:hAnsi="仿宋" w:cs="仿宋" w:hint="eastAsia"/>
            <w:lang w:eastAsia="zh-CN"/>
          </w:rPr>
          <w:t>(二)、政策导向与利用</w:t>
        </w:r>
        <w:r>
          <w:tab/>
        </w:r>
        <w:r>
          <w:fldChar w:fldCharType="begin"/>
        </w:r>
        <w:r>
          <w:instrText xml:space="preserve"> PAGEREF _Toc15806 \h </w:instrText>
        </w:r>
        <w:r>
          <w:fldChar w:fldCharType="separate"/>
        </w:r>
        <w:r>
          <w:t>71</w:t>
        </w:r>
        <w:r>
          <w:fldChar w:fldCharType="end"/>
        </w:r>
      </w:hyperlink>
    </w:p>
    <w:p>
      <w:pPr>
        <w:pStyle w:val="TOC1"/>
        <w:tabs>
          <w:tab w:val="right" w:leader="dot" w:pos="8306"/>
        </w:tabs>
      </w:pPr>
      <w:hyperlink w:anchor="_Toc16380" w:history="1">
        <w:r>
          <w:rPr>
            <w:rFonts w:ascii="仿宋" w:eastAsia="仿宋" w:hAnsi="仿宋" w:cs="仿宋" w:hint="eastAsia"/>
            <w:lang w:eastAsia="zh-CN"/>
          </w:rPr>
          <w:t>十七、项目施工方案</w:t>
        </w:r>
        <w:r>
          <w:tab/>
        </w:r>
        <w:r>
          <w:fldChar w:fldCharType="begin"/>
        </w:r>
        <w:r>
          <w:instrText xml:space="preserve"> PAGEREF _Toc16380 \h </w:instrText>
        </w:r>
        <w:r>
          <w:fldChar w:fldCharType="separate"/>
        </w:r>
        <w:r>
          <w:t>72</w:t>
        </w:r>
        <w:r>
          <w:fldChar w:fldCharType="end"/>
        </w:r>
      </w:hyperlink>
    </w:p>
    <w:p>
      <w:pPr>
        <w:pStyle w:val="TOC2"/>
        <w:tabs>
          <w:tab w:val="right" w:leader="dot" w:pos="8306"/>
        </w:tabs>
      </w:pPr>
      <w:hyperlink w:anchor="_Toc3827" w:history="1">
        <w:r>
          <w:rPr>
            <w:rFonts w:ascii="仿宋" w:eastAsia="仿宋" w:hAnsi="仿宋" w:cs="仿宋" w:hint="eastAsia"/>
            <w:lang w:eastAsia="zh-CN"/>
          </w:rPr>
          <w:t>(一)、施工组织设计</w:t>
        </w:r>
        <w:r>
          <w:tab/>
        </w:r>
        <w:r>
          <w:fldChar w:fldCharType="begin"/>
        </w:r>
        <w:r>
          <w:instrText xml:space="preserve"> PAGEREF _Toc3827 \h </w:instrText>
        </w:r>
        <w:r>
          <w:fldChar w:fldCharType="separate"/>
        </w:r>
        <w:r>
          <w:t>72</w:t>
        </w:r>
        <w:r>
          <w:fldChar w:fldCharType="end"/>
        </w:r>
      </w:hyperlink>
    </w:p>
    <w:p>
      <w:pPr>
        <w:pStyle w:val="TOC2"/>
        <w:tabs>
          <w:tab w:val="right" w:leader="dot" w:pos="8306"/>
        </w:tabs>
      </w:pPr>
      <w:hyperlink w:anchor="_Toc7467" w:history="1">
        <w:r>
          <w:rPr>
            <w:rFonts w:ascii="仿宋" w:eastAsia="仿宋" w:hAnsi="仿宋" w:cs="仿宋" w:hint="eastAsia"/>
            <w:lang w:eastAsia="zh-CN"/>
          </w:rPr>
          <w:t>(二)、施工工艺与技术路线</w:t>
        </w:r>
        <w:r>
          <w:tab/>
        </w:r>
        <w:r>
          <w:fldChar w:fldCharType="begin"/>
        </w:r>
        <w:r>
          <w:instrText xml:space="preserve"> PAGEREF _Toc7467 \h </w:instrText>
        </w:r>
        <w:r>
          <w:fldChar w:fldCharType="separate"/>
        </w:r>
        <w:r>
          <w:t>73</w:t>
        </w:r>
        <w:r>
          <w:fldChar w:fldCharType="end"/>
        </w:r>
      </w:hyperlink>
    </w:p>
    <w:p>
      <w:pPr>
        <w:pStyle w:val="TOC2"/>
        <w:tabs>
          <w:tab w:val="right" w:leader="dot" w:pos="8306"/>
        </w:tabs>
      </w:pPr>
      <w:hyperlink w:anchor="_Toc19613" w:history="1">
        <w:r>
          <w:rPr>
            <w:rFonts w:ascii="仿宋" w:eastAsia="仿宋" w:hAnsi="仿宋" w:cs="仿宋" w:hint="eastAsia"/>
            <w:lang w:eastAsia="zh-CN"/>
          </w:rPr>
          <w:t>(三)、关键节点施工计划</w:t>
        </w:r>
        <w:r>
          <w:tab/>
        </w:r>
        <w:r>
          <w:fldChar w:fldCharType="begin"/>
        </w:r>
        <w:r>
          <w:instrText xml:space="preserve"> PAGEREF _Toc19613 \h </w:instrText>
        </w:r>
        <w:r>
          <w:fldChar w:fldCharType="separate"/>
        </w:r>
        <w:r>
          <w:t>74</w:t>
        </w:r>
        <w:r>
          <w:fldChar w:fldCharType="end"/>
        </w:r>
      </w:hyperlink>
    </w:p>
    <w:p>
      <w:pPr>
        <w:pStyle w:val="TOC2"/>
        <w:tabs>
          <w:tab w:val="right" w:leader="dot" w:pos="8306"/>
        </w:tabs>
      </w:pPr>
      <w:hyperlink w:anchor="_Toc3492" w:history="1">
        <w:r>
          <w:rPr>
            <w:rFonts w:ascii="仿宋" w:eastAsia="仿宋" w:hAnsi="仿宋" w:cs="仿宋" w:hint="eastAsia"/>
            <w:lang w:eastAsia="zh-CN"/>
          </w:rPr>
          <w:t>(四)、施工现场管理</w:t>
        </w:r>
        <w:r>
          <w:tab/>
        </w:r>
        <w:r>
          <w:fldChar w:fldCharType="begin"/>
        </w:r>
        <w:r>
          <w:instrText xml:space="preserve"> PAGEREF _Toc3492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47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6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8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00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284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ED室内应用灯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ED室内应用灯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48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ED室内应用灯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LED室内应用灯具项目在其专注的领域内，特别是在人工智能和数据科学方面，有望推动显著的技术革新。项目的研发活动不仅有望孕育出改变行业运作方式的新技术，还可能在长远中影响整个技术生态系统。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LED室内应用灯具项目还致力于提升当地居民的技能和就业能力，通过与当地教育机构合作提供培训和教育机会，从而提高社区整体的生活水平和社会福祉。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ED室内应用灯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22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ED室内应用灯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LED室内应用灯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813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221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477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https://d.book118.com/968044040112006042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527F4"/>
    <w:rsid w:val="721527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4404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2024-02-20T13:30:00Z</dcterms:created>
  <dcterms:modified xsi:type="dcterms:W3CDTF">2024-02-20T13:31:21Z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E991935F768F4FFCB1988CDC4147EDFC_11</vt:lpwstr>
  </property>
  <property fmtid="{D5CDD505-2E9C-101B-9397-08002B2CF9AE}" pid="3" name="KSOProductBuildVer">
    <vt:lpwstr>2052-12.1.0.16250</vt:lpwstr>
  </property>
</Properties>
</file>