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壁灯项目计划设计方案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2" w:history="1">
        <w:r>
          <w:rPr>
            <w:rFonts w:ascii="仿宋" w:eastAsia="仿宋" w:hAnsi="仿宋" w:cs="仿宋" w:hint="eastAsia"/>
            <w:lang w:eastAsia="zh-CN"/>
          </w:rPr>
          <w:t>概论</w:t>
        </w:r>
        <w:r>
          <w:tab/>
        </w:r>
        <w:r>
          <w:fldChar w:fldCharType="begin"/>
        </w:r>
        <w:r>
          <w:instrText xml:space="preserve"> PAGEREF _Toc3212 \h </w:instrText>
        </w:r>
        <w:r>
          <w:fldChar w:fldCharType="separate"/>
        </w:r>
        <w:r>
          <w:t>3</w:t>
        </w:r>
        <w:r>
          <w:fldChar w:fldCharType="end"/>
        </w:r>
      </w:hyperlink>
    </w:p>
    <w:p>
      <w:pPr>
        <w:pStyle w:val="TOC1"/>
        <w:tabs>
          <w:tab w:val="right" w:leader="dot" w:pos="8306"/>
        </w:tabs>
      </w:pPr>
      <w:hyperlink w:anchor="_Toc25507" w:history="1">
        <w:r>
          <w:rPr>
            <w:rFonts w:ascii="仿宋" w:eastAsia="仿宋" w:hAnsi="仿宋" w:cs="仿宋" w:hint="eastAsia"/>
            <w:lang w:eastAsia="zh-CN"/>
          </w:rPr>
          <w:t>一、壁灯项目绩效评估</w:t>
        </w:r>
        <w:r>
          <w:tab/>
        </w:r>
        <w:r>
          <w:fldChar w:fldCharType="begin"/>
        </w:r>
        <w:r>
          <w:instrText xml:space="preserve"> PAGEREF _Toc25507 \h </w:instrText>
        </w:r>
        <w:r>
          <w:fldChar w:fldCharType="separate"/>
        </w:r>
        <w:r>
          <w:t>3</w:t>
        </w:r>
        <w:r>
          <w:fldChar w:fldCharType="end"/>
        </w:r>
      </w:hyperlink>
    </w:p>
    <w:p>
      <w:pPr>
        <w:pStyle w:val="TOC2"/>
        <w:tabs>
          <w:tab w:val="right" w:leader="dot" w:pos="8306"/>
        </w:tabs>
      </w:pPr>
      <w:hyperlink w:anchor="_Toc23294" w:history="1">
        <w:r>
          <w:rPr>
            <w:rFonts w:ascii="仿宋" w:eastAsia="仿宋" w:hAnsi="仿宋" w:cs="仿宋" w:hint="eastAsia"/>
            <w:lang w:eastAsia="zh-CN"/>
          </w:rPr>
          <w:t>(一)、绩效评估指标</w:t>
        </w:r>
        <w:r>
          <w:tab/>
        </w:r>
        <w:r>
          <w:fldChar w:fldCharType="begin"/>
        </w:r>
        <w:r>
          <w:instrText xml:space="preserve"> PAGEREF _Toc23294 \h </w:instrText>
        </w:r>
        <w:r>
          <w:fldChar w:fldCharType="separate"/>
        </w:r>
        <w:r>
          <w:t>3</w:t>
        </w:r>
        <w:r>
          <w:fldChar w:fldCharType="end"/>
        </w:r>
      </w:hyperlink>
    </w:p>
    <w:p>
      <w:pPr>
        <w:pStyle w:val="TOC2"/>
        <w:tabs>
          <w:tab w:val="right" w:leader="dot" w:pos="8306"/>
        </w:tabs>
      </w:pPr>
      <w:hyperlink w:anchor="_Toc7800" w:history="1">
        <w:r>
          <w:rPr>
            <w:rFonts w:ascii="仿宋" w:eastAsia="仿宋" w:hAnsi="仿宋" w:cs="仿宋" w:hint="eastAsia"/>
            <w:lang w:eastAsia="zh-CN"/>
          </w:rPr>
          <w:t>(二)、绩效评估方法</w:t>
        </w:r>
        <w:r>
          <w:tab/>
        </w:r>
        <w:r>
          <w:fldChar w:fldCharType="begin"/>
        </w:r>
        <w:r>
          <w:instrText xml:space="preserve"> PAGEREF _Toc7800 \h </w:instrText>
        </w:r>
        <w:r>
          <w:fldChar w:fldCharType="separate"/>
        </w:r>
        <w:r>
          <w:t>4</w:t>
        </w:r>
        <w:r>
          <w:fldChar w:fldCharType="end"/>
        </w:r>
      </w:hyperlink>
    </w:p>
    <w:p>
      <w:pPr>
        <w:pStyle w:val="TOC2"/>
        <w:tabs>
          <w:tab w:val="right" w:leader="dot" w:pos="8306"/>
        </w:tabs>
      </w:pPr>
      <w:hyperlink w:anchor="_Toc14614" w:history="1">
        <w:r>
          <w:rPr>
            <w:rFonts w:ascii="仿宋" w:eastAsia="仿宋" w:hAnsi="仿宋" w:cs="仿宋" w:hint="eastAsia"/>
            <w:lang w:eastAsia="zh-CN"/>
          </w:rPr>
          <w:t>(三)、绩效评估周期</w:t>
        </w:r>
        <w:r>
          <w:tab/>
        </w:r>
        <w:r>
          <w:fldChar w:fldCharType="begin"/>
        </w:r>
        <w:r>
          <w:instrText xml:space="preserve"> PAGEREF _Toc14614 \h </w:instrText>
        </w:r>
        <w:r>
          <w:fldChar w:fldCharType="separate"/>
        </w:r>
        <w:r>
          <w:t>5</w:t>
        </w:r>
        <w:r>
          <w:fldChar w:fldCharType="end"/>
        </w:r>
      </w:hyperlink>
    </w:p>
    <w:p>
      <w:pPr>
        <w:pStyle w:val="TOC1"/>
        <w:tabs>
          <w:tab w:val="right" w:leader="dot" w:pos="8306"/>
        </w:tabs>
      </w:pPr>
      <w:hyperlink w:anchor="_Toc21774" w:history="1">
        <w:r>
          <w:rPr>
            <w:rFonts w:ascii="仿宋" w:eastAsia="仿宋" w:hAnsi="仿宋" w:cs="仿宋" w:hint="eastAsia"/>
            <w:lang w:eastAsia="zh-CN"/>
          </w:rPr>
          <w:t>二、工艺说明</w:t>
        </w:r>
        <w:r>
          <w:tab/>
        </w:r>
        <w:r>
          <w:fldChar w:fldCharType="begin"/>
        </w:r>
        <w:r>
          <w:instrText xml:space="preserve"> PAGEREF _Toc21774 \h </w:instrText>
        </w:r>
        <w:r>
          <w:fldChar w:fldCharType="separate"/>
        </w:r>
        <w:r>
          <w:t>6</w:t>
        </w:r>
        <w:r>
          <w:fldChar w:fldCharType="end"/>
        </w:r>
      </w:hyperlink>
    </w:p>
    <w:p>
      <w:pPr>
        <w:pStyle w:val="TOC2"/>
        <w:tabs>
          <w:tab w:val="right" w:leader="dot" w:pos="8306"/>
        </w:tabs>
      </w:pPr>
      <w:hyperlink w:anchor="_Toc11486" w:history="1">
        <w:r>
          <w:rPr>
            <w:rFonts w:ascii="仿宋" w:eastAsia="仿宋" w:hAnsi="仿宋" w:cs="仿宋" w:hint="eastAsia"/>
            <w:lang w:eastAsia="zh-CN"/>
          </w:rPr>
          <w:t>(一)、技术管理特点</w:t>
        </w:r>
        <w:r>
          <w:tab/>
        </w:r>
        <w:r>
          <w:fldChar w:fldCharType="begin"/>
        </w:r>
        <w:r>
          <w:instrText xml:space="preserve"> PAGEREF _Toc11486 \h </w:instrText>
        </w:r>
        <w:r>
          <w:fldChar w:fldCharType="separate"/>
        </w:r>
        <w:r>
          <w:t>6</w:t>
        </w:r>
        <w:r>
          <w:fldChar w:fldCharType="end"/>
        </w:r>
      </w:hyperlink>
    </w:p>
    <w:p>
      <w:pPr>
        <w:pStyle w:val="TOC2"/>
        <w:tabs>
          <w:tab w:val="right" w:leader="dot" w:pos="8306"/>
        </w:tabs>
      </w:pPr>
      <w:hyperlink w:anchor="_Toc5296" w:history="1">
        <w:r>
          <w:rPr>
            <w:rFonts w:ascii="仿宋" w:eastAsia="仿宋" w:hAnsi="仿宋" w:cs="仿宋" w:hint="eastAsia"/>
            <w:lang w:eastAsia="zh-CN"/>
          </w:rPr>
          <w:t>(二)、壁灯项目工艺技术设计方案</w:t>
        </w:r>
        <w:r>
          <w:tab/>
        </w:r>
        <w:r>
          <w:fldChar w:fldCharType="begin"/>
        </w:r>
        <w:r>
          <w:instrText xml:space="preserve"> PAGEREF _Toc5296 \h </w:instrText>
        </w:r>
        <w:r>
          <w:fldChar w:fldCharType="separate"/>
        </w:r>
        <w:r>
          <w:t>7</w:t>
        </w:r>
        <w:r>
          <w:fldChar w:fldCharType="end"/>
        </w:r>
      </w:hyperlink>
    </w:p>
    <w:p>
      <w:pPr>
        <w:pStyle w:val="TOC2"/>
        <w:tabs>
          <w:tab w:val="right" w:leader="dot" w:pos="8306"/>
        </w:tabs>
      </w:pPr>
      <w:hyperlink w:anchor="_Toc30756" w:history="1">
        <w:r>
          <w:rPr>
            <w:rFonts w:ascii="仿宋" w:eastAsia="仿宋" w:hAnsi="仿宋" w:cs="仿宋" w:hint="eastAsia"/>
            <w:lang w:eastAsia="zh-CN"/>
          </w:rPr>
          <w:t>(三)、设备选型方案</w:t>
        </w:r>
        <w:r>
          <w:tab/>
        </w:r>
        <w:r>
          <w:fldChar w:fldCharType="begin"/>
        </w:r>
        <w:r>
          <w:instrText xml:space="preserve"> PAGEREF _Toc30756 \h </w:instrText>
        </w:r>
        <w:r>
          <w:fldChar w:fldCharType="separate"/>
        </w:r>
        <w:r>
          <w:t>8</w:t>
        </w:r>
        <w:r>
          <w:fldChar w:fldCharType="end"/>
        </w:r>
      </w:hyperlink>
    </w:p>
    <w:p>
      <w:pPr>
        <w:pStyle w:val="TOC1"/>
        <w:tabs>
          <w:tab w:val="right" w:leader="dot" w:pos="8306"/>
        </w:tabs>
      </w:pPr>
      <w:hyperlink w:anchor="_Toc767" w:history="1">
        <w:r>
          <w:rPr>
            <w:rFonts w:ascii="仿宋" w:eastAsia="仿宋" w:hAnsi="仿宋" w:cs="仿宋" w:hint="eastAsia"/>
            <w:lang w:eastAsia="zh-CN"/>
          </w:rPr>
          <w:t>三、壁灯项目危机管理</w:t>
        </w:r>
        <w:r>
          <w:tab/>
        </w:r>
        <w:r>
          <w:fldChar w:fldCharType="begin"/>
        </w:r>
        <w:r>
          <w:instrText xml:space="preserve"> PAGEREF _Toc767 \h </w:instrText>
        </w:r>
        <w:r>
          <w:fldChar w:fldCharType="separate"/>
        </w:r>
        <w:r>
          <w:t>10</w:t>
        </w:r>
        <w:r>
          <w:fldChar w:fldCharType="end"/>
        </w:r>
      </w:hyperlink>
    </w:p>
    <w:p>
      <w:pPr>
        <w:pStyle w:val="TOC2"/>
        <w:tabs>
          <w:tab w:val="right" w:leader="dot" w:pos="8306"/>
        </w:tabs>
      </w:pPr>
      <w:hyperlink w:anchor="_Toc28923" w:history="1">
        <w:r>
          <w:rPr>
            <w:rFonts w:ascii="仿宋" w:eastAsia="仿宋" w:hAnsi="仿宋" w:cs="仿宋" w:hint="eastAsia"/>
            <w:lang w:eastAsia="zh-CN"/>
          </w:rPr>
          <w:t>(一)、危机预警与识别</w:t>
        </w:r>
        <w:r>
          <w:tab/>
        </w:r>
        <w:r>
          <w:fldChar w:fldCharType="begin"/>
        </w:r>
        <w:r>
          <w:instrText xml:space="preserve"> PAGEREF _Toc28923 \h </w:instrText>
        </w:r>
        <w:r>
          <w:fldChar w:fldCharType="separate"/>
        </w:r>
        <w:r>
          <w:t>10</w:t>
        </w:r>
        <w:r>
          <w:fldChar w:fldCharType="end"/>
        </w:r>
      </w:hyperlink>
    </w:p>
    <w:p>
      <w:pPr>
        <w:pStyle w:val="TOC2"/>
        <w:tabs>
          <w:tab w:val="right" w:leader="dot" w:pos="8306"/>
        </w:tabs>
      </w:pPr>
      <w:hyperlink w:anchor="_Toc12493" w:history="1">
        <w:r>
          <w:rPr>
            <w:rFonts w:ascii="仿宋" w:eastAsia="仿宋" w:hAnsi="仿宋" w:cs="仿宋" w:hint="eastAsia"/>
            <w:lang w:eastAsia="zh-CN"/>
          </w:rPr>
          <w:t>(二)、危机应对与恢复</w:t>
        </w:r>
        <w:r>
          <w:tab/>
        </w:r>
        <w:r>
          <w:fldChar w:fldCharType="begin"/>
        </w:r>
        <w:r>
          <w:instrText xml:space="preserve"> PAGEREF _Toc12493 \h </w:instrText>
        </w:r>
        <w:r>
          <w:fldChar w:fldCharType="separate"/>
        </w:r>
        <w:r>
          <w:t>11</w:t>
        </w:r>
        <w:r>
          <w:fldChar w:fldCharType="end"/>
        </w:r>
      </w:hyperlink>
    </w:p>
    <w:p>
      <w:pPr>
        <w:pStyle w:val="TOC1"/>
        <w:tabs>
          <w:tab w:val="right" w:leader="dot" w:pos="8306"/>
        </w:tabs>
      </w:pPr>
      <w:hyperlink w:anchor="_Toc29626" w:history="1">
        <w:r>
          <w:rPr>
            <w:rFonts w:ascii="仿宋" w:eastAsia="仿宋" w:hAnsi="仿宋" w:cs="仿宋" w:hint="eastAsia"/>
            <w:lang w:eastAsia="zh-CN"/>
          </w:rPr>
          <w:t>四、壁灯项目概论</w:t>
        </w:r>
        <w:r>
          <w:tab/>
        </w:r>
        <w:r>
          <w:fldChar w:fldCharType="begin"/>
        </w:r>
        <w:r>
          <w:instrText xml:space="preserve"> PAGEREF _Toc29626 \h </w:instrText>
        </w:r>
        <w:r>
          <w:fldChar w:fldCharType="separate"/>
        </w:r>
        <w:r>
          <w:t>12</w:t>
        </w:r>
        <w:r>
          <w:fldChar w:fldCharType="end"/>
        </w:r>
      </w:hyperlink>
    </w:p>
    <w:p>
      <w:pPr>
        <w:pStyle w:val="TOC2"/>
        <w:tabs>
          <w:tab w:val="right" w:leader="dot" w:pos="8306"/>
        </w:tabs>
      </w:pPr>
      <w:hyperlink w:anchor="_Toc1207" w:history="1">
        <w:r>
          <w:rPr>
            <w:rFonts w:ascii="仿宋" w:eastAsia="仿宋" w:hAnsi="仿宋" w:cs="仿宋" w:hint="eastAsia"/>
            <w:lang w:eastAsia="zh-CN"/>
          </w:rPr>
          <w:t>(一)、壁灯项目概况</w:t>
        </w:r>
        <w:r>
          <w:tab/>
        </w:r>
        <w:r>
          <w:fldChar w:fldCharType="begin"/>
        </w:r>
        <w:r>
          <w:instrText xml:space="preserve"> PAGEREF _Toc1207 \h </w:instrText>
        </w:r>
        <w:r>
          <w:fldChar w:fldCharType="separate"/>
        </w:r>
        <w:r>
          <w:t>12</w:t>
        </w:r>
        <w:r>
          <w:fldChar w:fldCharType="end"/>
        </w:r>
      </w:hyperlink>
    </w:p>
    <w:p>
      <w:pPr>
        <w:pStyle w:val="TOC2"/>
        <w:tabs>
          <w:tab w:val="right" w:leader="dot" w:pos="8306"/>
        </w:tabs>
      </w:pPr>
      <w:hyperlink w:anchor="_Toc24993" w:history="1">
        <w:r>
          <w:rPr>
            <w:rFonts w:ascii="仿宋" w:eastAsia="仿宋" w:hAnsi="仿宋" w:cs="仿宋" w:hint="eastAsia"/>
            <w:lang w:eastAsia="zh-CN"/>
          </w:rPr>
          <w:t>(二)、壁灯项目目标</w:t>
        </w:r>
        <w:r>
          <w:tab/>
        </w:r>
        <w:r>
          <w:fldChar w:fldCharType="begin"/>
        </w:r>
        <w:r>
          <w:instrText xml:space="preserve"> PAGEREF _Toc24993 \h </w:instrText>
        </w:r>
        <w:r>
          <w:fldChar w:fldCharType="separate"/>
        </w:r>
        <w:r>
          <w:t>14</w:t>
        </w:r>
        <w:r>
          <w:fldChar w:fldCharType="end"/>
        </w:r>
      </w:hyperlink>
    </w:p>
    <w:p>
      <w:pPr>
        <w:pStyle w:val="TOC2"/>
        <w:tabs>
          <w:tab w:val="right" w:leader="dot" w:pos="8306"/>
        </w:tabs>
      </w:pPr>
      <w:hyperlink w:anchor="_Toc948" w:history="1">
        <w:r>
          <w:rPr>
            <w:rFonts w:ascii="仿宋" w:eastAsia="仿宋" w:hAnsi="仿宋" w:cs="仿宋" w:hint="eastAsia"/>
            <w:lang w:eastAsia="zh-CN"/>
          </w:rPr>
          <w:t>(三)、壁灯项目提出的理由</w:t>
        </w:r>
        <w:r>
          <w:tab/>
        </w:r>
        <w:r>
          <w:fldChar w:fldCharType="begin"/>
        </w:r>
        <w:r>
          <w:instrText xml:space="preserve"> PAGEREF _Toc948 \h </w:instrText>
        </w:r>
        <w:r>
          <w:fldChar w:fldCharType="separate"/>
        </w:r>
        <w:r>
          <w:t>15</w:t>
        </w:r>
        <w:r>
          <w:fldChar w:fldCharType="end"/>
        </w:r>
      </w:hyperlink>
    </w:p>
    <w:p>
      <w:pPr>
        <w:pStyle w:val="TOC2"/>
        <w:tabs>
          <w:tab w:val="right" w:leader="dot" w:pos="8306"/>
        </w:tabs>
      </w:pPr>
      <w:hyperlink w:anchor="_Toc31157" w:history="1">
        <w:r>
          <w:rPr>
            <w:rFonts w:ascii="仿宋" w:eastAsia="仿宋" w:hAnsi="仿宋" w:cs="仿宋" w:hint="eastAsia"/>
            <w:lang w:eastAsia="zh-CN"/>
          </w:rPr>
          <w:t>(四)、壁灯项目意义</w:t>
        </w:r>
        <w:r>
          <w:tab/>
        </w:r>
        <w:r>
          <w:fldChar w:fldCharType="begin"/>
        </w:r>
        <w:r>
          <w:instrText xml:space="preserve"> PAGEREF _Toc31157 \h </w:instrText>
        </w:r>
        <w:r>
          <w:fldChar w:fldCharType="separate"/>
        </w:r>
        <w:r>
          <w:t>17</w:t>
        </w:r>
        <w:r>
          <w:fldChar w:fldCharType="end"/>
        </w:r>
      </w:hyperlink>
    </w:p>
    <w:p>
      <w:pPr>
        <w:pStyle w:val="TOC2"/>
        <w:tabs>
          <w:tab w:val="right" w:leader="dot" w:pos="8306"/>
        </w:tabs>
      </w:pPr>
      <w:hyperlink w:anchor="_Toc12019" w:history="1">
        <w:r>
          <w:rPr>
            <w:rFonts w:ascii="仿宋" w:eastAsia="仿宋" w:hAnsi="仿宋" w:cs="仿宋" w:hint="eastAsia"/>
            <w:lang w:eastAsia="zh-CN"/>
          </w:rPr>
          <w:t>(五)、壁灯项目背景</w:t>
        </w:r>
        <w:r>
          <w:tab/>
        </w:r>
        <w:r>
          <w:fldChar w:fldCharType="begin"/>
        </w:r>
        <w:r>
          <w:instrText xml:space="preserve"> PAGEREF _Toc12019 \h </w:instrText>
        </w:r>
        <w:r>
          <w:fldChar w:fldCharType="separate"/>
        </w:r>
        <w:r>
          <w:t>17</w:t>
        </w:r>
        <w:r>
          <w:fldChar w:fldCharType="end"/>
        </w:r>
      </w:hyperlink>
    </w:p>
    <w:p>
      <w:pPr>
        <w:pStyle w:val="TOC1"/>
        <w:tabs>
          <w:tab w:val="right" w:leader="dot" w:pos="8306"/>
        </w:tabs>
      </w:pPr>
      <w:hyperlink w:anchor="_Toc1447" w:history="1">
        <w:r>
          <w:rPr>
            <w:rFonts w:ascii="仿宋" w:eastAsia="仿宋" w:hAnsi="仿宋" w:cs="仿宋" w:hint="eastAsia"/>
            <w:lang w:eastAsia="zh-CN"/>
          </w:rPr>
          <w:t>五、壁灯项目文档管理</w:t>
        </w:r>
        <w:r>
          <w:tab/>
        </w:r>
        <w:r>
          <w:fldChar w:fldCharType="begin"/>
        </w:r>
        <w:r>
          <w:instrText xml:space="preserve"> PAGEREF _Toc1447 \h </w:instrText>
        </w:r>
        <w:r>
          <w:fldChar w:fldCharType="separate"/>
        </w:r>
        <w:r>
          <w:t>18</w:t>
        </w:r>
        <w:r>
          <w:fldChar w:fldCharType="end"/>
        </w:r>
      </w:hyperlink>
    </w:p>
    <w:p>
      <w:pPr>
        <w:pStyle w:val="TOC2"/>
        <w:tabs>
          <w:tab w:val="right" w:leader="dot" w:pos="8306"/>
        </w:tabs>
      </w:pPr>
      <w:hyperlink w:anchor="_Toc10676" w:history="1">
        <w:r>
          <w:rPr>
            <w:rFonts w:ascii="仿宋" w:eastAsia="仿宋" w:hAnsi="仿宋" w:cs="仿宋" w:hint="eastAsia"/>
            <w:lang w:eastAsia="zh-CN"/>
          </w:rPr>
          <w:t>(一)、文档编制与审查</w:t>
        </w:r>
        <w:r>
          <w:tab/>
        </w:r>
        <w:r>
          <w:fldChar w:fldCharType="begin"/>
        </w:r>
        <w:r>
          <w:instrText xml:space="preserve"> PAGEREF _Toc10676 \h </w:instrText>
        </w:r>
        <w:r>
          <w:fldChar w:fldCharType="separate"/>
        </w:r>
        <w:r>
          <w:t>18</w:t>
        </w:r>
        <w:r>
          <w:fldChar w:fldCharType="end"/>
        </w:r>
      </w:hyperlink>
    </w:p>
    <w:p>
      <w:pPr>
        <w:pStyle w:val="TOC2"/>
        <w:tabs>
          <w:tab w:val="right" w:leader="dot" w:pos="8306"/>
        </w:tabs>
      </w:pPr>
      <w:hyperlink w:anchor="_Toc25274" w:history="1">
        <w:r>
          <w:rPr>
            <w:rFonts w:ascii="仿宋" w:eastAsia="仿宋" w:hAnsi="仿宋" w:cs="仿宋" w:hint="eastAsia"/>
            <w:lang w:eastAsia="zh-CN"/>
          </w:rPr>
          <w:t>(二)、文档发布与分发</w:t>
        </w:r>
        <w:r>
          <w:tab/>
        </w:r>
        <w:r>
          <w:fldChar w:fldCharType="begin"/>
        </w:r>
        <w:r>
          <w:instrText xml:space="preserve"> PAGEREF _Toc25274 \h </w:instrText>
        </w:r>
        <w:r>
          <w:fldChar w:fldCharType="separate"/>
        </w:r>
        <w:r>
          <w:t>20</w:t>
        </w:r>
        <w:r>
          <w:fldChar w:fldCharType="end"/>
        </w:r>
      </w:hyperlink>
    </w:p>
    <w:p>
      <w:pPr>
        <w:pStyle w:val="TOC2"/>
        <w:tabs>
          <w:tab w:val="right" w:leader="dot" w:pos="8306"/>
        </w:tabs>
      </w:pPr>
      <w:hyperlink w:anchor="_Toc12050" w:history="1">
        <w:r>
          <w:rPr>
            <w:rFonts w:ascii="仿宋" w:eastAsia="仿宋" w:hAnsi="仿宋" w:cs="仿宋" w:hint="eastAsia"/>
            <w:lang w:eastAsia="zh-CN"/>
          </w:rPr>
          <w:t>(三)、文档存档与归档</w:t>
        </w:r>
        <w:r>
          <w:tab/>
        </w:r>
        <w:r>
          <w:fldChar w:fldCharType="begin"/>
        </w:r>
        <w:r>
          <w:instrText xml:space="preserve"> PAGEREF _Toc12050 \h </w:instrText>
        </w:r>
        <w:r>
          <w:fldChar w:fldCharType="separate"/>
        </w:r>
        <w:r>
          <w:t>20</w:t>
        </w:r>
        <w:r>
          <w:fldChar w:fldCharType="end"/>
        </w:r>
      </w:hyperlink>
    </w:p>
    <w:p>
      <w:pPr>
        <w:pStyle w:val="TOC1"/>
        <w:tabs>
          <w:tab w:val="right" w:leader="dot" w:pos="8306"/>
        </w:tabs>
      </w:pPr>
      <w:hyperlink w:anchor="_Toc28416" w:history="1">
        <w:r>
          <w:rPr>
            <w:rFonts w:ascii="仿宋" w:eastAsia="仿宋" w:hAnsi="仿宋" w:cs="仿宋" w:hint="eastAsia"/>
            <w:lang w:eastAsia="zh-CN"/>
          </w:rPr>
          <w:t>六、壁灯项目建设单位说明</w:t>
        </w:r>
        <w:r>
          <w:tab/>
        </w:r>
        <w:r>
          <w:fldChar w:fldCharType="begin"/>
        </w:r>
        <w:r>
          <w:instrText xml:space="preserve"> PAGEREF _Toc28416 \h </w:instrText>
        </w:r>
        <w:r>
          <w:fldChar w:fldCharType="separate"/>
        </w:r>
        <w:r>
          <w:t>22</w:t>
        </w:r>
        <w:r>
          <w:fldChar w:fldCharType="end"/>
        </w:r>
      </w:hyperlink>
    </w:p>
    <w:p>
      <w:pPr>
        <w:pStyle w:val="TOC2"/>
        <w:tabs>
          <w:tab w:val="right" w:leader="dot" w:pos="8306"/>
        </w:tabs>
      </w:pPr>
      <w:hyperlink w:anchor="_Toc24263" w:history="1">
        <w:r>
          <w:rPr>
            <w:rFonts w:ascii="仿宋" w:eastAsia="仿宋" w:hAnsi="仿宋" w:cs="仿宋" w:hint="eastAsia"/>
            <w:lang w:eastAsia="zh-CN"/>
          </w:rPr>
          <w:t>(一)、壁灯项目承办单位基本情况</w:t>
        </w:r>
        <w:r>
          <w:tab/>
        </w:r>
        <w:r>
          <w:fldChar w:fldCharType="begin"/>
        </w:r>
        <w:r>
          <w:instrText xml:space="preserve"> PAGEREF _Toc24263 \h </w:instrText>
        </w:r>
        <w:r>
          <w:fldChar w:fldCharType="separate"/>
        </w:r>
        <w:r>
          <w:t>22</w:t>
        </w:r>
        <w:r>
          <w:fldChar w:fldCharType="end"/>
        </w:r>
      </w:hyperlink>
    </w:p>
    <w:p>
      <w:pPr>
        <w:pStyle w:val="TOC2"/>
        <w:tabs>
          <w:tab w:val="right" w:leader="dot" w:pos="8306"/>
        </w:tabs>
      </w:pPr>
      <w:hyperlink w:anchor="_Toc25965" w:history="1">
        <w:r>
          <w:rPr>
            <w:rFonts w:ascii="仿宋" w:eastAsia="仿宋" w:hAnsi="仿宋" w:cs="仿宋" w:hint="eastAsia"/>
            <w:lang w:eastAsia="zh-CN"/>
          </w:rPr>
          <w:t>(二)、公司经济效益分析</w:t>
        </w:r>
        <w:r>
          <w:tab/>
        </w:r>
        <w:r>
          <w:fldChar w:fldCharType="begin"/>
        </w:r>
        <w:r>
          <w:instrText xml:space="preserve"> PAGEREF _Toc25965 \h </w:instrText>
        </w:r>
        <w:r>
          <w:fldChar w:fldCharType="separate"/>
        </w:r>
        <w:r>
          <w:t>22</w:t>
        </w:r>
        <w:r>
          <w:fldChar w:fldCharType="end"/>
        </w:r>
      </w:hyperlink>
    </w:p>
    <w:p>
      <w:pPr>
        <w:pStyle w:val="TOC1"/>
        <w:tabs>
          <w:tab w:val="right" w:leader="dot" w:pos="8306"/>
        </w:tabs>
      </w:pPr>
      <w:hyperlink w:anchor="_Toc24953" w:history="1">
        <w:r>
          <w:rPr>
            <w:rFonts w:ascii="仿宋" w:eastAsia="仿宋" w:hAnsi="仿宋" w:cs="仿宋" w:hint="eastAsia"/>
            <w:lang w:eastAsia="zh-CN"/>
          </w:rPr>
          <w:t>七、壁灯项目风险管理</w:t>
        </w:r>
        <w:r>
          <w:tab/>
        </w:r>
        <w:r>
          <w:fldChar w:fldCharType="begin"/>
        </w:r>
        <w:r>
          <w:instrText xml:space="preserve"> PAGEREF _Toc24953 \h </w:instrText>
        </w:r>
        <w:r>
          <w:fldChar w:fldCharType="separate"/>
        </w:r>
        <w:r>
          <w:t>23</w:t>
        </w:r>
        <w:r>
          <w:fldChar w:fldCharType="end"/>
        </w:r>
      </w:hyperlink>
    </w:p>
    <w:p>
      <w:pPr>
        <w:pStyle w:val="TOC2"/>
        <w:tabs>
          <w:tab w:val="right" w:leader="dot" w:pos="8306"/>
        </w:tabs>
      </w:pPr>
      <w:hyperlink w:anchor="_Toc18317" w:history="1">
        <w:r>
          <w:rPr>
            <w:rFonts w:ascii="仿宋" w:eastAsia="仿宋" w:hAnsi="仿宋" w:cs="仿宋" w:hint="eastAsia"/>
            <w:lang w:eastAsia="zh-CN"/>
          </w:rPr>
          <w:t>(一)、风险识别与评估</w:t>
        </w:r>
        <w:r>
          <w:tab/>
        </w:r>
        <w:r>
          <w:fldChar w:fldCharType="begin"/>
        </w:r>
        <w:r>
          <w:instrText xml:space="preserve"> PAGEREF _Toc18317 \h </w:instrText>
        </w:r>
        <w:r>
          <w:fldChar w:fldCharType="separate"/>
        </w:r>
        <w:r>
          <w:t>23</w:t>
        </w:r>
        <w:r>
          <w:fldChar w:fldCharType="end"/>
        </w:r>
      </w:hyperlink>
    </w:p>
    <w:p>
      <w:pPr>
        <w:pStyle w:val="TOC2"/>
        <w:tabs>
          <w:tab w:val="right" w:leader="dot" w:pos="8306"/>
        </w:tabs>
      </w:pPr>
      <w:hyperlink w:anchor="_Toc10261" w:history="1">
        <w:r>
          <w:rPr>
            <w:rFonts w:ascii="仿宋" w:eastAsia="仿宋" w:hAnsi="仿宋" w:cs="仿宋" w:hint="eastAsia"/>
            <w:lang w:eastAsia="zh-CN"/>
          </w:rPr>
          <w:t>(二)、风险应对策略</w:t>
        </w:r>
        <w:r>
          <w:tab/>
        </w:r>
        <w:r>
          <w:fldChar w:fldCharType="begin"/>
        </w:r>
        <w:r>
          <w:instrText xml:space="preserve"> PAGEREF _Toc10261 \h </w:instrText>
        </w:r>
        <w:r>
          <w:fldChar w:fldCharType="separate"/>
        </w:r>
        <w:r>
          <w:t>24</w:t>
        </w:r>
        <w:r>
          <w:fldChar w:fldCharType="end"/>
        </w:r>
      </w:hyperlink>
    </w:p>
    <w:p>
      <w:pPr>
        <w:pStyle w:val="TOC2"/>
        <w:tabs>
          <w:tab w:val="right" w:leader="dot" w:pos="8306"/>
        </w:tabs>
      </w:pPr>
      <w:hyperlink w:anchor="_Toc10723" w:history="1">
        <w:r>
          <w:rPr>
            <w:rFonts w:ascii="仿宋" w:eastAsia="仿宋" w:hAnsi="仿宋" w:cs="仿宋" w:hint="eastAsia"/>
            <w:lang w:eastAsia="zh-CN"/>
          </w:rPr>
          <w:t>(三)、风险监控与控制</w:t>
        </w:r>
        <w:r>
          <w:tab/>
        </w:r>
        <w:r>
          <w:fldChar w:fldCharType="begin"/>
        </w:r>
        <w:r>
          <w:instrText xml:space="preserve"> PAGEREF _Toc10723 \h </w:instrText>
        </w:r>
        <w:r>
          <w:fldChar w:fldCharType="separate"/>
        </w:r>
        <w:r>
          <w:t>26</w:t>
        </w:r>
        <w:r>
          <w:fldChar w:fldCharType="end"/>
        </w:r>
      </w:hyperlink>
    </w:p>
    <w:p>
      <w:pPr>
        <w:pStyle w:val="TOC1"/>
        <w:tabs>
          <w:tab w:val="right" w:leader="dot" w:pos="8306"/>
        </w:tabs>
      </w:pPr>
      <w:hyperlink w:anchor="_Toc26423" w:history="1">
        <w:r>
          <w:rPr>
            <w:rFonts w:ascii="仿宋" w:eastAsia="仿宋" w:hAnsi="仿宋" w:cs="仿宋" w:hint="eastAsia"/>
            <w:lang w:eastAsia="zh-CN"/>
          </w:rPr>
          <w:t>八、壁灯项目创新与研发</w:t>
        </w:r>
        <w:r>
          <w:tab/>
        </w:r>
        <w:r>
          <w:fldChar w:fldCharType="begin"/>
        </w:r>
        <w:r>
          <w:instrText xml:space="preserve"> PAGEREF _Toc26423 \h </w:instrText>
        </w:r>
        <w:r>
          <w:fldChar w:fldCharType="separate"/>
        </w:r>
        <w:r>
          <w:t>27</w:t>
        </w:r>
        <w:r>
          <w:fldChar w:fldCharType="end"/>
        </w:r>
      </w:hyperlink>
    </w:p>
    <w:p>
      <w:pPr>
        <w:pStyle w:val="TOC2"/>
        <w:tabs>
          <w:tab w:val="right" w:leader="dot" w:pos="8306"/>
        </w:tabs>
      </w:pPr>
      <w:hyperlink w:anchor="_Toc8245" w:history="1">
        <w:r>
          <w:rPr>
            <w:rFonts w:ascii="仿宋" w:eastAsia="仿宋" w:hAnsi="仿宋" w:cs="仿宋" w:hint="eastAsia"/>
            <w:lang w:eastAsia="zh-CN"/>
          </w:rPr>
          <w:t>(一)、创新策略与方向</w:t>
        </w:r>
        <w:r>
          <w:tab/>
        </w:r>
        <w:r>
          <w:fldChar w:fldCharType="begin"/>
        </w:r>
        <w:r>
          <w:instrText xml:space="preserve"> PAGEREF _Toc8245 \h </w:instrText>
        </w:r>
        <w:r>
          <w:fldChar w:fldCharType="separate"/>
        </w:r>
        <w:r>
          <w:t>27</w:t>
        </w:r>
        <w:r>
          <w:fldChar w:fldCharType="end"/>
        </w:r>
      </w:hyperlink>
    </w:p>
    <w:p>
      <w:pPr>
        <w:pStyle w:val="TOC2"/>
        <w:tabs>
          <w:tab w:val="right" w:leader="dot" w:pos="8306"/>
        </w:tabs>
      </w:pPr>
      <w:hyperlink w:anchor="_Toc14010" w:history="1">
        <w:r>
          <w:rPr>
            <w:rFonts w:ascii="仿宋" w:eastAsia="仿宋" w:hAnsi="仿宋" w:cs="仿宋" w:hint="eastAsia"/>
            <w:lang w:eastAsia="zh-CN"/>
          </w:rPr>
          <w:t>(二)、研发规划与投入</w:t>
        </w:r>
        <w:r>
          <w:tab/>
        </w:r>
        <w:r>
          <w:fldChar w:fldCharType="begin"/>
        </w:r>
        <w:r>
          <w:instrText xml:space="preserve"> PAGEREF _Toc14010 \h </w:instrText>
        </w:r>
        <w:r>
          <w:fldChar w:fldCharType="separate"/>
        </w:r>
        <w:r>
          <w:t>29</w:t>
        </w:r>
        <w:r>
          <w:fldChar w:fldCharType="end"/>
        </w:r>
      </w:hyperlink>
    </w:p>
    <w:p>
      <w:pPr>
        <w:pStyle w:val="TOC1"/>
        <w:tabs>
          <w:tab w:val="right" w:leader="dot" w:pos="8306"/>
        </w:tabs>
      </w:pPr>
      <w:hyperlink w:anchor="_Toc12633" w:history="1">
        <w:r>
          <w:rPr>
            <w:rFonts w:ascii="仿宋" w:eastAsia="仿宋" w:hAnsi="仿宋" w:cs="仿宋" w:hint="eastAsia"/>
            <w:lang w:eastAsia="zh-CN"/>
          </w:rPr>
          <w:t>九、壁灯项目人力资源管理</w:t>
        </w:r>
        <w:r>
          <w:tab/>
        </w:r>
        <w:r>
          <w:fldChar w:fldCharType="begin"/>
        </w:r>
        <w:r>
          <w:instrText xml:space="preserve"> PAGEREF _Toc12633 \h </w:instrText>
        </w:r>
        <w:r>
          <w:fldChar w:fldCharType="separate"/>
        </w:r>
        <w:r>
          <w:t>30</w:t>
        </w:r>
        <w:r>
          <w:fldChar w:fldCharType="end"/>
        </w:r>
      </w:hyperlink>
    </w:p>
    <w:p>
      <w:pPr>
        <w:pStyle w:val="TOC2"/>
        <w:tabs>
          <w:tab w:val="right" w:leader="dot" w:pos="8306"/>
        </w:tabs>
      </w:pPr>
      <w:hyperlink w:anchor="_Toc16101" w:history="1">
        <w:r>
          <w:rPr>
            <w:rFonts w:ascii="仿宋" w:eastAsia="仿宋" w:hAnsi="仿宋" w:cs="仿宋" w:hint="eastAsia"/>
            <w:lang w:eastAsia="zh-CN"/>
          </w:rPr>
          <w:t>(一)、建立健全的预算管理制度</w:t>
        </w:r>
        <w:r>
          <w:tab/>
        </w:r>
        <w:r>
          <w:fldChar w:fldCharType="begin"/>
        </w:r>
        <w:r>
          <w:instrText xml:space="preserve"> PAGEREF _Toc16101 \h </w:instrText>
        </w:r>
        <w:r>
          <w:fldChar w:fldCharType="separate"/>
        </w:r>
        <w:r>
          <w:t>30</w:t>
        </w:r>
        <w:r>
          <w:fldChar w:fldCharType="end"/>
        </w:r>
      </w:hyperlink>
    </w:p>
    <w:p>
      <w:pPr>
        <w:pStyle w:val="TOC2"/>
        <w:tabs>
          <w:tab w:val="right" w:leader="dot" w:pos="8306"/>
        </w:tabs>
      </w:pPr>
      <w:hyperlink w:anchor="_Toc13880" w:history="1">
        <w:r>
          <w:rPr>
            <w:rFonts w:ascii="仿宋" w:eastAsia="仿宋" w:hAnsi="仿宋" w:cs="仿宋" w:hint="eastAsia"/>
            <w:lang w:eastAsia="zh-CN"/>
          </w:rPr>
          <w:t>(二)、加强资金流动监控</w:t>
        </w:r>
        <w:r>
          <w:tab/>
        </w:r>
        <w:r>
          <w:fldChar w:fldCharType="begin"/>
        </w:r>
        <w:r>
          <w:instrText xml:space="preserve"> PAGEREF _Toc13880 \h </w:instrText>
        </w:r>
        <w:r>
          <w:fldChar w:fldCharType="separate"/>
        </w:r>
        <w:r>
          <w:t>32</w:t>
        </w:r>
        <w:r>
          <w:fldChar w:fldCharType="end"/>
        </w:r>
      </w:hyperlink>
    </w:p>
    <w:p>
      <w:pPr>
        <w:pStyle w:val="TOC2"/>
        <w:tabs>
          <w:tab w:val="right" w:leader="dot" w:pos="8306"/>
        </w:tabs>
      </w:pPr>
      <w:hyperlink w:anchor="_Toc26569" w:history="1">
        <w:r>
          <w:rPr>
            <w:rFonts w:ascii="仿宋" w:eastAsia="仿宋" w:hAnsi="仿宋" w:cs="仿宋" w:hint="eastAsia"/>
            <w:lang w:eastAsia="zh-CN"/>
          </w:rPr>
          <w:t>(三)、制定完善的风险控制机制</w:t>
        </w:r>
        <w:r>
          <w:tab/>
        </w:r>
        <w:r>
          <w:fldChar w:fldCharType="begin"/>
        </w:r>
        <w:r>
          <w:instrText xml:space="preserve"> PAGEREF _Toc26569 \h </w:instrText>
        </w:r>
        <w:r>
          <w:fldChar w:fldCharType="separate"/>
        </w:r>
        <w:r>
          <w:t>33</w:t>
        </w:r>
        <w:r>
          <w:fldChar w:fldCharType="end"/>
        </w:r>
      </w:hyperlink>
    </w:p>
    <w:p>
      <w:pPr>
        <w:pStyle w:val="TOC2"/>
        <w:tabs>
          <w:tab w:val="right" w:leader="dot" w:pos="8306"/>
        </w:tabs>
      </w:pPr>
      <w:hyperlink w:anchor="_Toc26150" w:history="1">
        <w:r>
          <w:rPr>
            <w:rFonts w:ascii="仿宋" w:eastAsia="仿宋" w:hAnsi="仿宋" w:cs="仿宋" w:hint="eastAsia"/>
            <w:lang w:eastAsia="zh-CN"/>
          </w:rPr>
          <w:t>(四)、优化成本管理</w:t>
        </w:r>
        <w:r>
          <w:tab/>
        </w:r>
        <w:r>
          <w:fldChar w:fldCharType="begin"/>
        </w:r>
        <w:r>
          <w:instrText xml:space="preserve"> PAGEREF _Toc26150 \h </w:instrText>
        </w:r>
        <w:r>
          <w:fldChar w:fldCharType="separate"/>
        </w:r>
        <w:r>
          <w:t>34</w:t>
        </w:r>
        <w:r>
          <w:fldChar w:fldCharType="end"/>
        </w:r>
      </w:hyperlink>
    </w:p>
    <w:p>
      <w:pPr>
        <w:pStyle w:val="TOC1"/>
        <w:tabs>
          <w:tab w:val="right" w:leader="dot" w:pos="8306"/>
        </w:tabs>
      </w:pPr>
      <w:hyperlink w:anchor="_Toc25808" w:history="1">
        <w:r>
          <w:rPr>
            <w:rFonts w:ascii="仿宋" w:eastAsia="仿宋" w:hAnsi="仿宋" w:cs="仿宋" w:hint="eastAsia"/>
            <w:lang w:eastAsia="zh-CN"/>
          </w:rPr>
          <w:t>十、壁灯项目社会影响</w:t>
        </w:r>
        <w:r>
          <w:tab/>
        </w:r>
        <w:r>
          <w:fldChar w:fldCharType="begin"/>
        </w:r>
        <w:r>
          <w:instrText xml:space="preserve"> PAGEREF _Toc25808 \h </w:instrText>
        </w:r>
        <w:r>
          <w:fldChar w:fldCharType="separate"/>
        </w:r>
        <w:r>
          <w:t>35</w:t>
        </w:r>
        <w:r>
          <w:fldChar w:fldCharType="end"/>
        </w:r>
      </w:hyperlink>
    </w:p>
    <w:p>
      <w:pPr>
        <w:pStyle w:val="TOC2"/>
        <w:tabs>
          <w:tab w:val="right" w:leader="dot" w:pos="8306"/>
        </w:tabs>
      </w:pPr>
      <w:hyperlink w:anchor="_Toc8896" w:history="1">
        <w:r>
          <w:rPr>
            <w:rFonts w:ascii="仿宋" w:eastAsia="仿宋" w:hAnsi="仿宋" w:cs="仿宋" w:hint="eastAsia"/>
            <w:lang w:eastAsia="zh-CN"/>
          </w:rPr>
          <w:t>(一)、社会责任与义务</w:t>
        </w:r>
        <w:r>
          <w:tab/>
        </w:r>
        <w:r>
          <w:fldChar w:fldCharType="begin"/>
        </w:r>
        <w:r>
          <w:instrText xml:space="preserve"> PAGEREF _Toc8896 \h </w:instrText>
        </w:r>
        <w:r>
          <w:fldChar w:fldCharType="separate"/>
        </w:r>
        <w:r>
          <w:t>35</w:t>
        </w:r>
        <w:r>
          <w:fldChar w:fldCharType="end"/>
        </w:r>
      </w:hyperlink>
    </w:p>
    <w:p>
      <w:pPr>
        <w:pStyle w:val="TOC2"/>
        <w:tabs>
          <w:tab w:val="right" w:leader="dot" w:pos="8306"/>
        </w:tabs>
      </w:pPr>
      <w:hyperlink w:anchor="_Toc1425" w:history="1">
        <w:r>
          <w:rPr>
            <w:rFonts w:ascii="仿宋" w:eastAsia="仿宋" w:hAnsi="仿宋" w:cs="仿宋" w:hint="eastAsia"/>
            <w:lang w:eastAsia="zh-CN"/>
          </w:rPr>
          <w:t>(二)、社会参与与沟通</w:t>
        </w:r>
        <w:r>
          <w:tab/>
        </w:r>
        <w:r>
          <w:fldChar w:fldCharType="begin"/>
        </w:r>
        <w:r>
          <w:instrText xml:space="preserve"> PAGEREF _Toc1425 \h </w:instrText>
        </w:r>
        <w:r>
          <w:fldChar w:fldCharType="separate"/>
        </w:r>
        <w:r>
          <w:t>36</w:t>
        </w:r>
        <w:r>
          <w:fldChar w:fldCharType="end"/>
        </w:r>
      </w:hyperlink>
    </w:p>
    <w:p>
      <w:pPr>
        <w:pStyle w:val="TOC1"/>
        <w:tabs>
          <w:tab w:val="right" w:leader="dot" w:pos="8306"/>
        </w:tabs>
      </w:pPr>
      <w:hyperlink w:anchor="_Toc26606" w:history="1">
        <w:r>
          <w:rPr>
            <w:rFonts w:ascii="仿宋" w:eastAsia="仿宋" w:hAnsi="仿宋" w:cs="仿宋" w:hint="eastAsia"/>
            <w:lang w:eastAsia="zh-CN"/>
          </w:rPr>
          <w:t>十一、壁灯项目人力资源培养与发展</w:t>
        </w:r>
        <w:r>
          <w:tab/>
        </w:r>
        <w:r>
          <w:fldChar w:fldCharType="begin"/>
        </w:r>
        <w:r>
          <w:instrText xml:space="preserve"> PAGEREF _Toc26606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3" w:history="1">
        <w:r>
          <w:rPr>
            <w:rFonts w:ascii="仿宋" w:eastAsia="仿宋" w:hAnsi="仿宋" w:cs="仿宋" w:hint="eastAsia"/>
            <w:lang w:eastAsia="zh-CN"/>
          </w:rPr>
          <w:t>(一)、人才需求与规划</w:t>
        </w:r>
        <w:r>
          <w:tab/>
        </w:r>
        <w:r>
          <w:fldChar w:fldCharType="begin"/>
        </w:r>
        <w:r>
          <w:instrText xml:space="preserve"> PAGEREF _Toc15963 \h </w:instrText>
        </w:r>
        <w:r>
          <w:fldChar w:fldCharType="separate"/>
        </w:r>
        <w:r>
          <w:t>37</w:t>
        </w:r>
        <w:r>
          <w:fldChar w:fldCharType="end"/>
        </w:r>
      </w:hyperlink>
    </w:p>
    <w:p>
      <w:pPr>
        <w:pStyle w:val="TOC2"/>
        <w:tabs>
          <w:tab w:val="right" w:leader="dot" w:pos="8306"/>
        </w:tabs>
      </w:pPr>
      <w:hyperlink w:anchor="_Toc10426" w:history="1">
        <w:r>
          <w:rPr>
            <w:rFonts w:ascii="仿宋" w:eastAsia="仿宋" w:hAnsi="仿宋" w:cs="仿宋" w:hint="eastAsia"/>
            <w:lang w:eastAsia="zh-CN"/>
          </w:rPr>
          <w:t>(二)、培训与发展计划</w:t>
        </w:r>
        <w:r>
          <w:tab/>
        </w:r>
        <w:r>
          <w:fldChar w:fldCharType="begin"/>
        </w:r>
        <w:r>
          <w:instrText xml:space="preserve"> PAGEREF _Toc10426 \h </w:instrText>
        </w:r>
        <w:r>
          <w:fldChar w:fldCharType="separate"/>
        </w:r>
        <w:r>
          <w:t>37</w:t>
        </w:r>
        <w:r>
          <w:fldChar w:fldCharType="end"/>
        </w:r>
      </w:hyperlink>
    </w:p>
    <w:p>
      <w:pPr>
        <w:pStyle w:val="TOC1"/>
        <w:tabs>
          <w:tab w:val="right" w:leader="dot" w:pos="8306"/>
        </w:tabs>
      </w:pPr>
      <w:hyperlink w:anchor="_Toc11807" w:history="1">
        <w:r>
          <w:rPr>
            <w:rFonts w:ascii="仿宋" w:eastAsia="仿宋" w:hAnsi="仿宋" w:cs="仿宋" w:hint="eastAsia"/>
            <w:lang w:eastAsia="zh-CN"/>
          </w:rPr>
          <w:t>十二、壁灯项目经营效益</w:t>
        </w:r>
        <w:r>
          <w:tab/>
        </w:r>
        <w:r>
          <w:fldChar w:fldCharType="begin"/>
        </w:r>
        <w:r>
          <w:instrText xml:space="preserve"> PAGEREF _Toc11807 \h </w:instrText>
        </w:r>
        <w:r>
          <w:fldChar w:fldCharType="separate"/>
        </w:r>
        <w:r>
          <w:t>38</w:t>
        </w:r>
        <w:r>
          <w:fldChar w:fldCharType="end"/>
        </w:r>
      </w:hyperlink>
    </w:p>
    <w:p>
      <w:pPr>
        <w:pStyle w:val="TOC2"/>
        <w:tabs>
          <w:tab w:val="right" w:leader="dot" w:pos="8306"/>
        </w:tabs>
      </w:pPr>
      <w:hyperlink w:anchor="_Toc26649" w:history="1">
        <w:r>
          <w:rPr>
            <w:rFonts w:ascii="仿宋" w:eastAsia="仿宋" w:hAnsi="仿宋" w:cs="仿宋" w:hint="eastAsia"/>
            <w:lang w:eastAsia="zh-CN"/>
          </w:rPr>
          <w:t>(一)、经济评价财务测算</w:t>
        </w:r>
        <w:r>
          <w:tab/>
        </w:r>
        <w:r>
          <w:fldChar w:fldCharType="begin"/>
        </w:r>
        <w:r>
          <w:instrText xml:space="preserve"> PAGEREF _Toc26649 \h </w:instrText>
        </w:r>
        <w:r>
          <w:fldChar w:fldCharType="separate"/>
        </w:r>
        <w:r>
          <w:t>38</w:t>
        </w:r>
        <w:r>
          <w:fldChar w:fldCharType="end"/>
        </w:r>
      </w:hyperlink>
    </w:p>
    <w:p>
      <w:pPr>
        <w:pStyle w:val="TOC2"/>
        <w:tabs>
          <w:tab w:val="right" w:leader="dot" w:pos="8306"/>
        </w:tabs>
      </w:pPr>
      <w:hyperlink w:anchor="_Toc21662" w:history="1">
        <w:r>
          <w:rPr>
            <w:rFonts w:ascii="仿宋" w:eastAsia="仿宋" w:hAnsi="仿宋" w:cs="仿宋" w:hint="eastAsia"/>
            <w:lang w:eastAsia="zh-CN"/>
          </w:rPr>
          <w:t>(二)、壁灯项目盈利能力分析</w:t>
        </w:r>
        <w:r>
          <w:tab/>
        </w:r>
        <w:r>
          <w:fldChar w:fldCharType="begin"/>
        </w:r>
        <w:r>
          <w:instrText xml:space="preserve"> PAGEREF _Toc21662 \h </w:instrText>
        </w:r>
        <w:r>
          <w:fldChar w:fldCharType="separate"/>
        </w:r>
        <w:r>
          <w:t>39</w:t>
        </w:r>
        <w:r>
          <w:fldChar w:fldCharType="end"/>
        </w:r>
      </w:hyperlink>
    </w:p>
    <w:p>
      <w:pPr>
        <w:pStyle w:val="TOC1"/>
        <w:tabs>
          <w:tab w:val="right" w:leader="dot" w:pos="8306"/>
        </w:tabs>
      </w:pPr>
      <w:hyperlink w:anchor="_Toc5347" w:history="1">
        <w:r>
          <w:rPr>
            <w:rFonts w:ascii="仿宋" w:eastAsia="仿宋" w:hAnsi="仿宋" w:cs="仿宋" w:hint="eastAsia"/>
            <w:lang w:eastAsia="zh-CN"/>
          </w:rPr>
          <w:t>十三、壁灯项目治理与监督</w:t>
        </w:r>
        <w:r>
          <w:tab/>
        </w:r>
        <w:r>
          <w:fldChar w:fldCharType="begin"/>
        </w:r>
        <w:r>
          <w:instrText xml:space="preserve"> PAGEREF _Toc5347 \h </w:instrText>
        </w:r>
        <w:r>
          <w:fldChar w:fldCharType="separate"/>
        </w:r>
        <w:r>
          <w:t>40</w:t>
        </w:r>
        <w:r>
          <w:fldChar w:fldCharType="end"/>
        </w:r>
      </w:hyperlink>
    </w:p>
    <w:p>
      <w:pPr>
        <w:pStyle w:val="TOC2"/>
        <w:tabs>
          <w:tab w:val="right" w:leader="dot" w:pos="8306"/>
        </w:tabs>
      </w:pPr>
      <w:hyperlink w:anchor="_Toc772" w:history="1">
        <w:r>
          <w:rPr>
            <w:rFonts w:ascii="仿宋" w:eastAsia="仿宋" w:hAnsi="仿宋" w:cs="仿宋" w:hint="eastAsia"/>
            <w:lang w:eastAsia="zh-CN"/>
          </w:rPr>
          <w:t>(一)、壁灯项目治理结构</w:t>
        </w:r>
        <w:r>
          <w:tab/>
        </w:r>
        <w:r>
          <w:fldChar w:fldCharType="begin"/>
        </w:r>
        <w:r>
          <w:instrText xml:space="preserve"> PAGEREF _Toc772 \h </w:instrText>
        </w:r>
        <w:r>
          <w:fldChar w:fldCharType="separate"/>
        </w:r>
        <w:r>
          <w:t>40</w:t>
        </w:r>
        <w:r>
          <w:fldChar w:fldCharType="end"/>
        </w:r>
      </w:hyperlink>
    </w:p>
    <w:p>
      <w:pPr>
        <w:pStyle w:val="TOC2"/>
        <w:tabs>
          <w:tab w:val="right" w:leader="dot" w:pos="8306"/>
        </w:tabs>
      </w:pPr>
      <w:hyperlink w:anchor="_Toc10883" w:history="1">
        <w:r>
          <w:rPr>
            <w:rFonts w:ascii="仿宋" w:eastAsia="仿宋" w:hAnsi="仿宋" w:cs="仿宋" w:hint="eastAsia"/>
            <w:lang w:eastAsia="zh-CN"/>
          </w:rPr>
          <w:t>(二)、监督与审计</w:t>
        </w:r>
        <w:r>
          <w:tab/>
        </w:r>
        <w:r>
          <w:fldChar w:fldCharType="begin"/>
        </w:r>
        <w:r>
          <w:instrText xml:space="preserve"> PAGEREF _Toc10883 \h </w:instrText>
        </w:r>
        <w:r>
          <w:fldChar w:fldCharType="separate"/>
        </w:r>
        <w:r>
          <w:t>41</w:t>
        </w:r>
        <w:r>
          <w:fldChar w:fldCharType="end"/>
        </w:r>
      </w:hyperlink>
    </w:p>
    <w:p>
      <w:pPr>
        <w:pStyle w:val="TOC1"/>
        <w:tabs>
          <w:tab w:val="right" w:leader="dot" w:pos="8306"/>
        </w:tabs>
      </w:pPr>
      <w:hyperlink w:anchor="_Toc8787" w:history="1">
        <w:r>
          <w:rPr>
            <w:rFonts w:ascii="仿宋" w:eastAsia="仿宋" w:hAnsi="仿宋" w:cs="仿宋" w:hint="eastAsia"/>
            <w:lang w:eastAsia="zh-CN"/>
          </w:rPr>
          <w:t>十四、壁灯项目实施保障措施</w:t>
        </w:r>
        <w:r>
          <w:tab/>
        </w:r>
        <w:r>
          <w:fldChar w:fldCharType="begin"/>
        </w:r>
        <w:r>
          <w:instrText xml:space="preserve"> PAGEREF _Toc8787 \h </w:instrText>
        </w:r>
        <w:r>
          <w:fldChar w:fldCharType="separate"/>
        </w:r>
        <w:r>
          <w:t>43</w:t>
        </w:r>
        <w:r>
          <w:fldChar w:fldCharType="end"/>
        </w:r>
      </w:hyperlink>
    </w:p>
    <w:p>
      <w:pPr>
        <w:pStyle w:val="TOC2"/>
        <w:tabs>
          <w:tab w:val="right" w:leader="dot" w:pos="8306"/>
        </w:tabs>
      </w:pPr>
      <w:hyperlink w:anchor="_Toc25638" w:history="1">
        <w:r>
          <w:rPr>
            <w:rFonts w:ascii="仿宋" w:eastAsia="仿宋" w:hAnsi="仿宋" w:cs="仿宋" w:hint="eastAsia"/>
            <w:lang w:eastAsia="zh-CN"/>
          </w:rPr>
          <w:t>(一)、壁灯项目实施保障机制</w:t>
        </w:r>
        <w:r>
          <w:tab/>
        </w:r>
        <w:r>
          <w:fldChar w:fldCharType="begin"/>
        </w:r>
        <w:r>
          <w:instrText xml:space="preserve"> PAGEREF _Toc25638 \h </w:instrText>
        </w:r>
        <w:r>
          <w:fldChar w:fldCharType="separate"/>
        </w:r>
        <w:r>
          <w:t>43</w:t>
        </w:r>
        <w:r>
          <w:fldChar w:fldCharType="end"/>
        </w:r>
      </w:hyperlink>
    </w:p>
    <w:p>
      <w:pPr>
        <w:pStyle w:val="TOC2"/>
        <w:tabs>
          <w:tab w:val="right" w:leader="dot" w:pos="8306"/>
        </w:tabs>
      </w:pPr>
      <w:hyperlink w:anchor="_Toc1624" w:history="1">
        <w:r>
          <w:rPr>
            <w:rFonts w:ascii="仿宋" w:eastAsia="仿宋" w:hAnsi="仿宋" w:cs="仿宋" w:hint="eastAsia"/>
            <w:lang w:eastAsia="zh-CN"/>
          </w:rPr>
          <w:t>(二)、壁灯项目法律合规要求</w:t>
        </w:r>
        <w:r>
          <w:tab/>
        </w:r>
        <w:r>
          <w:fldChar w:fldCharType="begin"/>
        </w:r>
        <w:r>
          <w:instrText xml:space="preserve"> PAGEREF _Toc1624 \h </w:instrText>
        </w:r>
        <w:r>
          <w:fldChar w:fldCharType="separate"/>
        </w:r>
        <w:r>
          <w:t>46</w:t>
        </w:r>
        <w:r>
          <w:fldChar w:fldCharType="end"/>
        </w:r>
      </w:hyperlink>
    </w:p>
    <w:p>
      <w:pPr>
        <w:pStyle w:val="TOC2"/>
        <w:tabs>
          <w:tab w:val="right" w:leader="dot" w:pos="8306"/>
        </w:tabs>
      </w:pPr>
      <w:hyperlink w:anchor="_Toc32373" w:history="1">
        <w:r>
          <w:rPr>
            <w:rFonts w:ascii="仿宋" w:eastAsia="仿宋" w:hAnsi="仿宋" w:cs="仿宋" w:hint="eastAsia"/>
            <w:lang w:eastAsia="zh-CN"/>
          </w:rPr>
          <w:t>(三)、壁灯项目合同管理与法律事务</w:t>
        </w:r>
        <w:r>
          <w:tab/>
        </w:r>
        <w:r>
          <w:fldChar w:fldCharType="begin"/>
        </w:r>
        <w:r>
          <w:instrText xml:space="preserve"> PAGEREF _Toc32373 \h </w:instrText>
        </w:r>
        <w:r>
          <w:fldChar w:fldCharType="separate"/>
        </w:r>
        <w:r>
          <w:t>50</w:t>
        </w:r>
        <w:r>
          <w:fldChar w:fldCharType="end"/>
        </w:r>
      </w:hyperlink>
    </w:p>
    <w:p>
      <w:pPr>
        <w:pStyle w:val="TOC2"/>
        <w:tabs>
          <w:tab w:val="right" w:leader="dot" w:pos="8306"/>
        </w:tabs>
      </w:pPr>
      <w:hyperlink w:anchor="_Toc30963" w:history="1">
        <w:r>
          <w:rPr>
            <w:rFonts w:ascii="仿宋" w:eastAsia="仿宋" w:hAnsi="仿宋" w:cs="仿宋" w:hint="eastAsia"/>
            <w:lang w:eastAsia="zh-CN"/>
          </w:rPr>
          <w:t>(四)、壁灯项目知识产权保护策略</w:t>
        </w:r>
        <w:r>
          <w:tab/>
        </w:r>
        <w:r>
          <w:fldChar w:fldCharType="begin"/>
        </w:r>
        <w:r>
          <w:instrText xml:space="preserve"> PAGEREF _Toc30963 \h </w:instrText>
        </w:r>
        <w:r>
          <w:fldChar w:fldCharType="separate"/>
        </w:r>
        <w:r>
          <w:t>56</w:t>
        </w:r>
        <w:r>
          <w:fldChar w:fldCharType="end"/>
        </w:r>
      </w:hyperlink>
    </w:p>
    <w:p>
      <w:pPr>
        <w:pStyle w:val="TOC1"/>
        <w:tabs>
          <w:tab w:val="right" w:leader="dot" w:pos="8306"/>
        </w:tabs>
      </w:pPr>
      <w:hyperlink w:anchor="_Toc9253" w:history="1">
        <w:r>
          <w:rPr>
            <w:rFonts w:ascii="仿宋" w:eastAsia="仿宋" w:hAnsi="仿宋" w:cs="仿宋" w:hint="eastAsia"/>
            <w:lang w:eastAsia="zh-CN"/>
          </w:rPr>
          <w:t>十五、营销与推广策略</w:t>
        </w:r>
        <w:r>
          <w:tab/>
        </w:r>
        <w:r>
          <w:fldChar w:fldCharType="begin"/>
        </w:r>
        <w:r>
          <w:instrText xml:space="preserve"> PAGEREF _Toc9253 \h </w:instrText>
        </w:r>
        <w:r>
          <w:fldChar w:fldCharType="separate"/>
        </w:r>
        <w:r>
          <w:t>58</w:t>
        </w:r>
        <w:r>
          <w:fldChar w:fldCharType="end"/>
        </w:r>
      </w:hyperlink>
    </w:p>
    <w:p>
      <w:pPr>
        <w:pStyle w:val="TOC2"/>
        <w:tabs>
          <w:tab w:val="right" w:leader="dot" w:pos="8306"/>
        </w:tabs>
      </w:pPr>
      <w:hyperlink w:anchor="_Toc18686" w:history="1">
        <w:r>
          <w:rPr>
            <w:rFonts w:ascii="仿宋" w:eastAsia="仿宋" w:hAnsi="仿宋" w:cs="仿宋" w:hint="eastAsia"/>
            <w:lang w:eastAsia="zh-CN"/>
          </w:rPr>
          <w:t>(一)、产品/服务定位与特点</w:t>
        </w:r>
        <w:r>
          <w:tab/>
        </w:r>
        <w:r>
          <w:fldChar w:fldCharType="begin"/>
        </w:r>
        <w:r>
          <w:instrText xml:space="preserve"> PAGEREF _Toc18686 \h </w:instrText>
        </w:r>
        <w:r>
          <w:fldChar w:fldCharType="separate"/>
        </w:r>
        <w:r>
          <w:t>58</w:t>
        </w:r>
        <w:r>
          <w:fldChar w:fldCharType="end"/>
        </w:r>
      </w:hyperlink>
    </w:p>
    <w:p>
      <w:pPr>
        <w:pStyle w:val="TOC2"/>
        <w:tabs>
          <w:tab w:val="right" w:leader="dot" w:pos="8306"/>
        </w:tabs>
      </w:pPr>
      <w:hyperlink w:anchor="_Toc17365" w:history="1">
        <w:r>
          <w:rPr>
            <w:rFonts w:ascii="仿宋" w:eastAsia="仿宋" w:hAnsi="仿宋" w:cs="仿宋" w:hint="eastAsia"/>
            <w:lang w:eastAsia="zh-CN"/>
          </w:rPr>
          <w:t>(二)、市场定位与竞争分析</w:t>
        </w:r>
        <w:r>
          <w:tab/>
        </w:r>
        <w:r>
          <w:fldChar w:fldCharType="begin"/>
        </w:r>
        <w:r>
          <w:instrText xml:space="preserve"> PAGEREF _Toc17365 \h </w:instrText>
        </w:r>
        <w:r>
          <w:fldChar w:fldCharType="separate"/>
        </w:r>
        <w:r>
          <w:t>59</w:t>
        </w:r>
        <w:r>
          <w:fldChar w:fldCharType="end"/>
        </w:r>
      </w:hyperlink>
    </w:p>
    <w:p>
      <w:pPr>
        <w:pStyle w:val="TOC2"/>
        <w:tabs>
          <w:tab w:val="right" w:leader="dot" w:pos="8306"/>
        </w:tabs>
      </w:pPr>
      <w:hyperlink w:anchor="_Toc16668" w:history="1">
        <w:r>
          <w:rPr>
            <w:rFonts w:ascii="仿宋" w:eastAsia="仿宋" w:hAnsi="仿宋" w:cs="仿宋" w:hint="eastAsia"/>
            <w:lang w:eastAsia="zh-CN"/>
          </w:rPr>
          <w:t>(三)、营销渠道与策略</w:t>
        </w:r>
        <w:r>
          <w:tab/>
        </w:r>
        <w:r>
          <w:fldChar w:fldCharType="begin"/>
        </w:r>
        <w:r>
          <w:instrText xml:space="preserve"> PAGEREF _Toc16668 \h </w:instrText>
        </w:r>
        <w:r>
          <w:fldChar w:fldCharType="separate"/>
        </w:r>
        <w:r>
          <w:t>61</w:t>
        </w:r>
        <w:r>
          <w:fldChar w:fldCharType="end"/>
        </w:r>
      </w:hyperlink>
    </w:p>
    <w:p>
      <w:pPr>
        <w:pStyle w:val="TOC2"/>
        <w:tabs>
          <w:tab w:val="right" w:leader="dot" w:pos="8306"/>
        </w:tabs>
      </w:pPr>
      <w:hyperlink w:anchor="_Toc16918" w:history="1">
        <w:r>
          <w:rPr>
            <w:rFonts w:ascii="仿宋" w:eastAsia="仿宋" w:hAnsi="仿宋" w:cs="仿宋" w:hint="eastAsia"/>
            <w:lang w:eastAsia="zh-CN"/>
          </w:rPr>
          <w:t>(四)、推广与宣传活动</w:t>
        </w:r>
        <w:r>
          <w:tab/>
        </w:r>
        <w:r>
          <w:fldChar w:fldCharType="begin"/>
        </w:r>
        <w:r>
          <w:instrText xml:space="preserve"> PAGEREF _Toc16918 \h </w:instrText>
        </w:r>
        <w:r>
          <w:fldChar w:fldCharType="separate"/>
        </w:r>
        <w:r>
          <w:t>62</w:t>
        </w:r>
        <w:r>
          <w:fldChar w:fldCharType="end"/>
        </w:r>
      </w:hyperlink>
    </w:p>
    <w:p>
      <w:pPr>
        <w:pStyle w:val="TOC1"/>
        <w:tabs>
          <w:tab w:val="right" w:leader="dot" w:pos="8306"/>
        </w:tabs>
      </w:pPr>
      <w:hyperlink w:anchor="_Toc20010" w:history="1">
        <w:r>
          <w:rPr>
            <w:rFonts w:ascii="仿宋" w:eastAsia="仿宋" w:hAnsi="仿宋" w:cs="仿宋" w:hint="eastAsia"/>
            <w:lang w:eastAsia="zh-CN"/>
          </w:rPr>
          <w:t>十六、壁灯项目工程方案分析</w:t>
        </w:r>
        <w:r>
          <w:tab/>
        </w:r>
        <w:r>
          <w:fldChar w:fldCharType="begin"/>
        </w:r>
        <w:r>
          <w:instrText xml:space="preserve"> PAGEREF _Toc20010 \h </w:instrText>
        </w:r>
        <w:r>
          <w:fldChar w:fldCharType="separate"/>
        </w:r>
        <w:r>
          <w:t>67</w:t>
        </w:r>
        <w:r>
          <w:fldChar w:fldCharType="end"/>
        </w:r>
      </w:hyperlink>
    </w:p>
    <w:p>
      <w:pPr>
        <w:pStyle w:val="TOC2"/>
        <w:tabs>
          <w:tab w:val="right" w:leader="dot" w:pos="8306"/>
        </w:tabs>
      </w:pPr>
      <w:hyperlink w:anchor="_Toc20633" w:history="1">
        <w:r>
          <w:rPr>
            <w:rFonts w:ascii="仿宋" w:eastAsia="仿宋" w:hAnsi="仿宋" w:cs="仿宋" w:hint="eastAsia"/>
            <w:lang w:eastAsia="zh-CN"/>
          </w:rPr>
          <w:t>(一)、建筑工程设计原则</w:t>
        </w:r>
        <w:r>
          <w:tab/>
        </w:r>
        <w:r>
          <w:fldChar w:fldCharType="begin"/>
        </w:r>
        <w:r>
          <w:instrText xml:space="preserve"> PAGEREF _Toc20633 \h </w:instrText>
        </w:r>
        <w:r>
          <w:fldChar w:fldCharType="separate"/>
        </w:r>
        <w:r>
          <w:t>67</w:t>
        </w:r>
        <w:r>
          <w:fldChar w:fldCharType="end"/>
        </w:r>
      </w:hyperlink>
    </w:p>
    <w:p>
      <w:pPr>
        <w:pStyle w:val="TOC2"/>
        <w:tabs>
          <w:tab w:val="right" w:leader="dot" w:pos="8306"/>
        </w:tabs>
      </w:pPr>
      <w:hyperlink w:anchor="_Toc6710" w:history="1">
        <w:r>
          <w:rPr>
            <w:rFonts w:ascii="仿宋" w:eastAsia="仿宋" w:hAnsi="仿宋" w:cs="仿宋" w:hint="eastAsia"/>
            <w:lang w:eastAsia="zh-CN"/>
          </w:rPr>
          <w:t>(二)、土建工程建设指标</w:t>
        </w:r>
        <w:r>
          <w:tab/>
        </w:r>
        <w:r>
          <w:fldChar w:fldCharType="begin"/>
        </w:r>
        <w:r>
          <w:instrText xml:space="preserve"> PAGEREF _Toc6710 \h </w:instrText>
        </w:r>
        <w:r>
          <w:fldChar w:fldCharType="separate"/>
        </w:r>
        <w:r>
          <w:t>70</w:t>
        </w:r>
        <w:r>
          <w:fldChar w:fldCharType="end"/>
        </w:r>
      </w:hyperlink>
    </w:p>
    <w:p>
      <w:pPr>
        <w:pStyle w:val="TOC1"/>
        <w:tabs>
          <w:tab w:val="right" w:leader="dot" w:pos="8306"/>
        </w:tabs>
      </w:pPr>
      <w:hyperlink w:anchor="_Toc15312" w:history="1">
        <w:r>
          <w:rPr>
            <w:rFonts w:ascii="仿宋" w:eastAsia="仿宋" w:hAnsi="仿宋" w:cs="仿宋" w:hint="eastAsia"/>
            <w:lang w:eastAsia="zh-CN"/>
          </w:rPr>
          <w:t>十七、壁灯项目变更管理</w:t>
        </w:r>
        <w:r>
          <w:tab/>
        </w:r>
        <w:r>
          <w:fldChar w:fldCharType="begin"/>
        </w:r>
        <w:r>
          <w:instrText xml:space="preserve"> PAGEREF _Toc15312 \h </w:instrText>
        </w:r>
        <w:r>
          <w:fldChar w:fldCharType="separate"/>
        </w:r>
        <w:r>
          <w:t>72</w:t>
        </w:r>
        <w:r>
          <w:fldChar w:fldCharType="end"/>
        </w:r>
      </w:hyperlink>
    </w:p>
    <w:p>
      <w:pPr>
        <w:pStyle w:val="TOC2"/>
        <w:tabs>
          <w:tab w:val="right" w:leader="dot" w:pos="8306"/>
        </w:tabs>
      </w:pPr>
      <w:hyperlink w:anchor="_Toc18465" w:history="1">
        <w:r>
          <w:rPr>
            <w:rFonts w:ascii="仿宋" w:eastAsia="仿宋" w:hAnsi="仿宋" w:cs="仿宋" w:hint="eastAsia"/>
            <w:lang w:eastAsia="zh-CN"/>
          </w:rPr>
          <w:t>(一)、变更申请与评估</w:t>
        </w:r>
        <w:r>
          <w:tab/>
        </w:r>
        <w:r>
          <w:fldChar w:fldCharType="begin"/>
        </w:r>
        <w:r>
          <w:instrText xml:space="preserve"> PAGEREF _Toc18465 \h </w:instrText>
        </w:r>
        <w:r>
          <w:fldChar w:fldCharType="separate"/>
        </w:r>
        <w:r>
          <w:t>72</w:t>
        </w:r>
        <w:r>
          <w:fldChar w:fldCharType="end"/>
        </w:r>
      </w:hyperlink>
    </w:p>
    <w:p>
      <w:pPr>
        <w:pStyle w:val="TOC2"/>
        <w:tabs>
          <w:tab w:val="right" w:leader="dot" w:pos="8306"/>
        </w:tabs>
      </w:pPr>
      <w:hyperlink w:anchor="_Toc19073" w:history="1">
        <w:r>
          <w:rPr>
            <w:rFonts w:ascii="仿宋" w:eastAsia="仿宋" w:hAnsi="仿宋" w:cs="仿宋" w:hint="eastAsia"/>
            <w:lang w:eastAsia="zh-CN"/>
          </w:rPr>
          <w:t>(二)、变更实施与控制</w:t>
        </w:r>
        <w:r>
          <w:tab/>
        </w:r>
        <w:r>
          <w:fldChar w:fldCharType="begin"/>
        </w:r>
        <w:r>
          <w:instrText xml:space="preserve"> PAGEREF _Toc19073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07"/>
      <w:r>
        <w:rPr>
          <w:rFonts w:ascii="仿宋" w:eastAsia="仿宋" w:hAnsi="仿宋" w:cs="仿宋" w:hint="eastAsia"/>
          <w:sz w:val="28"/>
          <w:lang w:eastAsia="zh-CN"/>
        </w:rPr>
        <w:t>一、壁灯项目绩效评估</w:t>
      </w:r>
      <w:bookmarkEnd w:id="2"/>
    </w:p>
    <w:p>
      <w:pPr>
        <w:pStyle w:val="Heading2"/>
        <w:rPr>
          <w:rFonts w:ascii="仿宋" w:eastAsia="仿宋" w:hAnsi="仿宋" w:cs="仿宋" w:hint="eastAsia"/>
          <w:lang w:eastAsia="zh-CN"/>
        </w:rPr>
      </w:pPr>
      <w:bookmarkStart w:id="3" w:name="_Toc232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在壁灯项目中，我们设计了一套全面的绩效评估指标，以确保壁灯项目的可控和成功交付。这些指标跨足壁灯项目目标、成本、进度和质量等多个维度，为我们提供了全面洞察壁灯项目的健康状况。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目标达成率是我们关注的首要指标。我们设定了明确的目标，并通过定期监测和评估，迅速发现并应对潜在的目标偏差。这为壁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成本绩效是另一个核心关注点。通过实际成本与预算成本的对比分析，我们深入了解成本差异的原因，及时调整资源分配，保持壁灯项目在经济效益方面的合理水平。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进度作为关键的绩效指标之一，得到了精心的关注。我们制定了详细的壁灯项目进度计划，并设立了进度符合度指标，确保实际进度与计划进度保持一致。这使我们能够快速发现和解决潜在的进度问题，保持壁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壁灯项目绩效的不可或缺的一环。我们引入了一系列的质量标准和客户满意度指标，以确保壁灯项目交付的成果在质量上达到或超越预期水平。通过持续监测这些指标，我们努力提升壁灯项目整体质量水平，为壁灯项目的成功交付提供有力保障。通过这些科学且全面的绩效评估，我们能够更好地引导壁灯项目的持续改进，确保壁灯项目目标的顺利达成。</w:t>
      </w:r>
    </w:p>
    <w:p>
      <w:pPr>
        <w:pStyle w:val="Heading2"/>
        <w:ind w:firstLine="560" w:firstLineChars="200"/>
        <w:rPr>
          <w:rFonts w:ascii="仿宋" w:eastAsia="仿宋" w:hAnsi="仿宋" w:cs="仿宋" w:hint="eastAsia"/>
          <w:sz w:val="28"/>
          <w:lang w:eastAsia="zh-CN"/>
        </w:rPr>
      </w:pPr>
      <w:bookmarkStart w:id="4" w:name="_Toc780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绩效评估是壁灯项目中的关键环节，为确保壁灯项目达到预期目标，我们采用了多层次、多维度的绩效评估方法。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壁灯项目的战略目标对齐，确保每个决策和行动都与壁灯项目整体目标保持一致。团队会定期召开战略对齐会议，审视当前工作与壁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壁灯项目进度、质量、成本和风险等方面。这些指标通过数据收集和分析，为壁灯项目管理团队提供了客观的评估依据。例如，我们通过壁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绩效评估不仅仅停留在壁灯项目内部，还考虑了壁灯项目对外部环境的影响。我们定期进行干系人满意度调查，以了解各利益相关方对壁灯项目的期望和满意度，并及时做出调整。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这种多层次、多角度的绩效评估方法，使得我们能够全面了解壁灯项目的运行状态，及时做出调整，确保壁灯项目在不断变化的环境中保持稳健前行。</w:t>
      </w:r>
    </w:p>
    <w:p>
      <w:pPr>
        <w:pStyle w:val="Heading2"/>
        <w:ind w:firstLine="560" w:firstLineChars="200"/>
        <w:rPr>
          <w:rFonts w:ascii="仿宋" w:eastAsia="仿宋" w:hAnsi="仿宋" w:cs="仿宋" w:hint="eastAsia"/>
          <w:sz w:val="28"/>
          <w:lang w:eastAsia="zh-CN"/>
        </w:rPr>
      </w:pPr>
      <w:bookmarkStart w:id="5" w:name="_Toc1461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为了确保壁灯项目的有效管理和不断优化，我们采用了精心设计的绩效评估周期。这个周期旨在实现灵活、实时和全面的评估，以适应壁灯项目执行中的各种挑战。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壁灯项目的不同需求，分为短期、中期和长期。短期评估关注每个迭代或工作周期，以及时发现和解决当前任务中的问题。中期评估涵盖几个迭代，深入了解整体壁灯项目的趋势和性能。长期评估则着眼于整个壁灯项目阶段，确保壁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壁灯项目管理工具和协作平台，团队成员能够随时更新和分享壁灯项目数据。这种实时性的反馈机制使我们能够及时察觉潜在问题，快速调整，保持壁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壁灯项目的决策制定密不可分。每个周期的壁灯项目回顾会议成为集体总结经验、识别问题深层次原因并找到创新解决方案的平台。这种定期的反思与调整机制使壁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77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148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技术管理特点体现在其创新导向。通过引入最先进的技术趋势和解决方案，壁灯项目致力于提升科技含量、提高质量和效率水平。这意味着我们将采用最新的工具和方法，确保壁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壁灯项目技术管理的显著特征。通过整合不同领域的技术资源，我们实现了跨学科的协同工作。这有助于优化技术架构，提高整体效能。此外，整合性策略还促进了不同技术团队之间的紧密沟通和高效合作，确保壁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壁灯项目所采用的技术。通过不断优化技术方案，壁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壁灯项目团队将在壁灯项目初期识别可能的技术风险，并采取相应的预防和应对措施。通过建立健全的风险评估机制，壁灯项目能够在实施过程中及时发现并解决潜在的技术问题，保障壁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通过这些独特的技术管理特点，我们确信在壁灯项目中，技术将成为壁灯项目成功的有力支持。这一深度剖析揭示了技术管理在壁灯项目实施中的关键作用，为壁灯项目的技术基础奠定了坚实的基础。</w:t>
      </w:r>
    </w:p>
    <w:p>
      <w:pPr>
        <w:pStyle w:val="Heading2"/>
        <w:ind w:firstLine="560" w:firstLineChars="200"/>
        <w:rPr>
          <w:rFonts w:ascii="仿宋" w:eastAsia="仿宋" w:hAnsi="仿宋" w:cs="仿宋" w:hint="eastAsia"/>
          <w:sz w:val="28"/>
          <w:lang w:eastAsia="zh-CN"/>
        </w:rPr>
      </w:pPr>
      <w:bookmarkStart w:id="8" w:name="_Toc5296"/>
      <w:r>
        <w:rPr>
          <w:rFonts w:ascii="仿宋" w:eastAsia="仿宋" w:hAnsi="仿宋" w:cs="仿宋" w:hint="eastAsia"/>
          <w:sz w:val="28"/>
          <w:lang w:eastAsia="zh-CN"/>
        </w:rPr>
        <w:t>(二)、壁灯项目工艺技术设计方案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壁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壁灯项目将严格按照相关行业规范要求进行组织。通过有效控制产品质量，壁灯项目将致力于为顾客提供优质的壁灯项目产品和良好的服务。这体现了壁灯项目对于生产活动合规性和质量标准的高度重视，为壁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壁灯项目注重生态效益和清洁生产原则。壁灯项目建设将紧密结合地方特色经济发展，与社会经济发展规划和区域环境保护规划方案相协调一致。通过与当地区域自然生态系统的结合，壁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壁灯项目产品具有多样化的客户需求和个性化的特点。因此，壁灯项目产品规格品种多样，且单批生产数量较小。为满足这一特点，壁灯项目承办单位将建设先进的柔性制造生产线。通过广泛应用柔性制造技术，壁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总体而言，壁灯项目采用的技术具有较高的技术含量和自动化水平，处于国内先进水平。这一技术选用不仅体现了对生产效率、质量和环境友好性的高标准要求，同时为壁灯项目的可持续发展奠定了坚实的基础。</w:t>
      </w:r>
    </w:p>
    <w:p>
      <w:pPr>
        <w:pStyle w:val="Heading2"/>
        <w:ind w:firstLine="560" w:firstLineChars="200"/>
        <w:rPr>
          <w:rFonts w:ascii="仿宋" w:eastAsia="仿宋" w:hAnsi="仿宋" w:cs="仿宋" w:hint="eastAsia"/>
          <w:sz w:val="28"/>
          <w:lang w:eastAsia="zh-CN"/>
        </w:rPr>
      </w:pPr>
      <w:bookmarkStart w:id="9" w:name="_Toc3075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为确保壁灯项目的高效生产和技术实施，我们制定了一套精心设计的设备选型方案，以满足壁灯项目生产、质量和环保的要求。该方案的主要特点如下：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壁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针对壁灯项目产品的多样性和小批量生产的特点，我们将建设柔性制造生产线。通过在设备选型中考虑柔性制造技术，可以灵活应对不同产品规格和生产需求，实现生产线的高度灵活性和适应性。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767"/>
      <w:r>
        <w:rPr>
          <w:rFonts w:ascii="仿宋" w:eastAsia="仿宋" w:hAnsi="仿宋" w:cs="仿宋" w:hint="eastAsia"/>
          <w:sz w:val="28"/>
          <w:lang w:eastAsia="zh-CN"/>
        </w:rPr>
        <w:t>三、壁灯项目危机管理</w:t>
      </w:r>
      <w:bookmarkEnd w:id="10"/>
    </w:p>
    <w:p>
      <w:pPr>
        <w:pStyle w:val="Heading2"/>
        <w:rPr>
          <w:rFonts w:ascii="仿宋" w:eastAsia="仿宋" w:hAnsi="仿宋" w:cs="仿宋" w:hint="eastAsia"/>
          <w:lang w:eastAsia="zh-CN"/>
        </w:rPr>
      </w:pPr>
      <w:bookmarkStart w:id="11" w:name="_Toc2892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危机管理中，危机预警与识别是确保壁灯项目稳健运行的核心步骤。通过建立全面的监测机制，壁灯项目团队旨在及时发现和理解潜在的风险和危机因素，以便采取及时的预防和应对措施，确保壁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首先，通过深入的风险评估，壁灯项目团队全面分析了整个壁灯项目和各个阶段可能存在的威胁。这包括准确评估每个潜在风险的发生概率和可能影响的程度，为后续危机预警提供了有力支持。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壁灯项目团队着重于明确定义壁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壁灯项目进展的持续监控，团队能够及时发现潜在问题并作出迅速反应。壁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在这一阶段，团队的专业素养和反应速度将发挥至关重要的作用，以确保潜在危机能够在初期得到有效的处理，最大程度地减轻负面影响。通过危机预警与识别，壁灯项目得以更有序、可控地推进。</w:t>
      </w:r>
    </w:p>
    <w:p>
      <w:pPr>
        <w:pStyle w:val="Heading2"/>
        <w:ind w:firstLine="560" w:firstLineChars="200"/>
        <w:rPr>
          <w:rFonts w:ascii="仿宋" w:eastAsia="仿宋" w:hAnsi="仿宋" w:cs="仿宋" w:hint="eastAsia"/>
          <w:sz w:val="28"/>
          <w:lang w:eastAsia="zh-CN"/>
        </w:rPr>
      </w:pPr>
      <w:bookmarkStart w:id="12" w:name="_Toc1249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在危机发生时，壁灯项目团队立即行动，成立了应急小组。该小组的任务是迅速制定并实施紧急应对措施，以最小化潜在损失。以下是采取的主要措施：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暂停壁灯项目进度：为遏制危机蔓延，壁灯项目暂时停止进行，以便全面评估当前状况。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资源重新分配：重新评估壁灯项目资源的分配，确保最大限度地减小损失。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实时沟通：与关键利益相关者建立实时沟通机制，向他们传递壁灯项目危机的实际状况，保障壁灯项目核心利益。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在紧急应对的同时，壁灯项目团队强调了团队协作和有效沟通的重要性。以下是团队协作的关键举措：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信息共享机制：建立了信息共享平台，确保团队成员能够及时获取壁灯项目危机的实时信息。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领导者沟通：壁灯项目领导者通过定期会议和即时沟通工具，指导团队应对危机，保持团队稳定运行。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随着危机得到初步控制，壁灯项目团队转向制定恢复计划，以确保壁灯项目能够从中迅速恢复。主要恢复计划包括：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修复受损的进度计划：重新评估壁灯项目进度，制定修复计划，确保壁灯项目尽快回归正常进程。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重新调整资源分配：优化资源分配，确保壁灯项目在有限资源下高效运转。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风险管理机制加强：对壁灯项目风险进行全面评估，制定更强化的风险管理策略，以预防未来可能的危机。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626"/>
      <w:r>
        <w:rPr>
          <w:rFonts w:ascii="仿宋" w:eastAsia="仿宋" w:hAnsi="仿宋" w:cs="仿宋" w:hint="eastAsia"/>
          <w:sz w:val="28"/>
          <w:lang w:eastAsia="zh-CN"/>
        </w:rPr>
        <w:t>四、壁灯项目概论</w:t>
      </w:r>
      <w:bookmarkEnd w:id="13"/>
    </w:p>
    <w:p>
      <w:pPr>
        <w:pStyle w:val="Heading2"/>
        <w:rPr>
          <w:rFonts w:ascii="仿宋" w:eastAsia="仿宋" w:hAnsi="仿宋" w:cs="仿宋" w:hint="eastAsia"/>
          <w:lang w:eastAsia="zh-CN"/>
        </w:rPr>
      </w:pPr>
      <w:bookmarkStart w:id="14" w:name="_Toc1207"/>
      <w:r>
        <w:rPr>
          <w:rFonts w:ascii="仿宋" w:eastAsia="仿宋" w:hAnsi="仿宋" w:cs="仿宋" w:hint="eastAsia"/>
          <w:lang w:eastAsia="zh-CN"/>
        </w:rPr>
        <w:t>(一)、壁灯项目概况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起源追溯至对市场的深入洞察。市场的不断演变与变革为壁灯项目提供了难得的机遇。当前市场存在的需求缺口和变革的大环境共同构成了壁灯项目的背景。这个壁灯项目旨在充分利用市场机遇，填补行业中尚未满足的需求，为客户提供全新的解决方案。市场的变革和需求的增长使得这个壁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壁灯项目名称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壁灯项目正式命名为壁灯。这个名称不仅仅是一个标识，更代表了壁灯项目的核心理念和愿景。它蕴含着壁灯项目所要解决问题的关键字，具有强烈的表达和辨识度，为壁灯项目树立了鲜明的品牌形象。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壁灯项目目标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核心目标是提供一种全新、高效的解决方案，满足客户日益增长的需求。壁灯项目追求的不仅仅是满足市场需求，更是在市场中获得卓越的竞争优势。通过不断提升产品或服务的质量和创新水平，壁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壁灯项目范围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全面涵盖了产品研发、制造、市场推广和售后服务，确保从产品设计到最终用户体验的全方位关注。这一全面的壁灯项目范围是为了确保壁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壁灯项目时间表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壁灯项目计划在未来18个月内完成，包括研发、测试、市场试点和正式推出等不同阶段。这个时间表的合理设计是为了确保壁灯项目各个阶段的顺利推进，以便按时交付高质量的成果。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壁灯项目预算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壁灯项目总预算估算为XX百万美元，主要分配在研发、市场推广、人员培训和运营等方面。这一充足的预算为壁灯项目提供了充足的资源，确保壁灯项目在各个方面都能取得优异的表现。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壁灯项目风险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壁灯项目可能面临的风险包括市场接受度低、技术难题、竞争激烈等。壁灯项目团队已经制定了相应的风险应对计划，通过前瞻性的风险管理，确保壁灯项目在面对不确定性时能够迅速做出应对。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1.8 壁灯项目团队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壁灯项目汇聚了一支经验丰富、多领域专业素养的核心团队，确保壁灯项目在各个方面都能拥有高水平的执行力。团队的协同作战是壁灯项目成功的关键因素之一。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壁灯项目背景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壁灯项目的背景根植于市场对更高效、创新产品的渴望，同时也受到科技发展对行业格局的深刻改变的影响。这为壁灯项目提供了广阔的发展空间和市场需求。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壁灯项目现状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截至目前，壁灯项目已完成市场调研和技术验证，取得了初步的成功。这为壁灯项目在未来的发展奠定了坚实的基础，为更远大的目标打下了坚实的基石。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993"/>
      <w:r>
        <w:rPr>
          <w:rFonts w:ascii="仿宋" w:eastAsia="仿宋" w:hAnsi="仿宋" w:cs="仿宋" w:hint="eastAsia"/>
          <w:sz w:val="28"/>
          <w:lang w:eastAsia="zh-CN"/>
        </w:rPr>
        <w:t>(二)、壁灯项目目标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keyword》壁灯项目首要业务目标是在市场中占据有利地位，实现产品/服务的成功推广和销售。通过不断提升产品质量、创新性，壁灯项目追求成为行业中的领导者，赢得更多客户的青睐。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在科技迅速发展的时代，壁灯项目着眼于技术创新。通过持续的研发和技术升级，壁灯项目旨在推出更具创新性的产品或服务，以满足市场对新鲜、先进解决方案的需求。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为了建立可持续的客户关系，壁灯项目设定了客户满意度目标。通过提供卓越的产品质量和优质的客户服务，壁灯项目追求赢得客户的信任和忠诚度，确保他们的满意度达到行业领先水平。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壁灯项目注重社会责任和可持续发展。通过实施环保、社会责任壁灯项目，壁灯项目致力于在经济发展的同时保护环境，促进社会公平，实现可持续经营。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壁灯项目的团队是实现目标的核心驱动力。因此，壁灯项目设定了团队发展目标，包括提升团队成员的专业技能、培养领导力，以及搭建协同高效的团队工作氛围。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48"/>
      <w:r>
        <w:rPr>
          <w:rFonts w:ascii="仿宋" w:eastAsia="仿宋" w:hAnsi="仿宋" w:cs="仿宋" w:hint="eastAsia"/>
          <w:sz w:val="28"/>
          <w:lang w:eastAsia="zh-CN"/>
        </w:rPr>
        <w:t>(三)、壁灯项目提出的理由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壁灯项目提出的理由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源于对市场机遇的深刻洞察。当前市场中存在的需求缺口和行业发展趋势表明，有巨大的商业机会等待被开发。通过准确捕捉市场机遇，壁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理念基于对技术创新的信仰。通过持续的研发和技术投入，壁灯项目有望推出更具创新性的产品或服务。在科技飞速发展的当下，壁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是为了增强企业的行业竞争力。通过提升产品或服务的质量和独特性，壁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响应了消费者需求的变化。随着社会和科技的不断发展，消费者对产品和服务的需求也在发生变化。通过深入了解并及时回应消费者的新需求，壁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壁灯项目的提出是企业战略发展规划的一部分。在面对日益激烈的市场竞争和不断变化的商业环境中，壁灯项目作为企业战略的一环，旨在为企业开辟新的增长领域，巩固企业在行业中的地位。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壁灯项目的提出不仅仅是基于商业考量，还注重社会责任。通过推出环保、社会责任等方面的壁灯项目，壁灯企业可以在社会中树立积极形象，为社会做出积极贡献，实现经济效益和社会效益的双赢。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壁灯项目的提出反映了对利益相关者期望的关注。包括客户、员工、投资者等利益相关者在企业发展中都有着各自的期望，壁灯项目力求在满足这些期望的同时，取得更大的共赢。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https://d.book118.com/968055133137006025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347A9"/>
    <w:rsid w:val="338347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551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2024-01-11T21:44:00Z</dcterms:created>
  <dcterms:modified xsi:type="dcterms:W3CDTF">2024-01-11T21:44:28Z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EB175FD2DCAA4B78BFD4F76F7C38CEB9_11</vt:lpwstr>
  </property>
  <property fmtid="{D5CDD505-2E9C-101B-9397-08002B2CF9AE}" pid="3" name="KSOProductBuildVer">
    <vt:lpwstr>2052-12.1.0.16120</vt:lpwstr>
  </property>
</Properties>
</file>