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 xml:space="preserve">2、下列关于期货合约最小变动价位的说法，不正确的是（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pPr>
        <w:sectPr w:rsidSect="00034616">
          <w:pgSz w:w="12240" w:h="15840"/>
          <w:pgMar w:top="1440" w:right="1800" w:bottom="1440" w:left="1800" w:header="720" w:footer="720" w:gutter="0"/>
          <w:cols w:space="720"/>
          <w:docGrid w:linePitch="360"/>
        </w:sectPr>
      </w:pPr>
    </w:p>
    <w:p>
      <w:r>
        <w:t>3、首创“两难故事法”研究人的道德发展阶段的心理学家是（　　　）。</w:t>
        <w:br/>
        <w:t>A.皮亚杰</w:t>
        <w:br/>
        <w:t>B.柯尔伯格</w:t>
        <w:br/>
        <w:t>C.斯金纳</w:t>
        <w:br/>
        <w:t>D.巴甫洛夫</w:t>
        <w:br/>
        <w:br/>
        <w:t>【答案】：B</w:t>
      </w:r>
      <w:r>
        <w:t xml:space="preserve"> </w:t>
      </w:r>
    </w:p>
    <w:p>
      <w:r>
        <w:t>4、某学生在考试时正想作弊，突然与老师的目光相遇，一种不安之感制止了作弊，这种道德情操从形式上看主要是（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5、当客观事物的个别属性作用于人的感官时，人能够将客观事物知觉为一个整体，这是知觉特征的什么属性（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6、精神分析学派的代表人物是（　　　）。</w:t>
        <w:br/>
        <w:t>A.冯特</w:t>
        <w:br/>
        <w:t>B.韦特海默</w:t>
        <w:br/>
        <w:t>C.弗洛伊德</w:t>
        <w:br/>
        <w:t>D.罗杰斯</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7、教师威信形成的基本条件不包括（　　　）。</w:t>
        <w:br/>
        <w:t>A.高尚的道德思想</w:t>
        <w:br/>
        <w:t>B.渊博的知识</w:t>
        <w:br/>
        <w:t>C.师生的平等交往</w:t>
        <w:br/>
        <w:t>D.高超的教育教学艺术</w:t>
        <w:br/>
        <w:br/>
        <w:t>【答案】：C</w:t>
      </w:r>
      <w:r>
        <w:t xml:space="preserve"> </w:t>
      </w:r>
    </w:p>
    <w:p>
      <w:r>
        <w:t>8、关于股权投资基金行业自律,以下表述正确的是（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 xml:space="preserve">9、交易者以0.0106（汇率）的价格出售10张在芝加哥商业交易所集团上市的执行价格为1.590的GB、D、/USD、美式看涨期货期权。则该交易者的盈亏平衡点为（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10、大学校园文化作为一种客观存在和一种教育实践活动的历史有多久了（　　　）</w:t>
        <w:br/>
        <w:t>A.20多年</w:t>
        <w:br/>
        <w:t>B.30多年</w:t>
        <w:br/>
        <w:t>C.50多年</w:t>
        <w:br/>
        <w:t>D.与大学有同样长的历史</w:t>
        <w:br/>
        <w:br/>
        <w:t>【答案】：D</w:t>
      </w:r>
      <w:r>
        <w:t xml:space="preserve"> </w:t>
      </w:r>
    </w:p>
    <w:p>
      <w:r>
        <w:t>11、不属于股权投资基金清算必要程序的是（   ）</w:t>
        <w:br/>
        <w:t>A.支付清算费用</w:t>
        <w:br/>
        <w:t>B.编制清算报告</w:t>
        <w:br/>
        <w:t>C.成立清算小组</w:t>
        <w:br/>
        <w:t>D.举行合伙人会议决议投资退出事项</w:t>
        <w:br/>
        <w:br/>
        <w:t xml:space="preserve">【答案】：D </w:t>
      </w:r>
    </w:p>
    <w:p>
      <w:r>
        <w:t>12、在教学中为完成教学任务，师生之间借以相互传递信息或影响的工具、设备、媒体及其科学运用是指（　　　）。</w:t>
        <w:br/>
        <w:t>A.教学媒体</w:t>
        <w:br/>
        <w:t>B.教学技术</w:t>
        <w:br/>
        <w:t>C.教学手段</w:t>
        <w:br/>
        <w:t>D.教学策略</w:t>
        <w:br/>
        <w:br/>
        <w:t xml:space="preserve">【答案】：B </w:t>
      </w:r>
    </w:p>
    <w:p>
      <w:r>
        <w:t>13、“最近发展区理论”的提出者是（　　　）。</w:t>
        <w:br/>
        <w:t>A.乌申斯基</w:t>
        <w:br/>
        <w:t>B.维果茨基</w:t>
        <w:br/>
        <w:t>C.巴甫洛夫</w:t>
        <w:br/>
        <w:t>D.布鲁纳</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15、（　　　）是个人对自己是否具备达到某一行为水平的能力的评判。</w:t>
        <w:br/>
        <w:t>A.内在动机</w:t>
        <w:br/>
        <w:t>B.自我效能</w:t>
        <w:br/>
        <w:t>C.自我奖惩</w:t>
        <w:br/>
        <w:t>D.自我强化</w:t>
        <w:br/>
        <w:br/>
        <w:t xml:space="preserve">【答案】：B </w:t>
      </w:r>
    </w:p>
    <w:p>
      <w:r>
        <w:t>16、如果教师喜欢某些学生，对他们抱有较高期望，经过一段时间，学生感受到教师的关怀、爱护和信任，会更加自尊、自信、自爱、自强，诱发出一种积极向上的激情。这说明（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17、在心理学里，一个人个性中具有道德评价意义的核心部分，即为人的（　　　）。</w:t>
        <w:br/>
        <w:t>A.道德</w:t>
        <w:br/>
        <w:t>B.品德</w:t>
        <w:br/>
        <w:t>C.性格</w:t>
        <w:br/>
        <w:t>D.人格</w:t>
        <w:br/>
        <w:br/>
        <w:t xml:space="preserve">【答案】：C </w:t>
      </w:r>
    </w:p>
    <w:p>
      <w:r>
        <w:t>18、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19、下列关于投资者关系管理的说法中，错误的是（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20、通过言语、表情、动作以及其他各种各样的方式引起他人相同的情绪和行为的现象是（　　　）。</w:t>
        <w:br/>
        <w:t>A.从众</w:t>
        <w:br/>
        <w:t>B.服从</w:t>
        <w:br/>
        <w:t>C.感染</w:t>
        <w:br/>
        <w:t>D.模仿</w:t>
        <w:br/>
        <w:br/>
        <w:t xml:space="preserve">【答案】：C </w:t>
      </w:r>
    </w:p>
    <w:p>
      <w:r>
        <w:t>21、发散思维测验是创造性测量的核心，而将对发散思维的测量作为测量创造性的主要内容是基于吉尔福特提出的（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22、期望理论的提出者是（　　　）。</w:t>
        <w:br/>
        <w:t>A.马斯洛</w:t>
        <w:br/>
        <w:t>B.赫茨伯格</w:t>
        <w:br/>
        <w:t>C.弗鲁姆</w:t>
        <w:br/>
        <w:t>D.亚当斯</w:t>
        <w:br/>
        <w:br/>
        <w:t xml:space="preserve">【答案】：C </w:t>
      </w:r>
    </w:p>
    <w:p>
      <w:r>
        <w:t>23、动作技能形成的一般过程的提出者是费茨和（　　　）。</w:t>
        <w:br/>
        <w:t>A.斯金纳</w:t>
        <w:br/>
        <w:t>B.波斯纳</w:t>
        <w:br/>
        <w:t>C.巴甫洛夫</w:t>
        <w:br/>
        <w:t>D.皮亚杰</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24、如果说一个人的智力超常，则其智商必须超过（　　　）。</w:t>
        <w:br/>
        <w:t>A.80</w:t>
        <w:br/>
        <w:t>B.130</w:t>
        <w:br/>
        <w:t>C.100</w:t>
        <w:br/>
        <w:t>D.95</w:t>
        <w:br/>
        <w:br/>
        <w:t xml:space="preserve">【答案】：B </w:t>
      </w:r>
    </w:p>
    <w:p>
      <w:r>
        <w:t>25、股权投资基金管理人按投资协议约定的金额和时间把投资款项划转至被投资企业或其股东的账户，如果股权投资基金办理了托管，划款操作需经托管人核准并办理。这是股权投资基金投资流程的（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26、被称为心理学“第三大势力”的流派是（　　　）。</w:t>
        <w:br/>
        <w:t>A.人本主义学派</w:t>
        <w:br/>
        <w:t>B.精神分析学派</w:t>
        <w:br/>
        <w:t>C.认知心理学派</w:t>
        <w:br/>
        <w:t>D.行为主义学派</w:t>
        <w:br/>
        <w:br/>
        <w:t xml:space="preserve">【答案】：A </w:t>
      </w:r>
    </w:p>
    <w:p>
      <w:r>
        <w:t xml:space="preserve">27、标志着现代期货市场的确立的主要因素是（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28、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w:t>
      </w:r>
      <w:r>
        <w:t xml:space="preserve"> </w:t>
        <w:br/>
        <w:t>A.45000</w:t>
        <w:br/>
        <w:t>B.1800</w:t>
        <w:br/>
        <w:t>C.1204</w:t>
        <w:br/>
        <w:t>D.4500</w:t>
        <w:br/>
        <w:br/>
        <w:t>【答案】：A</w:t>
      </w:r>
      <w:r>
        <w:t xml:space="preserve"> </w:t>
      </w:r>
    </w:p>
    <w:p>
      <w:r>
        <w:t>29、（　　　）是对无意义的材料赋予某些人为意义并加以一定的联想和想象，以促进知识保持的记忆方法。</w:t>
        <w:br/>
        <w:t>A.记忆术</w:t>
        <w:br/>
        <w:t>B.联想</w:t>
        <w:br/>
        <w:t>C.替换</w:t>
        <w:br/>
        <w:t>D.系统化</w:t>
        <w:br/>
        <w:br/>
        <w:t xml:space="preserve">【答案】：A </w:t>
      </w:r>
    </w:p>
    <w:p>
      <w:r>
        <w:t>30、教育心理学研究的是哪种情境中学生学习与教师教育的基本心理学规律（　　　）。</w:t>
        <w:br/>
        <w:t>A.学校教育</w:t>
        <w:br/>
        <w:t>B.家庭教育</w:t>
        <w:br/>
        <w:t>C.社会教育</w:t>
        <w:br/>
        <w:t>D.广义教育</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31、（　　　）指个体对自己的认知过程和结果的意识。</w:t>
        <w:br/>
        <w:t>A.认知</w:t>
        <w:br/>
        <w:t>B.反思</w:t>
        <w:br/>
        <w:t>C.元认知</w:t>
        <w:br/>
        <w:t>D.编码</w:t>
        <w:br/>
        <w:br/>
        <w:t>【答案】：C</w:t>
      </w:r>
      <w:r>
        <w:t xml:space="preserve"> </w:t>
      </w:r>
    </w:p>
    <w:p>
      <w:r>
        <w:t>32、认知策略主要包括精细加工策略、复述策略和（　　　）。</w:t>
        <w:br/>
        <w:t>A.组织策略</w:t>
        <w:br/>
        <w:t>B.计划策略</w:t>
        <w:br/>
        <w:t>C.监视策略</w:t>
        <w:br/>
        <w:t>D.调节策略</w:t>
        <w:br/>
        <w:br/>
        <w:t xml:space="preserve">【答案】：A </w:t>
      </w:r>
    </w:p>
    <w:p>
      <w:r>
        <w:t>33、以下属于合伙型股权投资基金合同中的必备条款是（   ）</w:t>
        <w:br/>
        <w:t>A.I、II、IV</w:t>
        <w:br/>
        <w:t>B.I、II、III、IV</w:t>
        <w:br/>
        <w:t>C.I、III</w:t>
        <w:br/>
        <w:t>D.II、III、IV</w:t>
        <w:br/>
        <w:br/>
        <w:t xml:space="preserve">【答案】：A </w:t>
      </w:r>
    </w:p>
    <w:p>
      <w:r>
        <w:t>34、集体中占优势的言论与意见称为（　　　）。</w:t>
        <w:br/>
        <w:t>A.集体舆论</w:t>
        <w:br/>
        <w:t>B.集体规范</w:t>
        <w:br/>
        <w:t>C.集体气氛</w:t>
        <w:br/>
        <w:t>D.集体凝聚力</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35、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w:t>
      </w:r>
    </w:p>
    <w:p>
      <w:r>
        <w:t xml:space="preserve"> </w:t>
        <w:br/>
        <w:t>A.期权备兑开仓策略</w:t>
        <w:br/>
        <w:t>B.期权备兑平仓策略</w:t>
        <w:br/>
        <w:t>C.有担保的看涨期权策略</w:t>
        <w:br/>
        <w:t>D.有担保的看跌期权策略</w:t>
        <w:br/>
        <w:br/>
        <w:t>【答案】：A</w:t>
      </w:r>
      <w:r>
        <w:t xml:space="preserve"> </w:t>
      </w:r>
    </w:p>
    <w:p>
      <w:r>
        <w:t>36、关于合伙型股权投资基金清算，下列表述正确的是（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37、布卢姆的认知领域教育目标分类的主要依据（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38、升学考试一般是典型的（　　　）。</w:t>
        <w:br/>
        <w:t>A.标准参照测验</w:t>
        <w:br/>
        <w:t>B.形成性测验</w:t>
        <w:br/>
        <w:t>C.总结性测验</w:t>
        <w:br/>
        <w:t>D.常模参照测验</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39、以下属于股权投资基金托管机构职责的是（</w:t>
      </w:r>
      <w:r>
        <w:t xml:space="preserve"> </w:t>
      </w:r>
      <w:r>
        <w:t xml:space="preserve"> </w:t>
      </w:r>
    </w:p>
    <w:p>
      <w:r>
        <w:t xml:space="preserve"> ）。</w:t>
        <w:br/>
        <w:t>A.按照规定监督基金管理人的投资运作</w:t>
        <w:br/>
        <w:t>B.根据托管协议，保障基金保值增值</w:t>
        <w:br/>
        <w:t>C.下达基金投资指令</w:t>
        <w:br/>
        <w:t>D.基金份额的销售与备案</w:t>
        <w:br/>
        <w:br/>
        <w:t>【答案】：A</w:t>
      </w:r>
      <w:r>
        <w:t xml:space="preserve"> </w:t>
      </w:r>
    </w:p>
    <w:p>
      <w:r>
        <w:t>40、以个人好恶、兴趣爱好为联系纽带具有强烈情感色彩的群体是（　　　）。</w:t>
        <w:br/>
        <w:t>A.联合群体</w:t>
        <w:br/>
        <w:t>B.正式群体</w:t>
        <w:br/>
        <w:t>C.松散群体</w:t>
        <w:br/>
        <w:t>D.非正式群体</w:t>
        <w:br/>
        <w:br/>
        <w:t xml:space="preserve">【答案】：D </w:t>
      </w:r>
    </w:p>
    <w:p>
      <w:r>
        <w:t>41、主张研究人的价值、潜能、自我实现的心理学流派是（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42、如果投资者在3月份以600点的权利金买入一张执行价格为21500点的5月份恒指看涨期权，同时又以400点的期权价格买入一张执行价格为21500点的5月份恒指看跌期权，其损益平衡点为（　　　）。（不计交易费用）</w:t>
      </w:r>
    </w:p>
    <w:p>
      <w:r>
        <w:t xml:space="preserve"> </w:t>
        <w:br/>
        <w:t>A.21300点和21700点</w:t>
        <w:br/>
        <w:t>B.21100点和21900点</w:t>
        <w:br/>
        <w:t>C.22100点和21100点</w:t>
        <w:br/>
        <w:t>D.20500点和22500点</w:t>
        <w:br/>
        <w:br/>
        <w:t>【答案】：C</w:t>
      </w:r>
      <w:r>
        <w:t xml:space="preserve"> </w:t>
      </w:r>
    </w:p>
    <w:p>
      <w:r>
        <w:t>43、研究表明，记忆效果最好的学习熟练程度为（　　　）。</w:t>
        <w:br/>
        <w:t>A.50%</w:t>
        <w:br/>
        <w:t>B.100%</w:t>
        <w:br/>
        <w:t>C.150%</w:t>
        <w:br/>
        <w:t>D.200%</w:t>
        <w:br/>
        <w:br/>
        <w:t xml:space="preserve">【答案】：C </w:t>
      </w:r>
    </w:p>
    <w:p>
      <w:r>
        <w:t>44、个体在学习活动中感到有某种欠缺而力求获得满足的心理状态是（　　　）。</w:t>
        <w:br/>
        <w:t>A.动机</w:t>
        <w:br/>
        <w:t>B.学习动机</w:t>
        <w:br/>
        <w:t>C.需要</w:t>
        <w:br/>
        <w:t>D.学习需要</w:t>
        <w:br/>
        <w:br/>
        <w:t xml:space="preserve">【答案】：D </w:t>
      </w:r>
    </w:p>
    <w:p>
      <w:r>
        <w:t>45、人们在真实的或臆想的群体压力下，放弃自己的意见而采用与多数人相符行为的现象称为（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【答案】：A</w:t>
      </w:r>
      <w:r>
        <w:t xml:space="preserve"> </w:t>
      </w:r>
    </w:p>
    <w:p>
      <w:r>
        <w:t>47、儿童自我意识发展的第三阶段是（　　　）。</w:t>
        <w:br/>
        <w:t>A.社会自我</w:t>
        <w:br/>
        <w:t>B.心理自我</w:t>
        <w:br/>
        <w:t>C.生理自我</w:t>
        <w:br/>
        <w:t>D.精神自我</w:t>
        <w:br/>
        <w:br/>
        <w:t xml:space="preserve">【答案】：B </w:t>
      </w:r>
    </w:p>
    <w:p>
      <w:r>
        <w:t xml:space="preserve">48、某日，我国菜籽油期货某合约的结算价为9900元/吨，收盘价为9910元/吨，若该合约每日交割最大波动限制为正负3%，最小变动价位为2元/吨，则下一交易菜籽油期货合约允许的报价范围为（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49、有一种动机理论认为，动机激励力量的大小取决于目标的价值与实现目标的可能性两个因素的乘积。这种动机理论被称为（　　　）。</w:t>
        <w:br/>
        <w:t>A.自我实现理论</w:t>
        <w:br/>
        <w:t>B.成败归因理论</w:t>
        <w:br/>
        <w:t>C.动机期望理论</w:t>
        <w:br/>
        <w:t>D.成就动机理论</w:t>
        <w:br/>
        <w:br/>
        <w:t>【答案】：C</w:t>
      </w:r>
      <w:r>
        <w:t xml:space="preserve"> </w:t>
      </w:r>
    </w:p>
    <w:p>
      <w:r>
        <w:t>50、以下关于法律尽职调查，表述错误的是（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51、我国对桑代克的教育心理学理论和测验技术进行研究、认识和清理批判是在（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52、自我效能理论的最早提出者是（　　　）。</w:t>
        <w:br/>
        <w:t>A.班杜拉</w:t>
        <w:br/>
        <w:t>B.布鲁纳</w:t>
        <w:br/>
        <w:t>C.斯金纳</w:t>
        <w:br/>
        <w:t>D.马斯洛</w:t>
        <w:br/>
        <w:br/>
        <w:t xml:space="preserve">【答案】：A </w:t>
      </w:r>
    </w:p>
    <w:p>
      <w:r>
        <w:t xml:space="preserve">53、对于技术分析理解有误的是（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54、决定心理发展的方向、速度、水平和个别差异的是（　　　）。</w:t>
        <w:br/>
        <w:t>A.遗传因素</w:t>
        <w:br/>
        <w:t>B.学习</w:t>
        <w:br/>
        <w:t>C.社会生活条件</w:t>
        <w:br/>
        <w:t>D.经验</w:t>
        <w:br/>
        <w:br/>
        <w:t xml:space="preserve">【答案】：C </w:t>
      </w:r>
    </w:p>
    <w:p>
      <w:r>
        <w:t>55、最高级的需要是（　　　）。</w:t>
        <w:br/>
        <w:t>A.生理需要</w:t>
        <w:br/>
        <w:t>B.安全需要</w:t>
        <w:br/>
        <w:t>C.尊重需要</w:t>
        <w:br/>
        <w:t>D.自我实现的需要</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56、以下选项中不属于经典性条件反射现象的是（　　　）。</w:t>
        <w:br/>
        <w:t>A.谈虎色变</w:t>
        <w:br/>
        <w:t>B.画饼充饥</w:t>
        <w:br/>
        <w:t>C.叶公好龙</w:t>
        <w:br/>
        <w:t>D.望梅止渴</w:t>
        <w:br/>
        <w:br/>
        <w:t xml:space="preserve">【答案】：C </w:t>
      </w:r>
    </w:p>
    <w:p>
      <w:r>
        <w:t>57、狭义的校园文化是指（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58、中等偏难的学习任务，学习者最佳的动机强度是（　　　）。</w:t>
        <w:br/>
        <w:t>A.较高</w:t>
        <w:br/>
        <w:t>B.中等偏弱</w:t>
        <w:br/>
        <w:t>C.中等</w:t>
        <w:br/>
        <w:t>D.中等偏强</w:t>
        <w:br/>
        <w:br/>
        <w:t xml:space="preserve">【答案】：B </w:t>
      </w:r>
    </w:p>
    <w:p>
      <w:r>
        <w:t>59、多元智能理论的提出者是（　　　）。</w:t>
        <w:br/>
        <w:t>A.柯尔伯格</w:t>
        <w:br/>
        <w:t>B.加德纳</w:t>
        <w:br/>
        <w:t>C.推孟</w:t>
        <w:br/>
        <w:t>D.比纳</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60、学习效率和动机水平之间存在（　　　）。</w:t>
        <w:br/>
        <w:t>A.正相关关系</w:t>
        <w:br/>
        <w:t>B.U型关系</w:t>
        <w:br/>
        <w:t>C.倒U型关系</w:t>
        <w:br/>
        <w:t>D.负相关关系</w:t>
        <w:br/>
        <w:br/>
        <w:t xml:space="preserve">【答案】：C </w:t>
      </w:r>
    </w:p>
    <w:p>
      <w:r>
        <w:t>61、效度是（　　　）。</w:t>
        <w:br/>
        <w:t>A.绝对的</w:t>
        <w:br/>
        <w:t>B.相对的</w:t>
        <w:br/>
        <w:t>C.唯一的</w:t>
        <w:br/>
        <w:t>D.随机的</w:t>
        <w:br/>
        <w:br/>
        <w:t xml:space="preserve">【答案】：B </w:t>
      </w:r>
    </w:p>
    <w:p>
      <w:r>
        <w:t>62、根据班杜拉的社会学习理论，在大学品德教育实践中应注重（　　　）。</w:t>
        <w:br/>
        <w:t>A.自我熏陶</w:t>
        <w:br/>
        <w:t>B.道德灌输</w:t>
        <w:br/>
        <w:t>C.制度约束</w:t>
        <w:br/>
        <w:t>D.榜样作用</w:t>
        <w:br/>
        <w:br/>
        <w:t xml:space="preserve">【答案】：D </w:t>
      </w:r>
    </w:p>
    <w:p>
      <w:r>
        <w:t>63、下述所列的迁移说中，被认为未发现能支持其学说经得起科学检验的证据的是（　　　）。</w:t>
        <w:br/>
        <w:t>A.形式训练说</w:t>
        <w:br/>
        <w:t>B.同化迁移说</w:t>
        <w:br/>
        <w:t>C.概括说</w:t>
        <w:br/>
        <w:t>D.关系转换说</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64、关于有限合伙人型股权投资基金增资，以下表述错误的是（</w:t>
      </w:r>
      <w:r>
        <w:t xml:space="preserve"> </w:t>
      </w:r>
      <w:r>
        <w:t xml:space="preserve"> </w:t>
      </w:r>
    </w:p>
    <w:p>
      <w:r>
        <w:t xml:space="preserve">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【答案】：A</w:t>
      </w:r>
      <w:r>
        <w:t xml:space="preserve"> </w:t>
      </w:r>
    </w:p>
    <w:p>
      <w:r>
        <w:t>65、关于股权投资基金收益分配，下列表述错误的是（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66、主张学生的学习不是从不知到知的过程，而是在学习者原有知识经验的基础上不断“生长”出新的知识意义的过程。这种学习理论所属学派为（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67、假定美元和德国马克的即期汇率为USD、/D、E、M=1.6917/22，1个月的远期差价是25/34，则一个月期的远期汇率是（　　　）。</w:t>
      </w:r>
    </w:p>
    <w:p>
      <w:r>
        <w:t xml:space="preserve"> </w:t>
        <w:br/>
        <w:t>A.USD/DEM=1.6851/47</w:t>
        <w:br/>
        <w:t>B.USD/DEM=1.6883/97</w:t>
        <w:br/>
        <w:t>C.USD/DEM=1.6942/56</w:t>
        <w:br/>
        <w:t>D.USD/DEM=1.6897/83</w:t>
        <w:br/>
        <w:br/>
        <w:t>【答案】：C</w:t>
      </w:r>
      <w:r>
        <w:t xml:space="preserve"> </w:t>
      </w:r>
    </w:p>
    <w:p>
      <w:r>
        <w:t>68、人格的核心是（　　　）。</w:t>
        <w:br/>
        <w:t>A.能力</w:t>
        <w:br/>
        <w:t>B.智力</w:t>
        <w:br/>
        <w:t>C.性格</w:t>
        <w:br/>
        <w:t>D.气质</w:t>
        <w:br/>
        <w:br/>
        <w:t xml:space="preserve">【答案】：C </w:t>
      </w:r>
    </w:p>
    <w:p>
      <w:r>
        <w:t>69、对于心理处于不良状态或心理出现问题的学生进行专门的帮助，使之恢复正常状态的心理健康教育属于（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70、在教育过程中，教师运用多媒体为学生提供学习的感性材料，这种直观手段称之为（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71、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w:t>
      </w:r>
    </w:p>
    <w:p>
      <w:r>
        <w:t xml:space="preserve"> </w:t>
        <w:br/>
        <w:t>A.50元/吨</w:t>
        <w:br/>
        <w:t>B.60元/吨</w:t>
        <w:br/>
        <w:t>C.70元/吨</w:t>
        <w:br/>
        <w:t>D.80元/吨</w:t>
        <w:br/>
        <w:br/>
        <w:t>【答案】：B</w:t>
      </w:r>
      <w:r>
        <w:t xml:space="preserve"> </w:t>
      </w:r>
    </w:p>
    <w:p>
      <w:r>
        <w:t>72、倾向于选择非常容易或非常困难任务的是（　　　）。</w:t>
        <w:br/>
        <w:t>A.避免失败者</w:t>
        <w:br/>
        <w:t>B.力求成功者</w:t>
        <w:br/>
        <w:t>C.自我实现者</w:t>
        <w:br/>
        <w:t>D.追求荣誉者</w:t>
        <w:br/>
        <w:br/>
        <w:t xml:space="preserve">【答案】：A </w:t>
      </w:r>
    </w:p>
    <w:p>
      <w:r>
        <w:t>73、在人性的叙述中，认为人是理性的，是善良的和值得尊重的是（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74、效度是（　　　）。</w:t>
        <w:br/>
        <w:t>A.绝对的</w:t>
        <w:br/>
        <w:t>B.相对的</w:t>
        <w:br/>
        <w:t>C.惟一的</w:t>
        <w:br/>
        <w:t>D.随机的</w:t>
        <w:br/>
        <w:br/>
        <w:t xml:space="preserve">【答案】：B </w:t>
      </w:r>
    </w:p>
    <w:p>
      <w:r>
        <w:t>75、教育心理学是研究学校教育情境中（　　　）的基本心理学规律的科学。</w:t>
        <w:br/>
        <w:t>A.教师教学</w:t>
        <w:br/>
        <w:t>B.教师教育</w:t>
        <w:br/>
        <w:t>C.学生学习</w:t>
        <w:br/>
        <w:t>D.学生学习与教师教育</w:t>
        <w:br/>
        <w:br/>
        <w:t xml:space="preserve">【答案】：D </w:t>
      </w:r>
    </w:p>
    <w:p>
      <w:r>
        <w:t>76、态度与品德形成的一般过程不包括（　　　）。</w:t>
        <w:br/>
        <w:t>A.遵从</w:t>
        <w:br/>
        <w:t>B.顺应</w:t>
        <w:br/>
        <w:t>C.认同</w:t>
        <w:br/>
        <w:t>D.内化</w:t>
        <w:br/>
        <w:br/>
        <w:t xml:space="preserve">【答案】：B </w:t>
      </w:r>
    </w:p>
    <w:p>
      <w:r>
        <w:t>77、在埃里克森心理发展阶段理论中，大学生处于哪个阶段（　　　）。</w:t>
        <w:br/>
        <w:t>A.同一感对同一感混乱</w:t>
        <w:br/>
        <w:t>B.亲密感对孤独感</w:t>
        <w:br/>
        <w:t>C.繁殖感对停滞感</w:t>
        <w:br/>
        <w:t>D.勤奋感对自卑感</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78、下列关于股权投资基金募集流程及先后顺序的描述中，正确的是（</w:t>
      </w:r>
      <w:r>
        <w:t xml:space="preserve"> </w:t>
      </w:r>
      <w:r>
        <w:t xml:space="preserve"> </w:t>
      </w:r>
    </w:p>
    <w:p>
      <w:r>
        <w:t xml:space="preserve"> ）。</w:t>
        <w:br/>
        <w:t>A.投资者确认、基金路演期、协议签署及出资</w:t>
        <w:br/>
        <w:t>B.募集筹备期、基金路演期、协议签署及出资</w:t>
        <w:br/>
        <w:t>C.募集筹备期、基金路演期、投资者确认、协议签署及出资</w:t>
        <w:br/>
        <w:t>D.基金路演期、投资者确认、协议签署及出资</w:t>
        <w:br/>
        <w:br/>
        <w:t>【答案】：C</w:t>
      </w:r>
      <w:r>
        <w:t xml:space="preserve"> </w:t>
      </w:r>
    </w:p>
    <w:p>
      <w:r>
        <w:t>79、按照迁移的内容，学习迁移可分为（　　　）。</w:t>
        <w:br/>
        <w:t>A.正迁移与负迁移</w:t>
        <w:br/>
        <w:t>B.纵向迁移与横向迁移</w:t>
        <w:br/>
        <w:t>C.顺向迁移与逆向迁移</w:t>
        <w:br/>
        <w:t>D.特殊迁移与普遍迁移</w:t>
        <w:br/>
        <w:br/>
        <w:t xml:space="preserve">【答案】：D </w:t>
      </w:r>
    </w:p>
    <w:p>
      <w:r>
        <w:t>80、指导法和（　　　）是两种相对立的教学方法。</w:t>
        <w:br/>
        <w:t>A.发现法</w:t>
        <w:br/>
        <w:t>B.设计法</w:t>
        <w:br/>
        <w:t>C.算式法</w:t>
        <w:br/>
        <w:t>D.假设法</w:t>
        <w:br/>
        <w:br/>
        <w:t xml:space="preserve">【答案】：A </w:t>
      </w:r>
    </w:p>
    <w:p>
      <w:r>
        <w:t>81、吹拉弹唱属于（　　　）。</w:t>
        <w:br/>
        <w:t>A.识记技能</w:t>
        <w:br/>
        <w:t>B.心智技能</w:t>
        <w:br/>
        <w:t>C.动作技能</w:t>
        <w:br/>
        <w:t>D.认知技能</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82、某投资者投资一合伙制股权投资基金200万元，基金期限2年，持有1年后该投资者希望把基金份额转让，下列说法正确的是（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83、按学习迁移的性质可以把迁移分为（　　　）。</w:t>
        <w:br/>
        <w:t>A.普通迁移和特殊迁移</w:t>
        <w:br/>
        <w:t>B.纵向迁移和横向迁移</w:t>
        <w:br/>
        <w:t>C.顺向迁移和逆向迁移</w:t>
        <w:br/>
        <w:t>D.积极迁移和消极迁移</w:t>
        <w:br/>
        <w:br/>
        <w:t xml:space="preserve">【答案】：D </w:t>
      </w:r>
    </w:p>
    <w:p>
      <w:r>
        <w:t>84、心理学研究表明，学生对学习结果的归因，不仅是解释了以往学习结果产生的原因，而更重要的是对以后的（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85、根据皮亚杰的认知发展理论，儿童同时可以从两个或两个以上角度思考问题，这表明儿童认知水平处（　　　）。</w:t>
        <w:br/>
        <w:t>A.感知运动阶段</w:t>
        <w:br/>
        <w:t>B.前运算阶段</w:t>
        <w:br/>
        <w:t>C.具体运算阶段</w:t>
        <w:br/>
        <w:t>D.形式运算阶段</w:t>
        <w:br/>
        <w:br/>
        <w:t>【答案】：C</w:t>
      </w:r>
      <w:r>
        <w:t xml:space="preserve"> </w:t>
      </w:r>
    </w:p>
    <w:p>
      <w:r>
        <w:t>86、关于基金投资者和管理人间的收益分配，以下属于单一项目分配的是（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87、有一种学习理论认为，学习不是从不知到知的过程，而是学习者在原有知识经验的基础上不断“生长”出新知识意义的过程。这种学习理论称为（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88、下列关于股权投资协议中的反摊薄条款的表述中，正确的是（</w:t>
      </w:r>
      <w:r>
        <w:t xml:space="preserve"> </w:t>
      </w:r>
      <w:r>
        <w:t xml:space="preserve"> </w:t>
      </w:r>
    </w:p>
    <w:p>
      <w:r>
        <w:t xml:space="preserve">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【答案】：A</w:t>
      </w:r>
      <w:r>
        <w:t xml:space="preserve"> </w:t>
      </w:r>
    </w:p>
    <w:p>
      <w:r>
        <w:t>89、关于股权投资基金的投资流程，下列顺序正确的是（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r>
        <w:t>90、生理自我在（　　　）岁左右基本成熟。</w:t>
        <w:br/>
        <w:t>A.1岁</w:t>
        <w:br/>
        <w:t>B.3岁</w:t>
        <w:br/>
        <w:t>C.5岁</w:t>
        <w:br/>
        <w:t>D.7岁</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91、将没有意义的材料人为地赋予一定的意义，以促进记忆效果的提高，这在记忆心理学中被称为（　　　）。</w:t>
        <w:br/>
        <w:t>A.系统化</w:t>
        <w:br/>
        <w:t>B.联想</w:t>
        <w:br/>
        <w:t>C.替换</w:t>
        <w:br/>
        <w:t>D.记忆术</w:t>
        <w:br/>
        <w:br/>
        <w:t xml:space="preserve">【答案】：D </w:t>
      </w:r>
    </w:p>
    <w:p>
      <w:r>
        <w:t xml:space="preserve">92、某交易者以3485元/吨的价格卖出大豆期货合约100手（每手10吨），次日以3400元/吨的价格买入平仓，如果单边手续费以10元/手计，那么该交易者（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r>
        <w:t>93、个人的自我感受、自尊、自爱、自卑、自信、内疚、优越感、成就感、自我效能感等，属于自我意识的（　　　）。</w:t>
        <w:br/>
        <w:t>A.自我认识</w:t>
        <w:br/>
        <w:t>B.自我调节</w:t>
        <w:br/>
        <w:t>C.自我体验</w:t>
        <w:br/>
        <w:t>D.自我控制</w:t>
        <w:br/>
        <w:br/>
        <w:t xml:space="preserve">【答案】：C </w:t>
      </w:r>
    </w:p>
    <w:p>
      <w:r>
        <w:t>94、个体由于群体的舆论压力，在认知和行动上不由自主地趋向于跟多数人一样的现象称为（　　　）。</w:t>
        <w:br/>
        <w:t>A.凝聚性</w:t>
        <w:br/>
        <w:t>B.从众</w:t>
        <w:br/>
        <w:t>C.社会助长</w:t>
        <w:br/>
        <w:t>D.士气</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https://d.book118.com/968073067056006031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68073067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