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高性能油墨资金需求报告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6" w:history="1">
        <w:r>
          <w:rPr>
            <w:rFonts w:ascii="仿宋" w:eastAsia="仿宋" w:hAnsi="仿宋" w:cs="仿宋" w:hint="eastAsia"/>
            <w:lang w:eastAsia="zh-CN"/>
          </w:rPr>
          <w:t>概论</w:t>
        </w:r>
        <w:r>
          <w:tab/>
        </w:r>
        <w:r>
          <w:fldChar w:fldCharType="begin"/>
        </w:r>
        <w:r>
          <w:instrText xml:space="preserve"> PAGEREF _Toc28256 \h </w:instrText>
        </w:r>
        <w:r>
          <w:fldChar w:fldCharType="separate"/>
        </w:r>
        <w:r>
          <w:t>3</w:t>
        </w:r>
        <w:r>
          <w:fldChar w:fldCharType="end"/>
        </w:r>
      </w:hyperlink>
    </w:p>
    <w:p>
      <w:pPr>
        <w:pStyle w:val="TOC1"/>
        <w:tabs>
          <w:tab w:val="right" w:leader="dot" w:pos="8306"/>
        </w:tabs>
      </w:pPr>
      <w:hyperlink w:anchor="_Toc23875" w:history="1">
        <w:r>
          <w:rPr>
            <w:rFonts w:ascii="仿宋" w:eastAsia="仿宋" w:hAnsi="仿宋" w:cs="仿宋" w:hint="eastAsia"/>
            <w:lang w:eastAsia="zh-CN"/>
          </w:rPr>
          <w:t>一、项目概要</w:t>
        </w:r>
        <w:r>
          <w:tab/>
        </w:r>
        <w:r>
          <w:fldChar w:fldCharType="begin"/>
        </w:r>
        <w:r>
          <w:instrText xml:space="preserve"> PAGEREF _Toc23875 \h </w:instrText>
        </w:r>
        <w:r>
          <w:fldChar w:fldCharType="separate"/>
        </w:r>
        <w:r>
          <w:t>3</w:t>
        </w:r>
        <w:r>
          <w:fldChar w:fldCharType="end"/>
        </w:r>
      </w:hyperlink>
    </w:p>
    <w:p>
      <w:pPr>
        <w:pStyle w:val="TOC2"/>
        <w:tabs>
          <w:tab w:val="right" w:leader="dot" w:pos="8306"/>
        </w:tabs>
      </w:pPr>
      <w:hyperlink w:anchor="_Toc16265" w:history="1">
        <w:r>
          <w:rPr>
            <w:rFonts w:ascii="仿宋" w:eastAsia="仿宋" w:hAnsi="仿宋" w:cs="仿宋" w:hint="eastAsia"/>
            <w:lang w:eastAsia="zh-CN"/>
          </w:rPr>
          <w:t>(一)、项目名称及建设性质</w:t>
        </w:r>
        <w:r>
          <w:tab/>
        </w:r>
        <w:r>
          <w:fldChar w:fldCharType="begin"/>
        </w:r>
        <w:r>
          <w:instrText xml:space="preserve"> PAGEREF _Toc16265 \h </w:instrText>
        </w:r>
        <w:r>
          <w:fldChar w:fldCharType="separate"/>
        </w:r>
        <w:r>
          <w:t>3</w:t>
        </w:r>
        <w:r>
          <w:fldChar w:fldCharType="end"/>
        </w:r>
      </w:hyperlink>
    </w:p>
    <w:p>
      <w:pPr>
        <w:pStyle w:val="TOC2"/>
        <w:tabs>
          <w:tab w:val="right" w:leader="dot" w:pos="8306"/>
        </w:tabs>
      </w:pPr>
      <w:hyperlink w:anchor="_Toc28764" w:history="1">
        <w:r>
          <w:rPr>
            <w:rFonts w:ascii="仿宋" w:eastAsia="仿宋" w:hAnsi="仿宋" w:cs="仿宋" w:hint="eastAsia"/>
            <w:lang w:eastAsia="zh-CN"/>
          </w:rPr>
          <w:t>(二)、项目主办方</w:t>
        </w:r>
        <w:r>
          <w:tab/>
        </w:r>
        <w:r>
          <w:fldChar w:fldCharType="begin"/>
        </w:r>
        <w:r>
          <w:instrText xml:space="preserve"> PAGEREF _Toc28764 \h </w:instrText>
        </w:r>
        <w:r>
          <w:fldChar w:fldCharType="separate"/>
        </w:r>
        <w:r>
          <w:t>3</w:t>
        </w:r>
        <w:r>
          <w:fldChar w:fldCharType="end"/>
        </w:r>
      </w:hyperlink>
    </w:p>
    <w:p>
      <w:pPr>
        <w:pStyle w:val="TOC2"/>
        <w:tabs>
          <w:tab w:val="right" w:leader="dot" w:pos="8306"/>
        </w:tabs>
      </w:pPr>
      <w:hyperlink w:anchor="_Toc27044" w:history="1">
        <w:r>
          <w:rPr>
            <w:rFonts w:ascii="仿宋" w:eastAsia="仿宋" w:hAnsi="仿宋" w:cs="仿宋" w:hint="eastAsia"/>
            <w:lang w:eastAsia="zh-CN"/>
          </w:rPr>
          <w:t>(三)、高性能油墨项目定位及建设原因</w:t>
        </w:r>
        <w:r>
          <w:tab/>
        </w:r>
        <w:r>
          <w:fldChar w:fldCharType="begin"/>
        </w:r>
        <w:r>
          <w:instrText xml:space="preserve"> PAGEREF _Toc27044 \h </w:instrText>
        </w:r>
        <w:r>
          <w:fldChar w:fldCharType="separate"/>
        </w:r>
        <w:r>
          <w:t>4</w:t>
        </w:r>
        <w:r>
          <w:fldChar w:fldCharType="end"/>
        </w:r>
      </w:hyperlink>
    </w:p>
    <w:p>
      <w:pPr>
        <w:pStyle w:val="TOC2"/>
        <w:tabs>
          <w:tab w:val="right" w:leader="dot" w:pos="8306"/>
        </w:tabs>
      </w:pPr>
      <w:hyperlink w:anchor="_Toc25208" w:history="1">
        <w:r>
          <w:rPr>
            <w:rFonts w:ascii="仿宋" w:eastAsia="仿宋" w:hAnsi="仿宋" w:cs="仿宋" w:hint="eastAsia"/>
            <w:lang w:eastAsia="zh-CN"/>
          </w:rPr>
          <w:t>(四)、高性能油墨项目选址及背景</w:t>
        </w:r>
        <w:r>
          <w:tab/>
        </w:r>
        <w:r>
          <w:fldChar w:fldCharType="begin"/>
        </w:r>
        <w:r>
          <w:instrText xml:space="preserve"> PAGEREF _Toc25208 \h </w:instrText>
        </w:r>
        <w:r>
          <w:fldChar w:fldCharType="separate"/>
        </w:r>
        <w:r>
          <w:t>5</w:t>
        </w:r>
        <w:r>
          <w:fldChar w:fldCharType="end"/>
        </w:r>
      </w:hyperlink>
    </w:p>
    <w:p>
      <w:pPr>
        <w:pStyle w:val="TOC2"/>
        <w:tabs>
          <w:tab w:val="right" w:leader="dot" w:pos="8306"/>
        </w:tabs>
      </w:pPr>
      <w:hyperlink w:anchor="_Toc29221" w:history="1">
        <w:r>
          <w:rPr>
            <w:rFonts w:ascii="仿宋" w:eastAsia="仿宋" w:hAnsi="仿宋" w:cs="仿宋" w:hint="eastAsia"/>
            <w:lang w:eastAsia="zh-CN"/>
          </w:rPr>
          <w:t>(五)、高性能油墨项目生产规模概述</w:t>
        </w:r>
        <w:r>
          <w:tab/>
        </w:r>
        <w:r>
          <w:fldChar w:fldCharType="begin"/>
        </w:r>
        <w:r>
          <w:instrText xml:space="preserve"> PAGEREF _Toc29221 \h </w:instrText>
        </w:r>
        <w:r>
          <w:fldChar w:fldCharType="separate"/>
        </w:r>
        <w:r>
          <w:t>5</w:t>
        </w:r>
        <w:r>
          <w:fldChar w:fldCharType="end"/>
        </w:r>
      </w:hyperlink>
    </w:p>
    <w:p>
      <w:pPr>
        <w:pStyle w:val="TOC2"/>
        <w:tabs>
          <w:tab w:val="right" w:leader="dot" w:pos="8306"/>
        </w:tabs>
      </w:pPr>
      <w:hyperlink w:anchor="_Toc7183" w:history="1">
        <w:r>
          <w:rPr>
            <w:rFonts w:ascii="仿宋" w:eastAsia="仿宋" w:hAnsi="仿宋" w:cs="仿宋" w:hint="eastAsia"/>
            <w:lang w:eastAsia="zh-CN"/>
          </w:rPr>
          <w:t>(六)、建筑规模与设计要点</w:t>
        </w:r>
        <w:r>
          <w:tab/>
        </w:r>
        <w:r>
          <w:fldChar w:fldCharType="begin"/>
        </w:r>
        <w:r>
          <w:instrText xml:space="preserve"> PAGEREF _Toc7183 \h </w:instrText>
        </w:r>
        <w:r>
          <w:fldChar w:fldCharType="separate"/>
        </w:r>
        <w:r>
          <w:t>6</w:t>
        </w:r>
        <w:r>
          <w:fldChar w:fldCharType="end"/>
        </w:r>
      </w:hyperlink>
    </w:p>
    <w:p>
      <w:pPr>
        <w:pStyle w:val="TOC2"/>
        <w:tabs>
          <w:tab w:val="right" w:leader="dot" w:pos="8306"/>
        </w:tabs>
      </w:pPr>
      <w:hyperlink w:anchor="_Toc32053" w:history="1">
        <w:r>
          <w:rPr>
            <w:rFonts w:ascii="仿宋" w:eastAsia="仿宋" w:hAnsi="仿宋" w:cs="仿宋" w:hint="eastAsia"/>
            <w:lang w:eastAsia="zh-CN"/>
          </w:rPr>
          <w:t>(七)、环境影响考察</w:t>
        </w:r>
        <w:r>
          <w:tab/>
        </w:r>
        <w:r>
          <w:fldChar w:fldCharType="begin"/>
        </w:r>
        <w:r>
          <w:instrText xml:space="preserve"> PAGEREF _Toc32053 \h </w:instrText>
        </w:r>
        <w:r>
          <w:fldChar w:fldCharType="separate"/>
        </w:r>
        <w:r>
          <w:t>6</w:t>
        </w:r>
        <w:r>
          <w:fldChar w:fldCharType="end"/>
        </w:r>
      </w:hyperlink>
    </w:p>
    <w:p>
      <w:pPr>
        <w:pStyle w:val="TOC2"/>
        <w:tabs>
          <w:tab w:val="right" w:leader="dot" w:pos="8306"/>
        </w:tabs>
      </w:pPr>
      <w:hyperlink w:anchor="_Toc16391" w:history="1">
        <w:r>
          <w:rPr>
            <w:rFonts w:ascii="仿宋" w:eastAsia="仿宋" w:hAnsi="仿宋" w:cs="仿宋" w:hint="eastAsia"/>
            <w:lang w:eastAsia="zh-CN"/>
          </w:rPr>
          <w:t>(八)、项目总投资与资金结构</w:t>
        </w:r>
        <w:r>
          <w:tab/>
        </w:r>
        <w:r>
          <w:fldChar w:fldCharType="begin"/>
        </w:r>
        <w:r>
          <w:instrText xml:space="preserve"> PAGEREF _Toc16391 \h </w:instrText>
        </w:r>
        <w:r>
          <w:fldChar w:fldCharType="separate"/>
        </w:r>
        <w:r>
          <w:t>7</w:t>
        </w:r>
        <w:r>
          <w:fldChar w:fldCharType="end"/>
        </w:r>
      </w:hyperlink>
    </w:p>
    <w:p>
      <w:pPr>
        <w:pStyle w:val="TOC2"/>
        <w:tabs>
          <w:tab w:val="right" w:leader="dot" w:pos="8306"/>
        </w:tabs>
      </w:pPr>
      <w:hyperlink w:anchor="_Toc31731" w:history="1">
        <w:r>
          <w:rPr>
            <w:rFonts w:ascii="仿宋" w:eastAsia="仿宋" w:hAnsi="仿宋" w:cs="仿宋" w:hint="eastAsia"/>
            <w:lang w:eastAsia="zh-CN"/>
          </w:rPr>
          <w:t>(九)、资金筹措方案概述</w:t>
        </w:r>
        <w:r>
          <w:tab/>
        </w:r>
        <w:r>
          <w:fldChar w:fldCharType="begin"/>
        </w:r>
        <w:r>
          <w:instrText xml:space="preserve"> PAGEREF _Toc31731 \h </w:instrText>
        </w:r>
        <w:r>
          <w:fldChar w:fldCharType="separate"/>
        </w:r>
        <w:r>
          <w:t>8</w:t>
        </w:r>
        <w:r>
          <w:fldChar w:fldCharType="end"/>
        </w:r>
      </w:hyperlink>
    </w:p>
    <w:p>
      <w:pPr>
        <w:pStyle w:val="TOC2"/>
        <w:tabs>
          <w:tab w:val="right" w:leader="dot" w:pos="8306"/>
        </w:tabs>
      </w:pPr>
      <w:hyperlink w:anchor="_Toc21876" w:history="1">
        <w:r>
          <w:rPr>
            <w:rFonts w:ascii="仿宋" w:eastAsia="仿宋" w:hAnsi="仿宋" w:cs="仿宋" w:hint="eastAsia"/>
            <w:lang w:eastAsia="zh-CN"/>
          </w:rPr>
          <w:t>(十)、高性能油墨项目经济效益预期规划</w:t>
        </w:r>
        <w:r>
          <w:tab/>
        </w:r>
        <w:r>
          <w:fldChar w:fldCharType="begin"/>
        </w:r>
        <w:r>
          <w:instrText xml:space="preserve"> PAGEREF _Toc21876 \h </w:instrText>
        </w:r>
        <w:r>
          <w:fldChar w:fldCharType="separate"/>
        </w:r>
        <w:r>
          <w:t>8</w:t>
        </w:r>
        <w:r>
          <w:fldChar w:fldCharType="end"/>
        </w:r>
      </w:hyperlink>
    </w:p>
    <w:p>
      <w:pPr>
        <w:pStyle w:val="TOC2"/>
        <w:tabs>
          <w:tab w:val="right" w:leader="dot" w:pos="8306"/>
        </w:tabs>
      </w:pPr>
      <w:hyperlink w:anchor="_Toc4564" w:history="1">
        <w:r>
          <w:rPr>
            <w:rFonts w:ascii="仿宋" w:eastAsia="仿宋" w:hAnsi="仿宋" w:cs="仿宋" w:hint="eastAsia"/>
            <w:lang w:eastAsia="zh-CN"/>
          </w:rPr>
          <w:t>(十一)、高性能油墨项目建设进度计划</w:t>
        </w:r>
        <w:r>
          <w:tab/>
        </w:r>
        <w:r>
          <w:fldChar w:fldCharType="begin"/>
        </w:r>
        <w:r>
          <w:instrText xml:space="preserve"> PAGEREF _Toc4564 \h </w:instrText>
        </w:r>
        <w:r>
          <w:fldChar w:fldCharType="separate"/>
        </w:r>
        <w:r>
          <w:t>9</w:t>
        </w:r>
        <w:r>
          <w:fldChar w:fldCharType="end"/>
        </w:r>
      </w:hyperlink>
    </w:p>
    <w:p>
      <w:pPr>
        <w:pStyle w:val="TOC1"/>
        <w:tabs>
          <w:tab w:val="right" w:leader="dot" w:pos="8306"/>
        </w:tabs>
      </w:pPr>
      <w:hyperlink w:anchor="_Toc28668" w:history="1">
        <w:r>
          <w:rPr>
            <w:rFonts w:ascii="仿宋" w:eastAsia="仿宋" w:hAnsi="仿宋" w:cs="仿宋" w:hint="eastAsia"/>
            <w:lang w:eastAsia="zh-CN"/>
          </w:rPr>
          <w:t>二、建筑物技术方案</w:t>
        </w:r>
        <w:r>
          <w:tab/>
        </w:r>
        <w:r>
          <w:fldChar w:fldCharType="begin"/>
        </w:r>
        <w:r>
          <w:instrText xml:space="preserve"> PAGEREF _Toc28668 \h </w:instrText>
        </w:r>
        <w:r>
          <w:fldChar w:fldCharType="separate"/>
        </w:r>
        <w:r>
          <w:t>9</w:t>
        </w:r>
        <w:r>
          <w:fldChar w:fldCharType="end"/>
        </w:r>
      </w:hyperlink>
    </w:p>
    <w:p>
      <w:pPr>
        <w:pStyle w:val="TOC2"/>
        <w:tabs>
          <w:tab w:val="right" w:leader="dot" w:pos="8306"/>
        </w:tabs>
      </w:pPr>
      <w:hyperlink w:anchor="_Toc4571" w:history="1">
        <w:r>
          <w:rPr>
            <w:rFonts w:ascii="仿宋" w:eastAsia="仿宋" w:hAnsi="仿宋" w:cs="仿宋" w:hint="eastAsia"/>
            <w:lang w:eastAsia="zh-CN"/>
          </w:rPr>
          <w:t>(一)、项目工程设计总体要求</w:t>
        </w:r>
        <w:r>
          <w:tab/>
        </w:r>
        <w:r>
          <w:fldChar w:fldCharType="begin"/>
        </w:r>
        <w:r>
          <w:instrText xml:space="preserve"> PAGEREF _Toc4571 \h </w:instrText>
        </w:r>
        <w:r>
          <w:fldChar w:fldCharType="separate"/>
        </w:r>
        <w:r>
          <w:t>9</w:t>
        </w:r>
        <w:r>
          <w:fldChar w:fldCharType="end"/>
        </w:r>
      </w:hyperlink>
    </w:p>
    <w:p>
      <w:pPr>
        <w:pStyle w:val="TOC2"/>
        <w:tabs>
          <w:tab w:val="right" w:leader="dot" w:pos="8306"/>
        </w:tabs>
      </w:pPr>
      <w:hyperlink w:anchor="_Toc21669" w:history="1">
        <w:r>
          <w:rPr>
            <w:rFonts w:ascii="仿宋" w:eastAsia="仿宋" w:hAnsi="仿宋" w:cs="仿宋" w:hint="eastAsia"/>
            <w:lang w:eastAsia="zh-CN"/>
          </w:rPr>
          <w:t>(二)、建设方案</w:t>
        </w:r>
        <w:r>
          <w:tab/>
        </w:r>
        <w:r>
          <w:fldChar w:fldCharType="begin"/>
        </w:r>
        <w:r>
          <w:instrText xml:space="preserve"> PAGEREF _Toc21669 \h </w:instrText>
        </w:r>
        <w:r>
          <w:fldChar w:fldCharType="separate"/>
        </w:r>
        <w:r>
          <w:t>10</w:t>
        </w:r>
        <w:r>
          <w:fldChar w:fldCharType="end"/>
        </w:r>
      </w:hyperlink>
    </w:p>
    <w:p>
      <w:pPr>
        <w:pStyle w:val="TOC2"/>
        <w:tabs>
          <w:tab w:val="right" w:leader="dot" w:pos="8306"/>
        </w:tabs>
      </w:pPr>
      <w:hyperlink w:anchor="_Toc15044" w:history="1">
        <w:r>
          <w:rPr>
            <w:rFonts w:ascii="仿宋" w:eastAsia="仿宋" w:hAnsi="仿宋" w:cs="仿宋" w:hint="eastAsia"/>
            <w:lang w:eastAsia="zh-CN"/>
          </w:rPr>
          <w:t>(三)、建筑工程建设指标</w:t>
        </w:r>
        <w:r>
          <w:tab/>
        </w:r>
        <w:r>
          <w:fldChar w:fldCharType="begin"/>
        </w:r>
        <w:r>
          <w:instrText xml:space="preserve"> PAGEREF _Toc15044 \h </w:instrText>
        </w:r>
        <w:r>
          <w:fldChar w:fldCharType="separate"/>
        </w:r>
        <w:r>
          <w:t>11</w:t>
        </w:r>
        <w:r>
          <w:fldChar w:fldCharType="end"/>
        </w:r>
      </w:hyperlink>
    </w:p>
    <w:p>
      <w:pPr>
        <w:pStyle w:val="TOC1"/>
        <w:tabs>
          <w:tab w:val="right" w:leader="dot" w:pos="8306"/>
        </w:tabs>
      </w:pPr>
      <w:hyperlink w:anchor="_Toc17887" w:history="1">
        <w:r>
          <w:rPr>
            <w:rFonts w:ascii="仿宋" w:eastAsia="仿宋" w:hAnsi="仿宋" w:cs="仿宋" w:hint="eastAsia"/>
            <w:lang w:eastAsia="zh-CN"/>
          </w:rPr>
          <w:t>三、运营管理</w:t>
        </w:r>
        <w:r>
          <w:tab/>
        </w:r>
        <w:r>
          <w:fldChar w:fldCharType="begin"/>
        </w:r>
        <w:r>
          <w:instrText xml:space="preserve"> PAGEREF _Toc17887 \h </w:instrText>
        </w:r>
        <w:r>
          <w:fldChar w:fldCharType="separate"/>
        </w:r>
        <w:r>
          <w:t>11</w:t>
        </w:r>
        <w:r>
          <w:fldChar w:fldCharType="end"/>
        </w:r>
      </w:hyperlink>
    </w:p>
    <w:p>
      <w:pPr>
        <w:pStyle w:val="TOC2"/>
        <w:tabs>
          <w:tab w:val="right" w:leader="dot" w:pos="8306"/>
        </w:tabs>
      </w:pPr>
      <w:hyperlink w:anchor="_Toc20825" w:history="1">
        <w:r>
          <w:rPr>
            <w:rFonts w:ascii="仿宋" w:eastAsia="仿宋" w:hAnsi="仿宋" w:cs="仿宋" w:hint="eastAsia"/>
            <w:lang w:eastAsia="zh-CN"/>
          </w:rPr>
          <w:t>(一)、公司经营宗旨</w:t>
        </w:r>
        <w:r>
          <w:tab/>
        </w:r>
        <w:r>
          <w:fldChar w:fldCharType="begin"/>
        </w:r>
        <w:r>
          <w:instrText xml:space="preserve"> PAGEREF _Toc20825 \h </w:instrText>
        </w:r>
        <w:r>
          <w:fldChar w:fldCharType="separate"/>
        </w:r>
        <w:r>
          <w:t>11</w:t>
        </w:r>
        <w:r>
          <w:fldChar w:fldCharType="end"/>
        </w:r>
      </w:hyperlink>
    </w:p>
    <w:p>
      <w:pPr>
        <w:pStyle w:val="TOC2"/>
        <w:tabs>
          <w:tab w:val="right" w:leader="dot" w:pos="8306"/>
        </w:tabs>
      </w:pPr>
      <w:hyperlink w:anchor="_Toc14591" w:history="1">
        <w:r>
          <w:rPr>
            <w:rFonts w:ascii="仿宋" w:eastAsia="仿宋" w:hAnsi="仿宋" w:cs="仿宋" w:hint="eastAsia"/>
            <w:lang w:eastAsia="zh-CN"/>
          </w:rPr>
          <w:t>(二)、公司目标与主职责</w:t>
        </w:r>
        <w:r>
          <w:tab/>
        </w:r>
        <w:r>
          <w:fldChar w:fldCharType="begin"/>
        </w:r>
        <w:r>
          <w:instrText xml:space="preserve"> PAGEREF _Toc14591 \h </w:instrText>
        </w:r>
        <w:r>
          <w:fldChar w:fldCharType="separate"/>
        </w:r>
        <w:r>
          <w:t>11</w:t>
        </w:r>
        <w:r>
          <w:fldChar w:fldCharType="end"/>
        </w:r>
      </w:hyperlink>
    </w:p>
    <w:p>
      <w:pPr>
        <w:pStyle w:val="TOC2"/>
        <w:tabs>
          <w:tab w:val="right" w:leader="dot" w:pos="8306"/>
        </w:tabs>
      </w:pPr>
      <w:hyperlink w:anchor="_Toc29311" w:history="1">
        <w:r>
          <w:rPr>
            <w:rFonts w:ascii="仿宋" w:eastAsia="仿宋" w:hAnsi="仿宋" w:cs="仿宋" w:hint="eastAsia"/>
            <w:lang w:eastAsia="zh-CN"/>
          </w:rPr>
          <w:t>(三)、各部门职责及权限</w:t>
        </w:r>
        <w:r>
          <w:tab/>
        </w:r>
        <w:r>
          <w:fldChar w:fldCharType="begin"/>
        </w:r>
        <w:r>
          <w:instrText xml:space="preserve"> PAGEREF _Toc29311 \h </w:instrText>
        </w:r>
        <w:r>
          <w:fldChar w:fldCharType="separate"/>
        </w:r>
        <w:r>
          <w:t>12</w:t>
        </w:r>
        <w:r>
          <w:fldChar w:fldCharType="end"/>
        </w:r>
      </w:hyperlink>
    </w:p>
    <w:p>
      <w:pPr>
        <w:pStyle w:val="TOC2"/>
        <w:tabs>
          <w:tab w:val="right" w:leader="dot" w:pos="8306"/>
        </w:tabs>
      </w:pPr>
      <w:hyperlink w:anchor="_Toc2194" w:history="1">
        <w:r>
          <w:rPr>
            <w:rFonts w:ascii="仿宋" w:eastAsia="仿宋" w:hAnsi="仿宋" w:cs="仿宋" w:hint="eastAsia"/>
            <w:lang w:eastAsia="zh-CN"/>
          </w:rPr>
          <w:t>(四)、财务会计制度</w:t>
        </w:r>
        <w:r>
          <w:tab/>
        </w:r>
        <w:r>
          <w:fldChar w:fldCharType="begin"/>
        </w:r>
        <w:r>
          <w:instrText xml:space="preserve"> PAGEREF _Toc2194 \h </w:instrText>
        </w:r>
        <w:r>
          <w:fldChar w:fldCharType="separate"/>
        </w:r>
        <w:r>
          <w:t>16</w:t>
        </w:r>
        <w:r>
          <w:fldChar w:fldCharType="end"/>
        </w:r>
      </w:hyperlink>
    </w:p>
    <w:p>
      <w:pPr>
        <w:pStyle w:val="TOC1"/>
        <w:tabs>
          <w:tab w:val="right" w:leader="dot" w:pos="8306"/>
        </w:tabs>
      </w:pPr>
      <w:hyperlink w:anchor="_Toc719" w:history="1">
        <w:r>
          <w:rPr>
            <w:rFonts w:ascii="仿宋" w:eastAsia="仿宋" w:hAnsi="仿宋" w:cs="仿宋" w:hint="eastAsia"/>
            <w:lang w:eastAsia="zh-CN"/>
          </w:rPr>
          <w:t>四、建设内容与产品方案</w:t>
        </w:r>
        <w:r>
          <w:tab/>
        </w:r>
        <w:r>
          <w:fldChar w:fldCharType="begin"/>
        </w:r>
        <w:r>
          <w:instrText xml:space="preserve"> PAGEREF _Toc719 \h </w:instrText>
        </w:r>
        <w:r>
          <w:fldChar w:fldCharType="separate"/>
        </w:r>
        <w:r>
          <w:t>18</w:t>
        </w:r>
        <w:r>
          <w:fldChar w:fldCharType="end"/>
        </w:r>
      </w:hyperlink>
    </w:p>
    <w:p>
      <w:pPr>
        <w:pStyle w:val="TOC2"/>
        <w:tabs>
          <w:tab w:val="right" w:leader="dot" w:pos="8306"/>
        </w:tabs>
      </w:pPr>
      <w:hyperlink w:anchor="_Toc4646" w:history="1">
        <w:r>
          <w:rPr>
            <w:rFonts w:ascii="仿宋" w:eastAsia="仿宋" w:hAnsi="仿宋" w:cs="仿宋" w:hint="eastAsia"/>
            <w:lang w:eastAsia="zh-CN"/>
          </w:rPr>
          <w:t>(一)、建设规模及主要建设内容</w:t>
        </w:r>
        <w:r>
          <w:tab/>
        </w:r>
        <w:r>
          <w:fldChar w:fldCharType="begin"/>
        </w:r>
        <w:r>
          <w:instrText xml:space="preserve"> PAGEREF _Toc4646 \h </w:instrText>
        </w:r>
        <w:r>
          <w:fldChar w:fldCharType="separate"/>
        </w:r>
        <w:r>
          <w:t>18</w:t>
        </w:r>
        <w:r>
          <w:fldChar w:fldCharType="end"/>
        </w:r>
      </w:hyperlink>
    </w:p>
    <w:p>
      <w:pPr>
        <w:pStyle w:val="TOC2"/>
        <w:tabs>
          <w:tab w:val="right" w:leader="dot" w:pos="8306"/>
        </w:tabs>
      </w:pPr>
      <w:hyperlink w:anchor="_Toc4009" w:history="1">
        <w:r>
          <w:rPr>
            <w:rFonts w:ascii="仿宋" w:eastAsia="仿宋" w:hAnsi="仿宋" w:cs="仿宋" w:hint="eastAsia"/>
            <w:lang w:eastAsia="zh-CN"/>
          </w:rPr>
          <w:t>(二)、高性能油墨产品规划方案及生产纲领</w:t>
        </w:r>
        <w:r>
          <w:tab/>
        </w:r>
        <w:r>
          <w:fldChar w:fldCharType="begin"/>
        </w:r>
        <w:r>
          <w:instrText xml:space="preserve"> PAGEREF _Toc4009 \h </w:instrText>
        </w:r>
        <w:r>
          <w:fldChar w:fldCharType="separate"/>
        </w:r>
        <w:r>
          <w:t>18</w:t>
        </w:r>
        <w:r>
          <w:fldChar w:fldCharType="end"/>
        </w:r>
      </w:hyperlink>
    </w:p>
    <w:p>
      <w:pPr>
        <w:pStyle w:val="TOC1"/>
        <w:tabs>
          <w:tab w:val="right" w:leader="dot" w:pos="8306"/>
        </w:tabs>
      </w:pPr>
      <w:hyperlink w:anchor="_Toc25468" w:history="1">
        <w:r>
          <w:rPr>
            <w:rFonts w:ascii="仿宋" w:eastAsia="仿宋" w:hAnsi="仿宋" w:cs="仿宋" w:hint="eastAsia"/>
            <w:lang w:eastAsia="zh-CN"/>
          </w:rPr>
          <w:t>五、法人治理</w:t>
        </w:r>
        <w:r>
          <w:tab/>
        </w:r>
        <w:r>
          <w:fldChar w:fldCharType="begin"/>
        </w:r>
        <w:r>
          <w:instrText xml:space="preserve"> PAGEREF _Toc25468 \h </w:instrText>
        </w:r>
        <w:r>
          <w:fldChar w:fldCharType="separate"/>
        </w:r>
        <w:r>
          <w:t>19</w:t>
        </w:r>
        <w:r>
          <w:fldChar w:fldCharType="end"/>
        </w:r>
      </w:hyperlink>
    </w:p>
    <w:p>
      <w:pPr>
        <w:pStyle w:val="TOC2"/>
        <w:tabs>
          <w:tab w:val="right" w:leader="dot" w:pos="8306"/>
        </w:tabs>
      </w:pPr>
      <w:hyperlink w:anchor="_Toc22048" w:history="1">
        <w:r>
          <w:rPr>
            <w:rFonts w:ascii="仿宋" w:eastAsia="仿宋" w:hAnsi="仿宋" w:cs="仿宋" w:hint="eastAsia"/>
            <w:lang w:eastAsia="zh-CN"/>
          </w:rPr>
          <w:t>(一)、股东权利及义务</w:t>
        </w:r>
        <w:r>
          <w:tab/>
        </w:r>
        <w:r>
          <w:fldChar w:fldCharType="begin"/>
        </w:r>
        <w:r>
          <w:instrText xml:space="preserve"> PAGEREF _Toc22048 \h </w:instrText>
        </w:r>
        <w:r>
          <w:fldChar w:fldCharType="separate"/>
        </w:r>
        <w:r>
          <w:t>19</w:t>
        </w:r>
        <w:r>
          <w:fldChar w:fldCharType="end"/>
        </w:r>
      </w:hyperlink>
    </w:p>
    <w:p>
      <w:pPr>
        <w:pStyle w:val="TOC2"/>
        <w:tabs>
          <w:tab w:val="right" w:leader="dot" w:pos="8306"/>
        </w:tabs>
      </w:pPr>
      <w:hyperlink w:anchor="_Toc31305" w:history="1">
        <w:r>
          <w:rPr>
            <w:rFonts w:ascii="仿宋" w:eastAsia="仿宋" w:hAnsi="仿宋" w:cs="仿宋" w:hint="eastAsia"/>
            <w:lang w:eastAsia="zh-CN"/>
          </w:rPr>
          <w:t>(二)、董事</w:t>
        </w:r>
        <w:r>
          <w:tab/>
        </w:r>
        <w:r>
          <w:fldChar w:fldCharType="begin"/>
        </w:r>
        <w:r>
          <w:instrText xml:space="preserve"> PAGEREF _Toc31305 \h </w:instrText>
        </w:r>
        <w:r>
          <w:fldChar w:fldCharType="separate"/>
        </w:r>
        <w:r>
          <w:t>22</w:t>
        </w:r>
        <w:r>
          <w:fldChar w:fldCharType="end"/>
        </w:r>
      </w:hyperlink>
    </w:p>
    <w:p>
      <w:pPr>
        <w:pStyle w:val="TOC2"/>
        <w:tabs>
          <w:tab w:val="right" w:leader="dot" w:pos="8306"/>
        </w:tabs>
      </w:pPr>
      <w:hyperlink w:anchor="_Toc1602" w:history="1">
        <w:r>
          <w:rPr>
            <w:rFonts w:ascii="仿宋" w:eastAsia="仿宋" w:hAnsi="仿宋" w:cs="仿宋" w:hint="eastAsia"/>
            <w:lang w:eastAsia="zh-CN"/>
          </w:rPr>
          <w:t>(三)、高级管理人员</w:t>
        </w:r>
        <w:r>
          <w:tab/>
        </w:r>
        <w:r>
          <w:fldChar w:fldCharType="begin"/>
        </w:r>
        <w:r>
          <w:instrText xml:space="preserve"> PAGEREF _Toc1602 \h </w:instrText>
        </w:r>
        <w:r>
          <w:fldChar w:fldCharType="separate"/>
        </w:r>
        <w:r>
          <w:t>25</w:t>
        </w:r>
        <w:r>
          <w:fldChar w:fldCharType="end"/>
        </w:r>
      </w:hyperlink>
    </w:p>
    <w:p>
      <w:pPr>
        <w:pStyle w:val="TOC2"/>
        <w:tabs>
          <w:tab w:val="right" w:leader="dot" w:pos="8306"/>
        </w:tabs>
      </w:pPr>
      <w:hyperlink w:anchor="_Toc29416" w:history="1">
        <w:r>
          <w:rPr>
            <w:rFonts w:ascii="仿宋" w:eastAsia="仿宋" w:hAnsi="仿宋" w:cs="仿宋" w:hint="eastAsia"/>
            <w:lang w:eastAsia="zh-CN"/>
          </w:rPr>
          <w:t>(四)、监事</w:t>
        </w:r>
        <w:r>
          <w:tab/>
        </w:r>
        <w:r>
          <w:fldChar w:fldCharType="begin"/>
        </w:r>
        <w:r>
          <w:instrText xml:space="preserve"> PAGEREF _Toc29416 \h </w:instrText>
        </w:r>
        <w:r>
          <w:fldChar w:fldCharType="separate"/>
        </w:r>
        <w:r>
          <w:t>26</w:t>
        </w:r>
        <w:r>
          <w:fldChar w:fldCharType="end"/>
        </w:r>
      </w:hyperlink>
    </w:p>
    <w:p>
      <w:pPr>
        <w:pStyle w:val="TOC1"/>
        <w:tabs>
          <w:tab w:val="right" w:leader="dot" w:pos="8306"/>
        </w:tabs>
      </w:pPr>
      <w:hyperlink w:anchor="_Toc19834" w:history="1">
        <w:r>
          <w:rPr>
            <w:rFonts w:ascii="仿宋" w:eastAsia="仿宋" w:hAnsi="仿宋" w:cs="仿宋" w:hint="eastAsia"/>
            <w:lang w:eastAsia="zh-CN"/>
          </w:rPr>
          <w:t>六、项目市场分析</w:t>
        </w:r>
        <w:r>
          <w:tab/>
        </w:r>
        <w:r>
          <w:fldChar w:fldCharType="begin"/>
        </w:r>
        <w:r>
          <w:instrText xml:space="preserve"> PAGEREF _Toc19834 \h </w:instrText>
        </w:r>
        <w:r>
          <w:fldChar w:fldCharType="separate"/>
        </w:r>
        <w:r>
          <w:t>27</w:t>
        </w:r>
        <w:r>
          <w:fldChar w:fldCharType="end"/>
        </w:r>
      </w:hyperlink>
    </w:p>
    <w:p>
      <w:pPr>
        <w:pStyle w:val="TOC2"/>
        <w:tabs>
          <w:tab w:val="right" w:leader="dot" w:pos="8306"/>
        </w:tabs>
      </w:pPr>
      <w:hyperlink w:anchor="_Toc9640" w:history="1">
        <w:r>
          <w:rPr>
            <w:rFonts w:ascii="仿宋" w:eastAsia="仿宋" w:hAnsi="仿宋" w:cs="仿宋" w:hint="eastAsia"/>
            <w:lang w:eastAsia="zh-CN"/>
          </w:rPr>
          <w:t>(一)、XXX市场分析</w:t>
        </w:r>
        <w:r>
          <w:tab/>
        </w:r>
        <w:r>
          <w:fldChar w:fldCharType="begin"/>
        </w:r>
        <w:r>
          <w:instrText xml:space="preserve"> PAGEREF _Toc9640 \h </w:instrText>
        </w:r>
        <w:r>
          <w:fldChar w:fldCharType="separate"/>
        </w:r>
        <w:r>
          <w:t>27</w:t>
        </w:r>
        <w:r>
          <w:fldChar w:fldCharType="end"/>
        </w:r>
      </w:hyperlink>
    </w:p>
    <w:p>
      <w:pPr>
        <w:pStyle w:val="TOC2"/>
        <w:tabs>
          <w:tab w:val="right" w:leader="dot" w:pos="8306"/>
        </w:tabs>
      </w:pPr>
      <w:hyperlink w:anchor="_Toc18719" w:history="1">
        <w:r>
          <w:rPr>
            <w:rFonts w:ascii="仿宋" w:eastAsia="仿宋" w:hAnsi="仿宋" w:cs="仿宋" w:hint="eastAsia"/>
            <w:lang w:eastAsia="zh-CN"/>
          </w:rPr>
          <w:t>(二)、区域经济市场分析</w:t>
        </w:r>
        <w:r>
          <w:tab/>
        </w:r>
        <w:r>
          <w:fldChar w:fldCharType="begin"/>
        </w:r>
        <w:r>
          <w:instrText xml:space="preserve"> PAGEREF _Toc18719 \h </w:instrText>
        </w:r>
        <w:r>
          <w:fldChar w:fldCharType="separate"/>
        </w:r>
        <w:r>
          <w:t>28</w:t>
        </w:r>
        <w:r>
          <w:fldChar w:fldCharType="end"/>
        </w:r>
      </w:hyperlink>
    </w:p>
    <w:p>
      <w:pPr>
        <w:pStyle w:val="TOC2"/>
        <w:tabs>
          <w:tab w:val="right" w:leader="dot" w:pos="8306"/>
        </w:tabs>
      </w:pPr>
      <w:hyperlink w:anchor="_Toc28583" w:history="1">
        <w:r>
          <w:rPr>
            <w:rFonts w:ascii="仿宋" w:eastAsia="仿宋" w:hAnsi="仿宋" w:cs="仿宋" w:hint="eastAsia"/>
            <w:lang w:eastAsia="zh-CN"/>
          </w:rPr>
          <w:t>(三)、项目建设的必要性</w:t>
        </w:r>
        <w:r>
          <w:tab/>
        </w:r>
        <w:r>
          <w:fldChar w:fldCharType="begin"/>
        </w:r>
        <w:r>
          <w:instrText xml:space="preserve"> PAGEREF _Toc28583 \h </w:instrText>
        </w:r>
        <w:r>
          <w:fldChar w:fldCharType="separate"/>
        </w:r>
        <w:r>
          <w:t>29</w:t>
        </w:r>
        <w:r>
          <w:fldChar w:fldCharType="end"/>
        </w:r>
      </w:hyperlink>
    </w:p>
    <w:p>
      <w:pPr>
        <w:pStyle w:val="TOC1"/>
        <w:tabs>
          <w:tab w:val="right" w:leader="dot" w:pos="8306"/>
        </w:tabs>
      </w:pPr>
      <w:hyperlink w:anchor="_Toc19059" w:history="1">
        <w:r>
          <w:rPr>
            <w:rFonts w:ascii="仿宋" w:eastAsia="仿宋" w:hAnsi="仿宋" w:cs="仿宋" w:hint="eastAsia"/>
            <w:lang w:eastAsia="zh-CN"/>
          </w:rPr>
          <w:t>七、风险评估</w:t>
        </w:r>
        <w:r>
          <w:tab/>
        </w:r>
        <w:r>
          <w:fldChar w:fldCharType="begin"/>
        </w:r>
        <w:r>
          <w:instrText xml:space="preserve"> PAGEREF _Toc19059 \h </w:instrText>
        </w:r>
        <w:r>
          <w:fldChar w:fldCharType="separate"/>
        </w:r>
        <w:r>
          <w:t>29</w:t>
        </w:r>
        <w:r>
          <w:fldChar w:fldCharType="end"/>
        </w:r>
      </w:hyperlink>
    </w:p>
    <w:p>
      <w:pPr>
        <w:pStyle w:val="TOC2"/>
        <w:tabs>
          <w:tab w:val="right" w:leader="dot" w:pos="8306"/>
        </w:tabs>
      </w:pPr>
      <w:hyperlink w:anchor="_Toc2899" w:history="1">
        <w:r>
          <w:rPr>
            <w:rFonts w:ascii="仿宋" w:eastAsia="仿宋" w:hAnsi="仿宋" w:cs="仿宋" w:hint="eastAsia"/>
            <w:lang w:eastAsia="zh-CN"/>
          </w:rPr>
          <w:t>(一)、项目风险分析</w:t>
        </w:r>
        <w:r>
          <w:tab/>
        </w:r>
        <w:r>
          <w:fldChar w:fldCharType="begin"/>
        </w:r>
        <w:r>
          <w:instrText xml:space="preserve"> PAGEREF _Toc2899 \h </w:instrText>
        </w:r>
        <w:r>
          <w:fldChar w:fldCharType="separate"/>
        </w:r>
        <w:r>
          <w:t>29</w:t>
        </w:r>
        <w:r>
          <w:fldChar w:fldCharType="end"/>
        </w:r>
      </w:hyperlink>
    </w:p>
    <w:p>
      <w:pPr>
        <w:pStyle w:val="TOC2"/>
        <w:tabs>
          <w:tab w:val="right" w:leader="dot" w:pos="8306"/>
        </w:tabs>
      </w:pPr>
      <w:hyperlink w:anchor="_Toc24475" w:history="1">
        <w:r>
          <w:rPr>
            <w:rFonts w:ascii="仿宋" w:eastAsia="仿宋" w:hAnsi="仿宋" w:cs="仿宋" w:hint="eastAsia"/>
            <w:lang w:eastAsia="zh-CN"/>
          </w:rPr>
          <w:t>(二)、项目风险对策</w:t>
        </w:r>
        <w:r>
          <w:tab/>
        </w:r>
        <w:r>
          <w:fldChar w:fldCharType="begin"/>
        </w:r>
        <w:r>
          <w:instrText xml:space="preserve"> PAGEREF _Toc24475 \h </w:instrText>
        </w:r>
        <w:r>
          <w:fldChar w:fldCharType="separate"/>
        </w:r>
        <w:r>
          <w:t>31</w:t>
        </w:r>
        <w:r>
          <w:fldChar w:fldCharType="end"/>
        </w:r>
      </w:hyperlink>
    </w:p>
    <w:p>
      <w:pPr>
        <w:pStyle w:val="TOC1"/>
        <w:tabs>
          <w:tab w:val="right" w:leader="dot" w:pos="8306"/>
        </w:tabs>
      </w:pPr>
      <w:hyperlink w:anchor="_Toc15869" w:history="1">
        <w:r>
          <w:rPr>
            <w:rFonts w:ascii="仿宋" w:eastAsia="仿宋" w:hAnsi="仿宋" w:cs="仿宋" w:hint="eastAsia"/>
            <w:lang w:eastAsia="zh-CN"/>
          </w:rPr>
          <w:t>八、投资估算</w:t>
        </w:r>
        <w:r>
          <w:tab/>
        </w:r>
        <w:r>
          <w:fldChar w:fldCharType="begin"/>
        </w:r>
        <w:r>
          <w:instrText xml:space="preserve"> PAGEREF _Toc15869 \h </w:instrText>
        </w:r>
        <w:r>
          <w:fldChar w:fldCharType="separate"/>
        </w:r>
        <w:r>
          <w:t>33</w:t>
        </w:r>
        <w:r>
          <w:fldChar w:fldCharType="end"/>
        </w:r>
      </w:hyperlink>
    </w:p>
    <w:p>
      <w:pPr>
        <w:pStyle w:val="TOC2"/>
        <w:tabs>
          <w:tab w:val="right" w:leader="dot" w:pos="8306"/>
        </w:tabs>
      </w:pPr>
      <w:hyperlink w:anchor="_Toc29016" w:history="1">
        <w:r>
          <w:rPr>
            <w:rFonts w:ascii="仿宋" w:eastAsia="仿宋" w:hAnsi="仿宋" w:cs="仿宋" w:hint="eastAsia"/>
            <w:lang w:eastAsia="zh-CN"/>
          </w:rPr>
          <w:t>(一)、投资估算的依据和说明</w:t>
        </w:r>
        <w:r>
          <w:tab/>
        </w:r>
        <w:r>
          <w:fldChar w:fldCharType="begin"/>
        </w:r>
        <w:r>
          <w:instrText xml:space="preserve"> PAGEREF _Toc29016 \h </w:instrText>
        </w:r>
        <w:r>
          <w:fldChar w:fldCharType="separate"/>
        </w:r>
        <w:r>
          <w:t>33</w:t>
        </w:r>
        <w:r>
          <w:fldChar w:fldCharType="end"/>
        </w:r>
      </w:hyperlink>
    </w:p>
    <w:p>
      <w:pPr>
        <w:pStyle w:val="TOC2"/>
        <w:tabs>
          <w:tab w:val="right" w:leader="dot" w:pos="8306"/>
        </w:tabs>
      </w:pPr>
      <w:hyperlink w:anchor="_Toc2868" w:history="1">
        <w:r>
          <w:rPr>
            <w:rFonts w:ascii="仿宋" w:eastAsia="仿宋" w:hAnsi="仿宋" w:cs="仿宋" w:hint="eastAsia"/>
            <w:lang w:eastAsia="zh-CN"/>
          </w:rPr>
          <w:t>(二)、建设投资估算</w:t>
        </w:r>
        <w:r>
          <w:tab/>
        </w:r>
        <w:r>
          <w:fldChar w:fldCharType="begin"/>
        </w:r>
        <w:r>
          <w:instrText xml:space="preserve"> PAGEREF _Toc2868 \h </w:instrText>
        </w:r>
        <w:r>
          <w:fldChar w:fldCharType="separate"/>
        </w:r>
        <w:r>
          <w:t>34</w:t>
        </w:r>
        <w:r>
          <w:fldChar w:fldCharType="end"/>
        </w:r>
      </w:hyperlink>
    </w:p>
    <w:p>
      <w:pPr>
        <w:pStyle w:val="TOC2"/>
        <w:tabs>
          <w:tab w:val="right" w:leader="dot" w:pos="8306"/>
        </w:tabs>
      </w:pPr>
      <w:hyperlink w:anchor="_Toc906" w:history="1">
        <w:r>
          <w:rPr>
            <w:rFonts w:ascii="仿宋" w:eastAsia="仿宋" w:hAnsi="仿宋" w:cs="仿宋" w:hint="eastAsia"/>
            <w:lang w:eastAsia="zh-CN"/>
          </w:rPr>
          <w:t>(三)、建设期利息</w:t>
        </w:r>
        <w:r>
          <w:tab/>
        </w:r>
        <w:r>
          <w:fldChar w:fldCharType="begin"/>
        </w:r>
        <w:r>
          <w:instrText xml:space="preserve"> PAGEREF _Toc906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1" w:history="1">
        <w:r>
          <w:rPr>
            <w:rFonts w:ascii="仿宋" w:eastAsia="仿宋" w:hAnsi="仿宋" w:cs="仿宋" w:hint="eastAsia"/>
            <w:lang w:eastAsia="zh-CN"/>
          </w:rPr>
          <w:t>(四)、流动资金</w:t>
        </w:r>
        <w:r>
          <w:tab/>
        </w:r>
        <w:r>
          <w:fldChar w:fldCharType="begin"/>
        </w:r>
        <w:r>
          <w:instrText xml:space="preserve"> PAGEREF _Toc25531 \h </w:instrText>
        </w:r>
        <w:r>
          <w:fldChar w:fldCharType="separate"/>
        </w:r>
        <w:r>
          <w:t>37</w:t>
        </w:r>
        <w:r>
          <w:fldChar w:fldCharType="end"/>
        </w:r>
      </w:hyperlink>
    </w:p>
    <w:p>
      <w:pPr>
        <w:pStyle w:val="TOC2"/>
        <w:tabs>
          <w:tab w:val="right" w:leader="dot" w:pos="8306"/>
        </w:tabs>
      </w:pPr>
      <w:hyperlink w:anchor="_Toc22209" w:history="1">
        <w:r>
          <w:rPr>
            <w:rFonts w:ascii="仿宋" w:eastAsia="仿宋" w:hAnsi="仿宋" w:cs="仿宋" w:hint="eastAsia"/>
            <w:lang w:eastAsia="zh-CN"/>
          </w:rPr>
          <w:t>(五)、总投资</w:t>
        </w:r>
        <w:r>
          <w:tab/>
        </w:r>
        <w:r>
          <w:fldChar w:fldCharType="begin"/>
        </w:r>
        <w:r>
          <w:instrText xml:space="preserve"> PAGEREF _Toc22209 \h </w:instrText>
        </w:r>
        <w:r>
          <w:fldChar w:fldCharType="separate"/>
        </w:r>
        <w:r>
          <w:t>38</w:t>
        </w:r>
        <w:r>
          <w:fldChar w:fldCharType="end"/>
        </w:r>
      </w:hyperlink>
    </w:p>
    <w:p>
      <w:pPr>
        <w:pStyle w:val="TOC2"/>
        <w:tabs>
          <w:tab w:val="right" w:leader="dot" w:pos="8306"/>
        </w:tabs>
      </w:pPr>
      <w:hyperlink w:anchor="_Toc13647" w:history="1">
        <w:r>
          <w:rPr>
            <w:rFonts w:ascii="仿宋" w:eastAsia="仿宋" w:hAnsi="仿宋" w:cs="仿宋" w:hint="eastAsia"/>
            <w:lang w:eastAsia="zh-CN"/>
          </w:rPr>
          <w:t>(六)、资金筹措与投资计划</w:t>
        </w:r>
        <w:r>
          <w:tab/>
        </w:r>
        <w:r>
          <w:fldChar w:fldCharType="begin"/>
        </w:r>
        <w:r>
          <w:instrText xml:space="preserve"> PAGEREF _Toc13647 \h </w:instrText>
        </w:r>
        <w:r>
          <w:fldChar w:fldCharType="separate"/>
        </w:r>
        <w:r>
          <w:t>38</w:t>
        </w:r>
        <w:r>
          <w:fldChar w:fldCharType="end"/>
        </w:r>
      </w:hyperlink>
    </w:p>
    <w:p>
      <w:pPr>
        <w:pStyle w:val="TOC1"/>
        <w:tabs>
          <w:tab w:val="right" w:leader="dot" w:pos="8306"/>
        </w:tabs>
      </w:pPr>
      <w:hyperlink w:anchor="_Toc23406" w:history="1">
        <w:r>
          <w:rPr>
            <w:rFonts w:ascii="仿宋" w:eastAsia="仿宋" w:hAnsi="仿宋" w:cs="仿宋" w:hint="eastAsia"/>
            <w:lang w:eastAsia="zh-CN"/>
          </w:rPr>
          <w:t>九、项目进度计划</w:t>
        </w:r>
        <w:r>
          <w:tab/>
        </w:r>
        <w:r>
          <w:fldChar w:fldCharType="begin"/>
        </w:r>
        <w:r>
          <w:instrText xml:space="preserve"> PAGEREF _Toc23406 \h </w:instrText>
        </w:r>
        <w:r>
          <w:fldChar w:fldCharType="separate"/>
        </w:r>
        <w:r>
          <w:t>39</w:t>
        </w:r>
        <w:r>
          <w:fldChar w:fldCharType="end"/>
        </w:r>
      </w:hyperlink>
    </w:p>
    <w:p>
      <w:pPr>
        <w:pStyle w:val="TOC2"/>
        <w:tabs>
          <w:tab w:val="right" w:leader="dot" w:pos="8306"/>
        </w:tabs>
      </w:pPr>
      <w:hyperlink w:anchor="_Toc10664" w:history="1">
        <w:r>
          <w:rPr>
            <w:rFonts w:ascii="仿宋" w:eastAsia="仿宋" w:hAnsi="仿宋" w:cs="仿宋" w:hint="eastAsia"/>
            <w:lang w:eastAsia="zh-CN"/>
          </w:rPr>
          <w:t>(一)、项目进度安排</w:t>
        </w:r>
        <w:r>
          <w:tab/>
        </w:r>
        <w:r>
          <w:fldChar w:fldCharType="begin"/>
        </w:r>
        <w:r>
          <w:instrText xml:space="preserve"> PAGEREF _Toc10664 \h </w:instrText>
        </w:r>
        <w:r>
          <w:fldChar w:fldCharType="separate"/>
        </w:r>
        <w:r>
          <w:t>39</w:t>
        </w:r>
        <w:r>
          <w:fldChar w:fldCharType="end"/>
        </w:r>
      </w:hyperlink>
    </w:p>
    <w:p>
      <w:pPr>
        <w:pStyle w:val="TOC2"/>
        <w:tabs>
          <w:tab w:val="right" w:leader="dot" w:pos="8306"/>
        </w:tabs>
      </w:pPr>
      <w:hyperlink w:anchor="_Toc11113" w:history="1">
        <w:r>
          <w:rPr>
            <w:rFonts w:ascii="仿宋" w:eastAsia="仿宋" w:hAnsi="仿宋" w:cs="仿宋" w:hint="eastAsia"/>
            <w:lang w:eastAsia="zh-CN"/>
          </w:rPr>
          <w:t>(二)、项目实施保障措施</w:t>
        </w:r>
        <w:r>
          <w:tab/>
        </w:r>
        <w:r>
          <w:fldChar w:fldCharType="begin"/>
        </w:r>
        <w:r>
          <w:instrText xml:space="preserve"> PAGEREF _Toc11113 \h </w:instrText>
        </w:r>
        <w:r>
          <w:fldChar w:fldCharType="separate"/>
        </w:r>
        <w:r>
          <w:t>40</w:t>
        </w:r>
        <w:r>
          <w:fldChar w:fldCharType="end"/>
        </w:r>
      </w:hyperlink>
    </w:p>
    <w:p>
      <w:pPr>
        <w:pStyle w:val="TOC1"/>
        <w:tabs>
          <w:tab w:val="right" w:leader="dot" w:pos="8306"/>
        </w:tabs>
      </w:pPr>
      <w:hyperlink w:anchor="_Toc5705" w:history="1">
        <w:r>
          <w:rPr>
            <w:rFonts w:ascii="仿宋" w:eastAsia="仿宋" w:hAnsi="仿宋" w:cs="仿宋" w:hint="eastAsia"/>
            <w:lang w:eastAsia="zh-CN"/>
          </w:rPr>
          <w:t>十、法规合规与审计</w:t>
        </w:r>
        <w:r>
          <w:tab/>
        </w:r>
        <w:r>
          <w:fldChar w:fldCharType="begin"/>
        </w:r>
        <w:r>
          <w:instrText xml:space="preserve"> PAGEREF _Toc5705 \h </w:instrText>
        </w:r>
        <w:r>
          <w:fldChar w:fldCharType="separate"/>
        </w:r>
        <w:r>
          <w:t>42</w:t>
        </w:r>
        <w:r>
          <w:fldChar w:fldCharType="end"/>
        </w:r>
      </w:hyperlink>
    </w:p>
    <w:p>
      <w:pPr>
        <w:pStyle w:val="TOC2"/>
        <w:tabs>
          <w:tab w:val="right" w:leader="dot" w:pos="8306"/>
        </w:tabs>
      </w:pPr>
      <w:hyperlink w:anchor="_Toc9454" w:history="1">
        <w:r>
          <w:rPr>
            <w:rFonts w:ascii="仿宋" w:eastAsia="仿宋" w:hAnsi="仿宋" w:cs="仿宋" w:hint="eastAsia"/>
            <w:lang w:eastAsia="zh-CN"/>
          </w:rPr>
          <w:t>(一)、法规遵从与合规性</w:t>
        </w:r>
        <w:r>
          <w:tab/>
        </w:r>
        <w:r>
          <w:fldChar w:fldCharType="begin"/>
        </w:r>
        <w:r>
          <w:instrText xml:space="preserve"> PAGEREF _Toc9454 \h </w:instrText>
        </w:r>
        <w:r>
          <w:fldChar w:fldCharType="separate"/>
        </w:r>
        <w:r>
          <w:t>42</w:t>
        </w:r>
        <w:r>
          <w:fldChar w:fldCharType="end"/>
        </w:r>
      </w:hyperlink>
    </w:p>
    <w:p>
      <w:pPr>
        <w:pStyle w:val="TOC2"/>
        <w:tabs>
          <w:tab w:val="right" w:leader="dot" w:pos="8306"/>
        </w:tabs>
      </w:pPr>
      <w:hyperlink w:anchor="_Toc27685" w:history="1">
        <w:r>
          <w:rPr>
            <w:rFonts w:ascii="仿宋" w:eastAsia="仿宋" w:hAnsi="仿宋" w:cs="仿宋" w:hint="eastAsia"/>
            <w:lang w:eastAsia="zh-CN"/>
          </w:rPr>
          <w:t>(二)、内部审计计划</w:t>
        </w:r>
        <w:r>
          <w:tab/>
        </w:r>
        <w:r>
          <w:fldChar w:fldCharType="begin"/>
        </w:r>
        <w:r>
          <w:instrText xml:space="preserve"> PAGEREF _Toc27685 \h </w:instrText>
        </w:r>
        <w:r>
          <w:fldChar w:fldCharType="separate"/>
        </w:r>
        <w:r>
          <w:t>43</w:t>
        </w:r>
        <w:r>
          <w:fldChar w:fldCharType="end"/>
        </w:r>
      </w:hyperlink>
    </w:p>
    <w:p>
      <w:pPr>
        <w:pStyle w:val="TOC2"/>
        <w:tabs>
          <w:tab w:val="right" w:leader="dot" w:pos="8306"/>
        </w:tabs>
      </w:pPr>
      <w:hyperlink w:anchor="_Toc23101" w:history="1">
        <w:r>
          <w:rPr>
            <w:rFonts w:ascii="仿宋" w:eastAsia="仿宋" w:hAnsi="仿宋" w:cs="仿宋" w:hint="eastAsia"/>
            <w:lang w:eastAsia="zh-CN"/>
          </w:rPr>
          <w:t>(三)、外部审计准备</w:t>
        </w:r>
        <w:r>
          <w:tab/>
        </w:r>
        <w:r>
          <w:fldChar w:fldCharType="begin"/>
        </w:r>
        <w:r>
          <w:instrText xml:space="preserve"> PAGEREF _Toc23101 \h </w:instrText>
        </w:r>
        <w:r>
          <w:fldChar w:fldCharType="separate"/>
        </w:r>
        <w:r>
          <w:t>43</w:t>
        </w:r>
        <w:r>
          <w:fldChar w:fldCharType="end"/>
        </w:r>
      </w:hyperlink>
    </w:p>
    <w:p>
      <w:pPr>
        <w:pStyle w:val="TOC2"/>
        <w:tabs>
          <w:tab w:val="right" w:leader="dot" w:pos="8306"/>
        </w:tabs>
      </w:pPr>
      <w:hyperlink w:anchor="_Toc11559" w:history="1">
        <w:r>
          <w:rPr>
            <w:rFonts w:ascii="仿宋" w:eastAsia="仿宋" w:hAnsi="仿宋" w:cs="仿宋" w:hint="eastAsia"/>
            <w:lang w:eastAsia="zh-CN"/>
          </w:rPr>
          <w:t>(四)、审计结果整改</w:t>
        </w:r>
        <w:r>
          <w:tab/>
        </w:r>
        <w:r>
          <w:fldChar w:fldCharType="begin"/>
        </w:r>
        <w:r>
          <w:instrText xml:space="preserve"> PAGEREF _Toc11559 \h </w:instrText>
        </w:r>
        <w:r>
          <w:fldChar w:fldCharType="separate"/>
        </w:r>
        <w:r>
          <w:t>44</w:t>
        </w:r>
        <w:r>
          <w:fldChar w:fldCharType="end"/>
        </w:r>
      </w:hyperlink>
    </w:p>
    <w:p>
      <w:pPr>
        <w:pStyle w:val="TOC1"/>
        <w:tabs>
          <w:tab w:val="right" w:leader="dot" w:pos="8306"/>
        </w:tabs>
      </w:pPr>
      <w:hyperlink w:anchor="_Toc25475" w:history="1">
        <w:r>
          <w:rPr>
            <w:rFonts w:ascii="仿宋" w:eastAsia="仿宋" w:hAnsi="仿宋" w:cs="仿宋" w:hint="eastAsia"/>
            <w:lang w:eastAsia="zh-CN"/>
          </w:rPr>
          <w:t>十一、社会责任与可持续发展</w:t>
        </w:r>
        <w:r>
          <w:tab/>
        </w:r>
        <w:r>
          <w:fldChar w:fldCharType="begin"/>
        </w:r>
        <w:r>
          <w:instrText xml:space="preserve"> PAGEREF _Toc25475 \h </w:instrText>
        </w:r>
        <w:r>
          <w:fldChar w:fldCharType="separate"/>
        </w:r>
        <w:r>
          <w:t>44</w:t>
        </w:r>
        <w:r>
          <w:fldChar w:fldCharType="end"/>
        </w:r>
      </w:hyperlink>
    </w:p>
    <w:p>
      <w:pPr>
        <w:pStyle w:val="TOC2"/>
        <w:tabs>
          <w:tab w:val="right" w:leader="dot" w:pos="8306"/>
        </w:tabs>
      </w:pPr>
      <w:hyperlink w:anchor="_Toc24337" w:history="1">
        <w:r>
          <w:rPr>
            <w:rFonts w:ascii="仿宋" w:eastAsia="仿宋" w:hAnsi="仿宋" w:cs="仿宋" w:hint="eastAsia"/>
            <w:lang w:eastAsia="zh-CN"/>
          </w:rPr>
          <w:t>(一)、社会责任理念</w:t>
        </w:r>
        <w:r>
          <w:tab/>
        </w:r>
        <w:r>
          <w:fldChar w:fldCharType="begin"/>
        </w:r>
        <w:r>
          <w:instrText xml:space="preserve"> PAGEREF _Toc24337 \h </w:instrText>
        </w:r>
        <w:r>
          <w:fldChar w:fldCharType="separate"/>
        </w:r>
        <w:r>
          <w:t>44</w:t>
        </w:r>
        <w:r>
          <w:fldChar w:fldCharType="end"/>
        </w:r>
      </w:hyperlink>
    </w:p>
    <w:p>
      <w:pPr>
        <w:pStyle w:val="TOC2"/>
        <w:tabs>
          <w:tab w:val="right" w:leader="dot" w:pos="8306"/>
        </w:tabs>
      </w:pPr>
      <w:hyperlink w:anchor="_Toc19635" w:history="1">
        <w:r>
          <w:rPr>
            <w:rFonts w:ascii="仿宋" w:eastAsia="仿宋" w:hAnsi="仿宋" w:cs="仿宋" w:hint="eastAsia"/>
            <w:lang w:eastAsia="zh-CN"/>
          </w:rPr>
          <w:t>(二)、可持续发展策略</w:t>
        </w:r>
        <w:r>
          <w:tab/>
        </w:r>
        <w:r>
          <w:fldChar w:fldCharType="begin"/>
        </w:r>
        <w:r>
          <w:instrText xml:space="preserve"> PAGEREF _Toc19635 \h </w:instrText>
        </w:r>
        <w:r>
          <w:fldChar w:fldCharType="separate"/>
        </w:r>
        <w:r>
          <w:t>45</w:t>
        </w:r>
        <w:r>
          <w:fldChar w:fldCharType="end"/>
        </w:r>
      </w:hyperlink>
    </w:p>
    <w:p>
      <w:pPr>
        <w:pStyle w:val="TOC2"/>
        <w:tabs>
          <w:tab w:val="right" w:leader="dot" w:pos="8306"/>
        </w:tabs>
      </w:pPr>
      <w:hyperlink w:anchor="_Toc28249" w:history="1">
        <w:r>
          <w:rPr>
            <w:rFonts w:ascii="仿宋" w:eastAsia="仿宋" w:hAnsi="仿宋" w:cs="仿宋" w:hint="eastAsia"/>
            <w:lang w:eastAsia="zh-CN"/>
          </w:rPr>
          <w:t>(三)、社会责任实施方案</w:t>
        </w:r>
        <w:r>
          <w:tab/>
        </w:r>
        <w:r>
          <w:fldChar w:fldCharType="begin"/>
        </w:r>
        <w:r>
          <w:instrText xml:space="preserve"> PAGEREF _Toc28249 \h </w:instrText>
        </w:r>
        <w:r>
          <w:fldChar w:fldCharType="separate"/>
        </w:r>
        <w:r>
          <w:t>46</w:t>
        </w:r>
        <w:r>
          <w:fldChar w:fldCharType="end"/>
        </w:r>
      </w:hyperlink>
    </w:p>
    <w:p>
      <w:pPr>
        <w:pStyle w:val="TOC2"/>
        <w:tabs>
          <w:tab w:val="right" w:leader="dot" w:pos="8306"/>
        </w:tabs>
      </w:pPr>
      <w:hyperlink w:anchor="_Toc26485" w:history="1">
        <w:r>
          <w:rPr>
            <w:rFonts w:ascii="仿宋" w:eastAsia="仿宋" w:hAnsi="仿宋" w:cs="仿宋" w:hint="eastAsia"/>
            <w:lang w:eastAsia="zh-CN"/>
          </w:rPr>
          <w:t>(四)、社会影响评估</w:t>
        </w:r>
        <w:r>
          <w:tab/>
        </w:r>
        <w:r>
          <w:fldChar w:fldCharType="begin"/>
        </w:r>
        <w:r>
          <w:instrText xml:space="preserve"> PAGEREF _Toc26485 \h </w:instrText>
        </w:r>
        <w:r>
          <w:fldChar w:fldCharType="separate"/>
        </w:r>
        <w:r>
          <w:t>48</w:t>
        </w:r>
        <w:r>
          <w:fldChar w:fldCharType="end"/>
        </w:r>
      </w:hyperlink>
    </w:p>
    <w:p>
      <w:pPr>
        <w:pStyle w:val="TOC2"/>
        <w:tabs>
          <w:tab w:val="right" w:leader="dot" w:pos="8306"/>
        </w:tabs>
      </w:pPr>
      <w:hyperlink w:anchor="_Toc18667" w:history="1">
        <w:r>
          <w:rPr>
            <w:rFonts w:ascii="仿宋" w:eastAsia="仿宋" w:hAnsi="仿宋" w:cs="仿宋" w:hint="eastAsia"/>
            <w:lang w:eastAsia="zh-CN"/>
          </w:rPr>
          <w:t>(五)、环保与绿色发展</w:t>
        </w:r>
        <w:r>
          <w:tab/>
        </w:r>
        <w:r>
          <w:fldChar w:fldCharType="begin"/>
        </w:r>
        <w:r>
          <w:instrText xml:space="preserve"> PAGEREF _Toc18667 \h </w:instrText>
        </w:r>
        <w:r>
          <w:fldChar w:fldCharType="separate"/>
        </w:r>
        <w:r>
          <w:t>49</w:t>
        </w:r>
        <w:r>
          <w:fldChar w:fldCharType="end"/>
        </w:r>
      </w:hyperlink>
    </w:p>
    <w:p>
      <w:pPr>
        <w:pStyle w:val="TOC2"/>
        <w:tabs>
          <w:tab w:val="right" w:leader="dot" w:pos="8306"/>
        </w:tabs>
      </w:pPr>
      <w:hyperlink w:anchor="_Toc18781" w:history="1">
        <w:r>
          <w:rPr>
            <w:rFonts w:ascii="仿宋" w:eastAsia="仿宋" w:hAnsi="仿宋" w:cs="仿宋" w:hint="eastAsia"/>
            <w:lang w:eastAsia="zh-CN"/>
          </w:rPr>
          <w:t>(六)、社会责任履行</w:t>
        </w:r>
        <w:r>
          <w:tab/>
        </w:r>
        <w:r>
          <w:fldChar w:fldCharType="begin"/>
        </w:r>
        <w:r>
          <w:instrText xml:space="preserve"> PAGEREF _Toc18781 \h </w:instrText>
        </w:r>
        <w:r>
          <w:fldChar w:fldCharType="separate"/>
        </w:r>
        <w:r>
          <w:t>50</w:t>
        </w:r>
        <w:r>
          <w:fldChar w:fldCharType="end"/>
        </w:r>
      </w:hyperlink>
    </w:p>
    <w:p>
      <w:pPr>
        <w:pStyle w:val="TOC2"/>
        <w:tabs>
          <w:tab w:val="right" w:leader="dot" w:pos="8306"/>
        </w:tabs>
      </w:pPr>
      <w:hyperlink w:anchor="_Toc30711" w:history="1">
        <w:r>
          <w:rPr>
            <w:rFonts w:ascii="仿宋" w:eastAsia="仿宋" w:hAnsi="仿宋" w:cs="仿宋" w:hint="eastAsia"/>
            <w:lang w:eastAsia="zh-CN"/>
          </w:rPr>
          <w:t>(七)、可持续供应链管理</w:t>
        </w:r>
        <w:r>
          <w:tab/>
        </w:r>
        <w:r>
          <w:fldChar w:fldCharType="begin"/>
        </w:r>
        <w:r>
          <w:instrText xml:space="preserve"> PAGEREF _Toc30711 \h </w:instrText>
        </w:r>
        <w:r>
          <w:fldChar w:fldCharType="separate"/>
        </w:r>
        <w:r>
          <w:t>51</w:t>
        </w:r>
        <w:r>
          <w:fldChar w:fldCharType="end"/>
        </w:r>
      </w:hyperlink>
    </w:p>
    <w:p>
      <w:pPr>
        <w:pStyle w:val="TOC2"/>
        <w:tabs>
          <w:tab w:val="right" w:leader="dot" w:pos="8306"/>
        </w:tabs>
      </w:pPr>
      <w:hyperlink w:anchor="_Toc16646" w:history="1">
        <w:r>
          <w:rPr>
            <w:rFonts w:ascii="仿宋" w:eastAsia="仿宋" w:hAnsi="仿宋" w:cs="仿宋" w:hint="eastAsia"/>
            <w:lang w:eastAsia="zh-CN"/>
          </w:rPr>
          <w:t>(八)、员工可持续发展计划</w:t>
        </w:r>
        <w:r>
          <w:tab/>
        </w:r>
        <w:r>
          <w:fldChar w:fldCharType="begin"/>
        </w:r>
        <w:r>
          <w:instrText xml:space="preserve"> PAGEREF _Toc16646 \h </w:instrText>
        </w:r>
        <w:r>
          <w:fldChar w:fldCharType="separate"/>
        </w:r>
        <w:r>
          <w:t>52</w:t>
        </w:r>
        <w:r>
          <w:fldChar w:fldCharType="end"/>
        </w:r>
      </w:hyperlink>
    </w:p>
    <w:p>
      <w:pPr>
        <w:pStyle w:val="TOC1"/>
        <w:tabs>
          <w:tab w:val="right" w:leader="dot" w:pos="8306"/>
        </w:tabs>
      </w:pPr>
      <w:hyperlink w:anchor="_Toc31030" w:history="1">
        <w:r>
          <w:rPr>
            <w:rFonts w:ascii="仿宋" w:eastAsia="仿宋" w:hAnsi="仿宋" w:cs="仿宋" w:hint="eastAsia"/>
            <w:lang w:eastAsia="zh-CN"/>
          </w:rPr>
          <w:t>十二、项目运营管理</w:t>
        </w:r>
        <w:r>
          <w:tab/>
        </w:r>
        <w:r>
          <w:fldChar w:fldCharType="begin"/>
        </w:r>
        <w:r>
          <w:instrText xml:space="preserve"> PAGEREF _Toc31030 \h </w:instrText>
        </w:r>
        <w:r>
          <w:fldChar w:fldCharType="separate"/>
        </w:r>
        <w:r>
          <w:t>53</w:t>
        </w:r>
        <w:r>
          <w:fldChar w:fldCharType="end"/>
        </w:r>
      </w:hyperlink>
    </w:p>
    <w:p>
      <w:pPr>
        <w:pStyle w:val="TOC2"/>
        <w:tabs>
          <w:tab w:val="right" w:leader="dot" w:pos="8306"/>
        </w:tabs>
      </w:pPr>
      <w:hyperlink w:anchor="_Toc8382" w:history="1">
        <w:r>
          <w:rPr>
            <w:rFonts w:ascii="仿宋" w:eastAsia="仿宋" w:hAnsi="仿宋" w:cs="仿宋" w:hint="eastAsia"/>
            <w:lang w:eastAsia="zh-CN"/>
          </w:rPr>
          <w:t>(一)、项目管理体系建设</w:t>
        </w:r>
        <w:r>
          <w:tab/>
        </w:r>
        <w:r>
          <w:fldChar w:fldCharType="begin"/>
        </w:r>
        <w:r>
          <w:instrText xml:space="preserve"> PAGEREF _Toc8382 \h </w:instrText>
        </w:r>
        <w:r>
          <w:fldChar w:fldCharType="separate"/>
        </w:r>
        <w:r>
          <w:t>53</w:t>
        </w:r>
        <w:r>
          <w:fldChar w:fldCharType="end"/>
        </w:r>
      </w:hyperlink>
    </w:p>
    <w:p>
      <w:pPr>
        <w:pStyle w:val="TOC2"/>
        <w:tabs>
          <w:tab w:val="right" w:leader="dot" w:pos="8306"/>
        </w:tabs>
      </w:pPr>
      <w:hyperlink w:anchor="_Toc23370" w:history="1">
        <w:r>
          <w:rPr>
            <w:rFonts w:ascii="仿宋" w:eastAsia="仿宋" w:hAnsi="仿宋" w:cs="仿宋" w:hint="eastAsia"/>
            <w:lang w:eastAsia="zh-CN"/>
          </w:rPr>
          <w:t>(二)、运营计划</w:t>
        </w:r>
        <w:r>
          <w:tab/>
        </w:r>
        <w:r>
          <w:fldChar w:fldCharType="begin"/>
        </w:r>
        <w:r>
          <w:instrText xml:space="preserve"> PAGEREF _Toc23370 \h </w:instrText>
        </w:r>
        <w:r>
          <w:fldChar w:fldCharType="separate"/>
        </w:r>
        <w:r>
          <w:t>54</w:t>
        </w:r>
        <w:r>
          <w:fldChar w:fldCharType="end"/>
        </w:r>
      </w:hyperlink>
    </w:p>
    <w:p>
      <w:pPr>
        <w:pStyle w:val="TOC2"/>
        <w:tabs>
          <w:tab w:val="right" w:leader="dot" w:pos="8306"/>
        </w:tabs>
      </w:pPr>
      <w:hyperlink w:anchor="_Toc29676" w:history="1">
        <w:r>
          <w:rPr>
            <w:rFonts w:ascii="仿宋" w:eastAsia="仿宋" w:hAnsi="仿宋" w:cs="仿宋" w:hint="eastAsia"/>
            <w:lang w:eastAsia="zh-CN"/>
          </w:rPr>
          <w:t>(三)、运营管理措施</w:t>
        </w:r>
        <w:r>
          <w:tab/>
        </w:r>
        <w:r>
          <w:fldChar w:fldCharType="begin"/>
        </w:r>
        <w:r>
          <w:instrText xml:space="preserve"> PAGEREF _Toc29676 \h </w:instrText>
        </w:r>
        <w:r>
          <w:fldChar w:fldCharType="separate"/>
        </w:r>
        <w:r>
          <w:t>55</w:t>
        </w:r>
        <w:r>
          <w:fldChar w:fldCharType="end"/>
        </w:r>
      </w:hyperlink>
    </w:p>
    <w:p>
      <w:pPr>
        <w:pStyle w:val="TOC2"/>
        <w:tabs>
          <w:tab w:val="right" w:leader="dot" w:pos="8306"/>
        </w:tabs>
      </w:pPr>
      <w:hyperlink w:anchor="_Toc32290" w:history="1">
        <w:r>
          <w:rPr>
            <w:rFonts w:ascii="仿宋" w:eastAsia="仿宋" w:hAnsi="仿宋" w:cs="仿宋" w:hint="eastAsia"/>
            <w:lang w:eastAsia="zh-CN"/>
          </w:rPr>
          <w:t>(四)、项目监测与改进</w:t>
        </w:r>
        <w:r>
          <w:tab/>
        </w:r>
        <w:r>
          <w:fldChar w:fldCharType="begin"/>
        </w:r>
        <w:r>
          <w:instrText xml:space="preserve"> PAGEREF _Toc32290 \h </w:instrText>
        </w:r>
        <w:r>
          <w:fldChar w:fldCharType="separate"/>
        </w:r>
        <w:r>
          <w:t>56</w:t>
        </w:r>
        <w:r>
          <w:fldChar w:fldCharType="end"/>
        </w:r>
      </w:hyperlink>
    </w:p>
    <w:p>
      <w:pPr>
        <w:pStyle w:val="TOC1"/>
        <w:tabs>
          <w:tab w:val="right" w:leader="dot" w:pos="8306"/>
        </w:tabs>
      </w:pPr>
      <w:hyperlink w:anchor="_Toc7260" w:history="1">
        <w:r>
          <w:rPr>
            <w:rFonts w:ascii="仿宋" w:eastAsia="仿宋" w:hAnsi="仿宋" w:cs="仿宋" w:hint="eastAsia"/>
            <w:lang w:eastAsia="zh-CN"/>
          </w:rPr>
          <w:t>十三、市场营销策略</w:t>
        </w:r>
        <w:r>
          <w:tab/>
        </w:r>
        <w:r>
          <w:fldChar w:fldCharType="begin"/>
        </w:r>
        <w:r>
          <w:instrText xml:space="preserve"> PAGEREF _Toc7260 \h </w:instrText>
        </w:r>
        <w:r>
          <w:fldChar w:fldCharType="separate"/>
        </w:r>
        <w:r>
          <w:t>58</w:t>
        </w:r>
        <w:r>
          <w:fldChar w:fldCharType="end"/>
        </w:r>
      </w:hyperlink>
    </w:p>
    <w:p>
      <w:pPr>
        <w:pStyle w:val="TOC2"/>
        <w:tabs>
          <w:tab w:val="right" w:leader="dot" w:pos="8306"/>
        </w:tabs>
      </w:pPr>
      <w:hyperlink w:anchor="_Toc8078" w:history="1">
        <w:r>
          <w:rPr>
            <w:rFonts w:ascii="仿宋" w:eastAsia="仿宋" w:hAnsi="仿宋" w:cs="仿宋" w:hint="eastAsia"/>
            <w:lang w:eastAsia="zh-CN"/>
          </w:rPr>
          <w:t>(一)、市场定位与目标客户</w:t>
        </w:r>
        <w:r>
          <w:tab/>
        </w:r>
        <w:r>
          <w:fldChar w:fldCharType="begin"/>
        </w:r>
        <w:r>
          <w:instrText xml:space="preserve"> PAGEREF _Toc8078 \h </w:instrText>
        </w:r>
        <w:r>
          <w:fldChar w:fldCharType="separate"/>
        </w:r>
        <w:r>
          <w:t>58</w:t>
        </w:r>
        <w:r>
          <w:fldChar w:fldCharType="end"/>
        </w:r>
      </w:hyperlink>
    </w:p>
    <w:p>
      <w:pPr>
        <w:pStyle w:val="TOC2"/>
        <w:tabs>
          <w:tab w:val="right" w:leader="dot" w:pos="8306"/>
        </w:tabs>
      </w:pPr>
      <w:hyperlink w:anchor="_Toc32517" w:history="1">
        <w:r>
          <w:rPr>
            <w:rFonts w:ascii="仿宋" w:eastAsia="仿宋" w:hAnsi="仿宋" w:cs="仿宋" w:hint="eastAsia"/>
            <w:lang w:eastAsia="zh-CN"/>
          </w:rPr>
          <w:t>(二)、产品定位及差异化策略</w:t>
        </w:r>
        <w:r>
          <w:tab/>
        </w:r>
        <w:r>
          <w:fldChar w:fldCharType="begin"/>
        </w:r>
        <w:r>
          <w:instrText xml:space="preserve"> PAGEREF _Toc32517 \h </w:instrText>
        </w:r>
        <w:r>
          <w:fldChar w:fldCharType="separate"/>
        </w:r>
        <w:r>
          <w:t>59</w:t>
        </w:r>
        <w:r>
          <w:fldChar w:fldCharType="end"/>
        </w:r>
      </w:hyperlink>
    </w:p>
    <w:p>
      <w:pPr>
        <w:pStyle w:val="TOC2"/>
        <w:tabs>
          <w:tab w:val="right" w:leader="dot" w:pos="8306"/>
        </w:tabs>
      </w:pPr>
      <w:hyperlink w:anchor="_Toc23912" w:history="1">
        <w:r>
          <w:rPr>
            <w:rFonts w:ascii="仿宋" w:eastAsia="仿宋" w:hAnsi="仿宋" w:cs="仿宋" w:hint="eastAsia"/>
            <w:lang w:eastAsia="zh-CN"/>
          </w:rPr>
          <w:t>(三)、价格策略</w:t>
        </w:r>
        <w:r>
          <w:tab/>
        </w:r>
        <w:r>
          <w:fldChar w:fldCharType="begin"/>
        </w:r>
        <w:r>
          <w:instrText xml:space="preserve"> PAGEREF _Toc23912 \h </w:instrText>
        </w:r>
        <w:r>
          <w:fldChar w:fldCharType="separate"/>
        </w:r>
        <w:r>
          <w:t>60</w:t>
        </w:r>
        <w:r>
          <w:fldChar w:fldCharType="end"/>
        </w:r>
      </w:hyperlink>
    </w:p>
    <w:p>
      <w:pPr>
        <w:pStyle w:val="TOC2"/>
        <w:tabs>
          <w:tab w:val="right" w:leader="dot" w:pos="8306"/>
        </w:tabs>
      </w:pPr>
      <w:hyperlink w:anchor="_Toc25622" w:history="1">
        <w:r>
          <w:rPr>
            <w:rFonts w:ascii="仿宋" w:eastAsia="仿宋" w:hAnsi="仿宋" w:cs="仿宋" w:hint="eastAsia"/>
            <w:lang w:eastAsia="zh-CN"/>
          </w:rPr>
          <w:t>(四)、销售渠道与推广</w:t>
        </w:r>
        <w:r>
          <w:tab/>
        </w:r>
        <w:r>
          <w:fldChar w:fldCharType="begin"/>
        </w:r>
        <w:r>
          <w:instrText xml:space="preserve"> PAGEREF _Toc25622 \h </w:instrText>
        </w:r>
        <w:r>
          <w:fldChar w:fldCharType="separate"/>
        </w:r>
        <w:r>
          <w:t>61</w:t>
        </w:r>
        <w:r>
          <w:fldChar w:fldCharType="end"/>
        </w:r>
      </w:hyperlink>
    </w:p>
    <w:p>
      <w:pPr>
        <w:pStyle w:val="TOC2"/>
        <w:tabs>
          <w:tab w:val="right" w:leader="dot" w:pos="8306"/>
        </w:tabs>
      </w:pPr>
      <w:hyperlink w:anchor="_Toc25078" w:history="1">
        <w:r>
          <w:rPr>
            <w:rFonts w:ascii="仿宋" w:eastAsia="仿宋" w:hAnsi="仿宋" w:cs="仿宋" w:hint="eastAsia"/>
            <w:lang w:eastAsia="zh-CN"/>
          </w:rPr>
          <w:t>(五)、市场营销风险与对策</w:t>
        </w:r>
        <w:r>
          <w:tab/>
        </w:r>
        <w:r>
          <w:fldChar w:fldCharType="begin"/>
        </w:r>
        <w:r>
          <w:instrText xml:space="preserve"> PAGEREF _Toc25078 \h </w:instrText>
        </w:r>
        <w:r>
          <w:fldChar w:fldCharType="separate"/>
        </w:r>
        <w:r>
          <w:t>62</w:t>
        </w:r>
        <w:r>
          <w:fldChar w:fldCharType="end"/>
        </w:r>
      </w:hyperlink>
    </w:p>
    <w:p>
      <w:pPr>
        <w:pStyle w:val="TOC1"/>
        <w:tabs>
          <w:tab w:val="right" w:leader="dot" w:pos="8306"/>
        </w:tabs>
      </w:pPr>
      <w:hyperlink w:anchor="_Toc3143" w:history="1">
        <w:r>
          <w:rPr>
            <w:rFonts w:ascii="仿宋" w:eastAsia="仿宋" w:hAnsi="仿宋" w:cs="仿宋" w:hint="eastAsia"/>
            <w:lang w:eastAsia="zh-CN"/>
          </w:rPr>
          <w:t>十四、信息化建设</w:t>
        </w:r>
        <w:r>
          <w:tab/>
        </w:r>
        <w:r>
          <w:fldChar w:fldCharType="begin"/>
        </w:r>
        <w:r>
          <w:instrText xml:space="preserve"> PAGEREF _Toc3143 \h </w:instrText>
        </w:r>
        <w:r>
          <w:fldChar w:fldCharType="separate"/>
        </w:r>
        <w:r>
          <w:t>63</w:t>
        </w:r>
        <w:r>
          <w:fldChar w:fldCharType="end"/>
        </w:r>
      </w:hyperlink>
    </w:p>
    <w:p>
      <w:pPr>
        <w:pStyle w:val="TOC2"/>
        <w:tabs>
          <w:tab w:val="right" w:leader="dot" w:pos="8306"/>
        </w:tabs>
      </w:pPr>
      <w:hyperlink w:anchor="_Toc21622" w:history="1">
        <w:r>
          <w:rPr>
            <w:rFonts w:ascii="仿宋" w:eastAsia="仿宋" w:hAnsi="仿宋" w:cs="仿宋" w:hint="eastAsia"/>
            <w:lang w:eastAsia="zh-CN"/>
          </w:rPr>
          <w:t>(一)、信息化规划</w:t>
        </w:r>
        <w:r>
          <w:tab/>
        </w:r>
        <w:r>
          <w:fldChar w:fldCharType="begin"/>
        </w:r>
        <w:r>
          <w:instrText xml:space="preserve"> PAGEREF _Toc21622 \h </w:instrText>
        </w:r>
        <w:r>
          <w:fldChar w:fldCharType="separate"/>
        </w:r>
        <w:r>
          <w:t>63</w:t>
        </w:r>
        <w:r>
          <w:fldChar w:fldCharType="end"/>
        </w:r>
      </w:hyperlink>
    </w:p>
    <w:p>
      <w:pPr>
        <w:pStyle w:val="TOC2"/>
        <w:tabs>
          <w:tab w:val="right" w:leader="dot" w:pos="8306"/>
        </w:tabs>
      </w:pPr>
      <w:hyperlink w:anchor="_Toc19896" w:history="1">
        <w:r>
          <w:rPr>
            <w:rFonts w:ascii="仿宋" w:eastAsia="仿宋" w:hAnsi="仿宋" w:cs="仿宋" w:hint="eastAsia"/>
            <w:lang w:eastAsia="zh-CN"/>
          </w:rPr>
          <w:t>(二)、信息系统建设</w:t>
        </w:r>
        <w:r>
          <w:tab/>
        </w:r>
        <w:r>
          <w:fldChar w:fldCharType="begin"/>
        </w:r>
        <w:r>
          <w:instrText xml:space="preserve"> PAGEREF _Toc19896 \h </w:instrText>
        </w:r>
        <w:r>
          <w:fldChar w:fldCharType="separate"/>
        </w:r>
        <w:r>
          <w:t>64</w:t>
        </w:r>
        <w:r>
          <w:fldChar w:fldCharType="end"/>
        </w:r>
      </w:hyperlink>
    </w:p>
    <w:p>
      <w:pPr>
        <w:pStyle w:val="TOC2"/>
        <w:tabs>
          <w:tab w:val="right" w:leader="dot" w:pos="8306"/>
        </w:tabs>
      </w:pPr>
      <w:hyperlink w:anchor="_Toc14065" w:history="1">
        <w:r>
          <w:rPr>
            <w:rFonts w:ascii="仿宋" w:eastAsia="仿宋" w:hAnsi="仿宋" w:cs="仿宋" w:hint="eastAsia"/>
            <w:lang w:eastAsia="zh-CN"/>
          </w:rPr>
          <w:t>(三)、数据保护与隐私保护</w:t>
        </w:r>
        <w:r>
          <w:tab/>
        </w:r>
        <w:r>
          <w:fldChar w:fldCharType="begin"/>
        </w:r>
        <w:r>
          <w:instrText xml:space="preserve"> PAGEREF _Toc14065 \h </w:instrText>
        </w:r>
        <w:r>
          <w:fldChar w:fldCharType="separate"/>
        </w:r>
        <w:r>
          <w:t>65</w:t>
        </w:r>
        <w:r>
          <w:fldChar w:fldCharType="end"/>
        </w:r>
      </w:hyperlink>
    </w:p>
    <w:p>
      <w:pPr>
        <w:pStyle w:val="TOC1"/>
        <w:tabs>
          <w:tab w:val="right" w:leader="dot" w:pos="8306"/>
        </w:tabs>
      </w:pPr>
      <w:hyperlink w:anchor="_Toc23798" w:history="1">
        <w:r>
          <w:rPr>
            <w:rFonts w:ascii="仿宋" w:eastAsia="仿宋" w:hAnsi="仿宋" w:cs="仿宋" w:hint="eastAsia"/>
            <w:lang w:eastAsia="zh-CN"/>
          </w:rPr>
          <w:t>十五、项目验收与收尾工作</w:t>
        </w:r>
        <w:r>
          <w:tab/>
        </w:r>
        <w:r>
          <w:fldChar w:fldCharType="begin"/>
        </w:r>
        <w:r>
          <w:instrText xml:space="preserve"> PAGEREF _Toc23798 \h </w:instrText>
        </w:r>
        <w:r>
          <w:fldChar w:fldCharType="separate"/>
        </w:r>
        <w:r>
          <w:t>66</w:t>
        </w:r>
        <w:r>
          <w:fldChar w:fldCharType="end"/>
        </w:r>
      </w:hyperlink>
    </w:p>
    <w:p>
      <w:pPr>
        <w:pStyle w:val="TOC2"/>
        <w:tabs>
          <w:tab w:val="right" w:leader="dot" w:pos="8306"/>
        </w:tabs>
      </w:pPr>
      <w:hyperlink w:anchor="_Toc25548" w:history="1">
        <w:r>
          <w:rPr>
            <w:rFonts w:ascii="仿宋" w:eastAsia="仿宋" w:hAnsi="仿宋" w:cs="仿宋" w:hint="eastAsia"/>
            <w:lang w:eastAsia="zh-CN"/>
          </w:rPr>
          <w:t>(一)、项目竣工验收</w:t>
        </w:r>
        <w:r>
          <w:tab/>
        </w:r>
        <w:r>
          <w:fldChar w:fldCharType="begin"/>
        </w:r>
        <w:r>
          <w:instrText xml:space="preserve"> PAGEREF _Toc25548 \h </w:instrText>
        </w:r>
        <w:r>
          <w:fldChar w:fldCharType="separate"/>
        </w:r>
        <w:r>
          <w:t>66</w:t>
        </w:r>
        <w:r>
          <w:fldChar w:fldCharType="end"/>
        </w:r>
      </w:hyperlink>
    </w:p>
    <w:p>
      <w:pPr>
        <w:pStyle w:val="TOC2"/>
        <w:tabs>
          <w:tab w:val="right" w:leader="dot" w:pos="8306"/>
        </w:tabs>
      </w:pPr>
      <w:hyperlink w:anchor="_Toc19149" w:history="1">
        <w:r>
          <w:rPr>
            <w:rFonts w:ascii="仿宋" w:eastAsia="仿宋" w:hAnsi="仿宋" w:cs="仿宋" w:hint="eastAsia"/>
            <w:lang w:eastAsia="zh-CN"/>
          </w:rPr>
          <w:t>(二)、收尾工作计划</w:t>
        </w:r>
        <w:r>
          <w:tab/>
        </w:r>
        <w:r>
          <w:fldChar w:fldCharType="begin"/>
        </w:r>
        <w:r>
          <w:instrText xml:space="preserve"> PAGEREF _Toc19149 \h </w:instrText>
        </w:r>
        <w:r>
          <w:fldChar w:fldCharType="separate"/>
        </w:r>
        <w:r>
          <w:t>67</w:t>
        </w:r>
        <w:r>
          <w:fldChar w:fldCharType="end"/>
        </w:r>
      </w:hyperlink>
    </w:p>
    <w:p>
      <w:pPr>
        <w:pStyle w:val="TOC2"/>
        <w:tabs>
          <w:tab w:val="right" w:leader="dot" w:pos="8306"/>
        </w:tabs>
      </w:pPr>
      <w:hyperlink w:anchor="_Toc12460" w:history="1">
        <w:r>
          <w:rPr>
            <w:rFonts w:ascii="仿宋" w:eastAsia="仿宋" w:hAnsi="仿宋" w:cs="仿宋" w:hint="eastAsia"/>
            <w:lang w:eastAsia="zh-CN"/>
          </w:rPr>
          <w:t>(三)、移交与运营</w:t>
        </w:r>
        <w:r>
          <w:tab/>
        </w:r>
        <w:r>
          <w:fldChar w:fldCharType="begin"/>
        </w:r>
        <w:r>
          <w:instrText xml:space="preserve"> PAGEREF _Toc12460 \h </w:instrText>
        </w:r>
        <w:r>
          <w:fldChar w:fldCharType="separate"/>
        </w:r>
        <w:r>
          <w:t>68</w:t>
        </w:r>
        <w:r>
          <w:fldChar w:fldCharType="end"/>
        </w:r>
      </w:hyperlink>
    </w:p>
    <w:p>
      <w:pPr>
        <w:pStyle w:val="TOC1"/>
        <w:tabs>
          <w:tab w:val="right" w:leader="dot" w:pos="8306"/>
        </w:tabs>
      </w:pPr>
      <w:hyperlink w:anchor="_Toc17945" w:history="1">
        <w:r>
          <w:rPr>
            <w:rFonts w:ascii="仿宋" w:eastAsia="仿宋" w:hAnsi="仿宋" w:cs="仿宋" w:hint="eastAsia"/>
            <w:lang w:eastAsia="zh-CN"/>
          </w:rPr>
          <w:t>十六、法律法规及环境影响评价</w:t>
        </w:r>
        <w:r>
          <w:tab/>
        </w:r>
        <w:r>
          <w:fldChar w:fldCharType="begin"/>
        </w:r>
        <w:r>
          <w:instrText xml:space="preserve"> PAGEREF _Toc17945 \h </w:instrText>
        </w:r>
        <w:r>
          <w:fldChar w:fldCharType="separate"/>
        </w:r>
        <w:r>
          <w:t>70</w:t>
        </w:r>
        <w:r>
          <w:fldChar w:fldCharType="end"/>
        </w:r>
      </w:hyperlink>
    </w:p>
    <w:p>
      <w:pPr>
        <w:pStyle w:val="TOC2"/>
        <w:tabs>
          <w:tab w:val="right" w:leader="dot" w:pos="8306"/>
        </w:tabs>
      </w:pPr>
      <w:hyperlink w:anchor="_Toc10662" w:history="1">
        <w:r>
          <w:rPr>
            <w:rFonts w:ascii="仿宋" w:eastAsia="仿宋" w:hAnsi="仿宋" w:cs="仿宋" w:hint="eastAsia"/>
            <w:lang w:eastAsia="zh-CN"/>
          </w:rPr>
          <w:t>(一)、法律法规的遵守</w:t>
        </w:r>
        <w:r>
          <w:tab/>
        </w:r>
        <w:r>
          <w:fldChar w:fldCharType="begin"/>
        </w:r>
        <w:r>
          <w:instrText xml:space="preserve"> PAGEREF _Toc10662 \h </w:instrText>
        </w:r>
        <w:r>
          <w:fldChar w:fldCharType="separate"/>
        </w:r>
        <w:r>
          <w:t>70</w:t>
        </w:r>
        <w:r>
          <w:fldChar w:fldCharType="end"/>
        </w:r>
      </w:hyperlink>
    </w:p>
    <w:p>
      <w:pPr>
        <w:pStyle w:val="TOC2"/>
        <w:tabs>
          <w:tab w:val="right" w:leader="dot" w:pos="8306"/>
        </w:tabs>
      </w:pPr>
      <w:hyperlink w:anchor="_Toc26805" w:history="1">
        <w:r>
          <w:rPr>
            <w:rFonts w:ascii="仿宋" w:eastAsia="仿宋" w:hAnsi="仿宋" w:cs="仿宋" w:hint="eastAsia"/>
            <w:lang w:eastAsia="zh-CN"/>
          </w:rPr>
          <w:t>(二)、环境影响评价</w:t>
        </w:r>
        <w:r>
          <w:tab/>
        </w:r>
        <w:r>
          <w:fldChar w:fldCharType="begin"/>
        </w:r>
        <w:r>
          <w:instrText xml:space="preserve"> PAGEREF _Toc26805 \h </w:instrText>
        </w:r>
        <w:r>
          <w:fldChar w:fldCharType="separate"/>
        </w:r>
        <w:r>
          <w:t>71</w:t>
        </w:r>
        <w:r>
          <w:fldChar w:fldCharType="end"/>
        </w:r>
      </w:hyperlink>
    </w:p>
    <w:p>
      <w:pPr>
        <w:pStyle w:val="TOC2"/>
        <w:tabs>
          <w:tab w:val="right" w:leader="dot" w:pos="8306"/>
        </w:tabs>
      </w:pPr>
      <w:hyperlink w:anchor="_Toc11992" w:history="1">
        <w:r>
          <w:rPr>
            <w:rFonts w:ascii="仿宋" w:eastAsia="仿宋" w:hAnsi="仿宋" w:cs="仿宋" w:hint="eastAsia"/>
            <w:lang w:eastAsia="zh-CN"/>
          </w:rPr>
          <w:t>(三)、环保手续办理</w:t>
        </w:r>
        <w:r>
          <w:tab/>
        </w:r>
        <w:r>
          <w:fldChar w:fldCharType="begin"/>
        </w:r>
        <w:r>
          <w:instrText xml:space="preserve"> PAGEREF _Toc11992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高性能油墨市场需求，保持技术和管理上的创新。我们明确表示申请的资金将专注于支持和实现组织的核心目标与战略，进而实现长期发展。高性能油墨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3875"/>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626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高性能油墨项目为扩建项目</w:t>
      </w:r>
    </w:p>
    <w:p>
      <w:pPr>
        <w:pStyle w:val="Heading2"/>
        <w:ind w:firstLine="560" w:firstLineChars="200"/>
        <w:rPr>
          <w:rFonts w:ascii="仿宋" w:eastAsia="仿宋" w:hAnsi="仿宋" w:cs="仿宋" w:hint="eastAsia"/>
          <w:sz w:val="28"/>
          <w:lang w:eastAsia="zh-CN"/>
        </w:rPr>
      </w:pPr>
      <w:bookmarkStart w:id="4" w:name="_Toc28764"/>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7044"/>
      <w:r>
        <w:rPr>
          <w:rFonts w:ascii="仿宋" w:eastAsia="仿宋" w:hAnsi="仿宋" w:cs="仿宋" w:hint="eastAsia"/>
          <w:sz w:val="28"/>
          <w:lang w:eastAsia="zh-CN"/>
        </w:rPr>
        <w:t>(三)、高性能油墨项目定位及建设原因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一、高性能油墨项目定位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高性能油墨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高性能油墨项目将以技术研发为驱动，推动公司产品线的技术创新和升级，确保公司在激烈的市场竞争中始终保持技术优势。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通过高性能油墨项目的实施，公司将在当前市场的基础上拓展更多的业务领域，增加新的市场份额，促使公司业务全面发展。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顺应高性能油墨行业趋势： 扩建高性能油墨项目将有助于公司更好地适应高性能油墨行业的发展趋势，提前布局未来市场，确保公司在市场动荡中稳健发展。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5208"/>
      <w:r>
        <w:rPr>
          <w:rFonts w:ascii="仿宋" w:eastAsia="仿宋" w:hAnsi="仿宋" w:cs="仿宋" w:hint="eastAsia"/>
          <w:sz w:val="28"/>
          <w:lang w:eastAsia="zh-CN"/>
        </w:rPr>
        <w:t>(四)、高性能油墨项目选址及背景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高性能油墨项目选址于XX（具体选址以最终确定方案为准），占地面积约XXX亩。项目规划建设区域地理位置得天独厚，交通便利，电力、供排水、通讯等公用设施条件齐全，非常适宜高性能油墨项目的建设。</w:t>
      </w:r>
    </w:p>
    <w:p>
      <w:pPr>
        <w:pStyle w:val="Heading2"/>
        <w:ind w:firstLine="560" w:firstLineChars="200"/>
        <w:rPr>
          <w:rFonts w:ascii="仿宋" w:eastAsia="仿宋" w:hAnsi="仿宋" w:cs="仿宋" w:hint="eastAsia"/>
          <w:sz w:val="28"/>
          <w:lang w:eastAsia="zh-CN"/>
        </w:rPr>
      </w:pPr>
      <w:bookmarkStart w:id="7" w:name="_Toc29221"/>
      <w:r>
        <w:rPr>
          <w:rFonts w:ascii="仿宋" w:eastAsia="仿宋" w:hAnsi="仿宋" w:cs="仿宋" w:hint="eastAsia"/>
          <w:sz w:val="28"/>
          <w:lang w:eastAsia="zh-CN"/>
        </w:rPr>
        <w:t>(五)、高性能油墨项目生产规模概述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旨在实现规模化生产，以满足市场需求并提高竞争力。根据初步规划，高性能油墨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7183"/>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高性能油墨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2053"/>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调查高性能油墨项目可能对大气质量产生的影响，包括废气排放、空气颗粒物扬尘等，采取措施确保空气环境质量符合相关标准。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分析高性能油墨项目对地表水和地下水的潜在影响，考虑废水排放、水资源利用情况，制定水环境保护措施，确保水体质量不受明显影响。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研究高性能油墨项目可能对土壤的影响，尤其是对于可能产生的污染物，采取土壤保护和修复措施，确保土壤资源可持续利用。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评估高性能油墨项目对生态系统的潜在冲击，包括对植被、动物、微生物等的影响，制定生态保护方案，最大限度地减小对生态环境的不良影响。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研究高性能油墨项目对当地社区和居民的潜在经济和社会影响，确保项目的实施不会对当地居民的正常生活和社会秩序产生负面影响。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6391"/>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(一)高性能油墨项目总投资构成详解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1731"/>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1876"/>
      <w:r>
        <w:rPr>
          <w:rFonts w:ascii="仿宋" w:eastAsia="仿宋" w:hAnsi="仿宋" w:cs="仿宋" w:hint="eastAsia"/>
          <w:sz w:val="28"/>
          <w:lang w:eastAsia="zh-CN"/>
        </w:rPr>
        <w:t>(十)、高性能油墨项目经济效益预期规划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高性能油墨项目总投资构成分析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4564"/>
      <w:r>
        <w:rPr>
          <w:rFonts w:ascii="仿宋" w:eastAsia="仿宋" w:hAnsi="仿宋" w:cs="仿宋" w:hint="eastAsia"/>
          <w:sz w:val="28"/>
          <w:lang w:eastAsia="zh-CN"/>
        </w:rPr>
        <w:t>(十一)、高性能油墨项目建设进度计划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8668"/>
      <w:r>
        <w:rPr>
          <w:rFonts w:ascii="仿宋" w:eastAsia="仿宋" w:hAnsi="仿宋" w:cs="仿宋" w:hint="eastAsia"/>
          <w:sz w:val="28"/>
          <w:lang w:eastAsia="zh-CN"/>
        </w:rPr>
        <w:t>二、建筑物技术方案</w:t>
      </w:r>
      <w:bookmarkEnd w:id="14"/>
    </w:p>
    <w:p>
      <w:pPr>
        <w:pStyle w:val="Heading2"/>
        <w:rPr>
          <w:rFonts w:ascii="仿宋" w:eastAsia="仿宋" w:hAnsi="仿宋" w:cs="仿宋" w:hint="eastAsia"/>
          <w:lang w:eastAsia="zh-CN"/>
        </w:rPr>
      </w:pPr>
      <w:bookmarkStart w:id="15" w:name="_Toc4571"/>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21669"/>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高性能油墨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按照《建筑内部装修设计防火规范》，高性能油墨项目耐火等级为二级，屋顶防水等级为三级，严格按照《屋面工程技术规范》的要求进行施工。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7" w:name="_Toc15044"/>
      <w:r>
        <w:rPr>
          <w:rFonts w:ascii="仿宋" w:eastAsia="仿宋" w:hAnsi="仿宋" w:cs="仿宋" w:hint="eastAsia"/>
          <w:sz w:val="28"/>
          <w:lang w:eastAsia="zh-CN"/>
        </w:rPr>
        <w:t>(三)、建筑工程建设指标</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高性能油墨项目建筑面积XXm²，其中：生产工程XXm²，仓储工程XXm²，行政办公及生活服务设施XXm²，公共工程XXm²。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8" w:name="_Toc17887"/>
      <w:r>
        <w:rPr>
          <w:rFonts w:ascii="仿宋" w:eastAsia="仿宋" w:hAnsi="仿宋" w:cs="仿宋" w:hint="eastAsia"/>
          <w:sz w:val="28"/>
          <w:lang w:eastAsia="zh-CN"/>
        </w:rPr>
        <w:t>三、运营管理</w:t>
      </w:r>
      <w:bookmarkEnd w:id="18"/>
    </w:p>
    <w:p>
      <w:pPr>
        <w:pStyle w:val="Heading2"/>
        <w:rPr>
          <w:rFonts w:ascii="仿宋" w:eastAsia="仿宋" w:hAnsi="仿宋" w:cs="仿宋" w:hint="eastAsia"/>
          <w:lang w:eastAsia="zh-CN"/>
        </w:rPr>
      </w:pPr>
      <w:bookmarkStart w:id="19" w:name="_Toc20825"/>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14591"/>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公司的核心目标是在高性能油墨行业内取得领先地位，实现可持续增长。为实现这一目标，公司将不断提升产品质量、拓展市场份额、加强研发创新，并致力于提高客户满意度。主要职责包括：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1" w:name="_Toc29311"/>
      <w:r>
        <w:rPr>
          <w:rFonts w:ascii="仿宋" w:eastAsia="仿宋" w:hAnsi="仿宋" w:cs="仿宋" w:hint="eastAsia"/>
          <w:sz w:val="28"/>
          <w:lang w:eastAsia="zh-CN"/>
        </w:rPr>
        <w:t>(三)、各部门职责及权限</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高性能油墨市场信息收集与分析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对高性能油墨行业销售部门员工进高性能油墨行业务素质、产品知识培训和考核等工作，不断培养、挖掘、引进销售人才，建设高素质的销售队伍。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https://d.book118.com/968075036113006040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高性能油墨资金需求报告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50C5A"/>
    <w:rsid w:val="282E6701"/>
    <w:rsid w:val="3E675B86"/>
    <w:rsid w:val="44335160"/>
    <w:rsid w:val="497C50C6"/>
    <w:rsid w:val="58F50C5A"/>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68075036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2024-02-05T17:33:00Z</dcterms:created>
  <dcterms:modified xsi:type="dcterms:W3CDTF">2024-02-05T17:34:10Z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90B50852E5C7414D881C325B43F563F6_11</vt:lpwstr>
  </property>
  <property fmtid="{D5CDD505-2E9C-101B-9397-08002B2CF9AE}" pid="3" name="KSOProductBuildVer">
    <vt:lpwstr>2052-12.1.0.16250</vt:lpwstr>
  </property>
</Properties>
</file>