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指示灯具：设备指示灯项目计划设计方案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68" w:history="1">
        <w:r>
          <w:rPr>
            <w:rFonts w:ascii="仿宋" w:eastAsia="仿宋" w:hAnsi="仿宋" w:cs="仿宋" w:hint="eastAsia"/>
            <w:lang w:eastAsia="zh-CN"/>
          </w:rPr>
          <w:t>序言</w:t>
        </w:r>
        <w:r>
          <w:tab/>
        </w:r>
        <w:r>
          <w:fldChar w:fldCharType="begin"/>
        </w:r>
        <w:r>
          <w:instrText xml:space="preserve"> PAGEREF _Toc4568 \h </w:instrText>
        </w:r>
        <w:r>
          <w:fldChar w:fldCharType="separate"/>
        </w:r>
        <w:r>
          <w:t>3</w:t>
        </w:r>
        <w:r>
          <w:fldChar w:fldCharType="end"/>
        </w:r>
      </w:hyperlink>
    </w:p>
    <w:p>
      <w:pPr>
        <w:pStyle w:val="TOC1"/>
        <w:tabs>
          <w:tab w:val="right" w:leader="dot" w:pos="8306"/>
        </w:tabs>
      </w:pPr>
      <w:hyperlink w:anchor="_Toc5511" w:history="1">
        <w:r>
          <w:rPr>
            <w:rFonts w:ascii="仿宋" w:eastAsia="仿宋" w:hAnsi="仿宋" w:cs="仿宋" w:hint="eastAsia"/>
            <w:lang w:eastAsia="zh-CN"/>
          </w:rPr>
          <w:t>一、指示灯具：设备指示灯项目危机管理</w:t>
        </w:r>
        <w:r>
          <w:tab/>
        </w:r>
        <w:r>
          <w:fldChar w:fldCharType="begin"/>
        </w:r>
        <w:r>
          <w:instrText xml:space="preserve"> PAGEREF _Toc5511 \h </w:instrText>
        </w:r>
        <w:r>
          <w:fldChar w:fldCharType="separate"/>
        </w:r>
        <w:r>
          <w:t>3</w:t>
        </w:r>
        <w:r>
          <w:fldChar w:fldCharType="end"/>
        </w:r>
      </w:hyperlink>
    </w:p>
    <w:p>
      <w:pPr>
        <w:pStyle w:val="TOC2"/>
        <w:tabs>
          <w:tab w:val="right" w:leader="dot" w:pos="8306"/>
        </w:tabs>
      </w:pPr>
      <w:hyperlink w:anchor="_Toc2841" w:history="1">
        <w:r>
          <w:rPr>
            <w:rFonts w:ascii="仿宋" w:eastAsia="仿宋" w:hAnsi="仿宋" w:cs="仿宋" w:hint="eastAsia"/>
            <w:lang w:eastAsia="zh-CN"/>
          </w:rPr>
          <w:t>(一)、危机预警与识别</w:t>
        </w:r>
        <w:r>
          <w:tab/>
        </w:r>
        <w:r>
          <w:fldChar w:fldCharType="begin"/>
        </w:r>
        <w:r>
          <w:instrText xml:space="preserve"> PAGEREF _Toc2841 \h </w:instrText>
        </w:r>
        <w:r>
          <w:fldChar w:fldCharType="separate"/>
        </w:r>
        <w:r>
          <w:t>3</w:t>
        </w:r>
        <w:r>
          <w:fldChar w:fldCharType="end"/>
        </w:r>
      </w:hyperlink>
    </w:p>
    <w:p>
      <w:pPr>
        <w:pStyle w:val="TOC2"/>
        <w:tabs>
          <w:tab w:val="right" w:leader="dot" w:pos="8306"/>
        </w:tabs>
      </w:pPr>
      <w:hyperlink w:anchor="_Toc7027" w:history="1">
        <w:r>
          <w:rPr>
            <w:rFonts w:ascii="仿宋" w:eastAsia="仿宋" w:hAnsi="仿宋" w:cs="仿宋" w:hint="eastAsia"/>
            <w:lang w:eastAsia="zh-CN"/>
          </w:rPr>
          <w:t>(二)、危机应对与恢复</w:t>
        </w:r>
        <w:r>
          <w:tab/>
        </w:r>
        <w:r>
          <w:fldChar w:fldCharType="begin"/>
        </w:r>
        <w:r>
          <w:instrText xml:space="preserve"> PAGEREF _Toc7027 \h </w:instrText>
        </w:r>
        <w:r>
          <w:fldChar w:fldCharType="separate"/>
        </w:r>
        <w:r>
          <w:t>4</w:t>
        </w:r>
        <w:r>
          <w:fldChar w:fldCharType="end"/>
        </w:r>
      </w:hyperlink>
    </w:p>
    <w:p>
      <w:pPr>
        <w:pStyle w:val="TOC1"/>
        <w:tabs>
          <w:tab w:val="right" w:leader="dot" w:pos="8306"/>
        </w:tabs>
      </w:pPr>
      <w:hyperlink w:anchor="_Toc32357" w:history="1">
        <w:r>
          <w:rPr>
            <w:rFonts w:ascii="仿宋" w:eastAsia="仿宋" w:hAnsi="仿宋" w:cs="仿宋" w:hint="eastAsia"/>
            <w:lang w:eastAsia="zh-CN"/>
          </w:rPr>
          <w:t>二、指示灯具：设备指示灯项目建设背景及必要性分析</w:t>
        </w:r>
        <w:r>
          <w:tab/>
        </w:r>
        <w:r>
          <w:fldChar w:fldCharType="begin"/>
        </w:r>
        <w:r>
          <w:instrText xml:space="preserve"> PAGEREF _Toc32357 \h </w:instrText>
        </w:r>
        <w:r>
          <w:fldChar w:fldCharType="separate"/>
        </w:r>
        <w:r>
          <w:t>6</w:t>
        </w:r>
        <w:r>
          <w:fldChar w:fldCharType="end"/>
        </w:r>
      </w:hyperlink>
    </w:p>
    <w:p>
      <w:pPr>
        <w:pStyle w:val="TOC2"/>
        <w:tabs>
          <w:tab w:val="right" w:leader="dot" w:pos="8306"/>
        </w:tabs>
      </w:pPr>
      <w:hyperlink w:anchor="_Toc9215" w:history="1">
        <w:r>
          <w:rPr>
            <w:rFonts w:ascii="仿宋" w:eastAsia="仿宋" w:hAnsi="仿宋" w:cs="仿宋" w:hint="eastAsia"/>
            <w:lang w:eastAsia="zh-CN"/>
          </w:rPr>
          <w:t>(一)、指示灯具：设备指示灯项目背景分析</w:t>
        </w:r>
        <w:r>
          <w:tab/>
        </w:r>
        <w:r>
          <w:fldChar w:fldCharType="begin"/>
        </w:r>
        <w:r>
          <w:instrText xml:space="preserve"> PAGEREF _Toc9215 \h </w:instrText>
        </w:r>
        <w:r>
          <w:fldChar w:fldCharType="separate"/>
        </w:r>
        <w:r>
          <w:t>6</w:t>
        </w:r>
        <w:r>
          <w:fldChar w:fldCharType="end"/>
        </w:r>
      </w:hyperlink>
    </w:p>
    <w:p>
      <w:pPr>
        <w:pStyle w:val="TOC2"/>
        <w:tabs>
          <w:tab w:val="right" w:leader="dot" w:pos="8306"/>
        </w:tabs>
      </w:pPr>
      <w:hyperlink w:anchor="_Toc26768" w:history="1">
        <w:r>
          <w:rPr>
            <w:rFonts w:ascii="仿宋" w:eastAsia="仿宋" w:hAnsi="仿宋" w:cs="仿宋" w:hint="eastAsia"/>
            <w:lang w:eastAsia="zh-CN"/>
          </w:rPr>
          <w:t>(二)、指示灯具：设备指示灯项目建设必要性分析</w:t>
        </w:r>
        <w:r>
          <w:tab/>
        </w:r>
        <w:r>
          <w:fldChar w:fldCharType="begin"/>
        </w:r>
        <w:r>
          <w:instrText xml:space="preserve"> PAGEREF _Toc26768 \h </w:instrText>
        </w:r>
        <w:r>
          <w:fldChar w:fldCharType="separate"/>
        </w:r>
        <w:r>
          <w:t>7</w:t>
        </w:r>
        <w:r>
          <w:fldChar w:fldCharType="end"/>
        </w:r>
      </w:hyperlink>
    </w:p>
    <w:p>
      <w:pPr>
        <w:pStyle w:val="TOC1"/>
        <w:tabs>
          <w:tab w:val="right" w:leader="dot" w:pos="8306"/>
        </w:tabs>
      </w:pPr>
      <w:hyperlink w:anchor="_Toc22705" w:history="1">
        <w:r>
          <w:rPr>
            <w:rFonts w:ascii="仿宋" w:eastAsia="仿宋" w:hAnsi="仿宋" w:cs="仿宋" w:hint="eastAsia"/>
            <w:lang w:eastAsia="zh-CN"/>
          </w:rPr>
          <w:t>三、市场分析、调研</w:t>
        </w:r>
        <w:r>
          <w:tab/>
        </w:r>
        <w:r>
          <w:fldChar w:fldCharType="begin"/>
        </w:r>
        <w:r>
          <w:instrText xml:space="preserve"> PAGEREF _Toc22705 \h </w:instrText>
        </w:r>
        <w:r>
          <w:fldChar w:fldCharType="separate"/>
        </w:r>
        <w:r>
          <w:t>9</w:t>
        </w:r>
        <w:r>
          <w:fldChar w:fldCharType="end"/>
        </w:r>
      </w:hyperlink>
    </w:p>
    <w:p>
      <w:pPr>
        <w:pStyle w:val="TOC2"/>
        <w:tabs>
          <w:tab w:val="right" w:leader="dot" w:pos="8306"/>
        </w:tabs>
      </w:pPr>
      <w:hyperlink w:anchor="_Toc29954" w:history="1">
        <w:r>
          <w:rPr>
            <w:rFonts w:ascii="仿宋" w:eastAsia="仿宋" w:hAnsi="仿宋" w:cs="仿宋" w:hint="eastAsia"/>
            <w:lang w:eastAsia="zh-CN"/>
          </w:rPr>
          <w:t>(一)、指示灯具：设备指示灯行业分析</w:t>
        </w:r>
        <w:r>
          <w:tab/>
        </w:r>
        <w:r>
          <w:fldChar w:fldCharType="begin"/>
        </w:r>
        <w:r>
          <w:instrText xml:space="preserve"> PAGEREF _Toc29954 \h </w:instrText>
        </w:r>
        <w:r>
          <w:fldChar w:fldCharType="separate"/>
        </w:r>
        <w:r>
          <w:t>9</w:t>
        </w:r>
        <w:r>
          <w:fldChar w:fldCharType="end"/>
        </w:r>
      </w:hyperlink>
    </w:p>
    <w:p>
      <w:pPr>
        <w:pStyle w:val="TOC2"/>
        <w:tabs>
          <w:tab w:val="right" w:leader="dot" w:pos="8306"/>
        </w:tabs>
      </w:pPr>
      <w:hyperlink w:anchor="_Toc10080" w:history="1">
        <w:r>
          <w:rPr>
            <w:rFonts w:ascii="仿宋" w:eastAsia="仿宋" w:hAnsi="仿宋" w:cs="仿宋" w:hint="eastAsia"/>
            <w:lang w:eastAsia="zh-CN"/>
          </w:rPr>
          <w:t>(二)、指示灯具：设备指示灯市场分析预测</w:t>
        </w:r>
        <w:r>
          <w:tab/>
        </w:r>
        <w:r>
          <w:fldChar w:fldCharType="begin"/>
        </w:r>
        <w:r>
          <w:instrText xml:space="preserve"> PAGEREF _Toc10080 \h </w:instrText>
        </w:r>
        <w:r>
          <w:fldChar w:fldCharType="separate"/>
        </w:r>
        <w:r>
          <w:t>10</w:t>
        </w:r>
        <w:r>
          <w:fldChar w:fldCharType="end"/>
        </w:r>
      </w:hyperlink>
    </w:p>
    <w:p>
      <w:pPr>
        <w:pStyle w:val="TOC1"/>
        <w:tabs>
          <w:tab w:val="right" w:leader="dot" w:pos="8306"/>
        </w:tabs>
      </w:pPr>
      <w:hyperlink w:anchor="_Toc20992" w:history="1">
        <w:r>
          <w:rPr>
            <w:rFonts w:ascii="仿宋" w:eastAsia="仿宋" w:hAnsi="仿宋" w:cs="仿宋" w:hint="eastAsia"/>
            <w:lang w:eastAsia="zh-CN"/>
          </w:rPr>
          <w:t>四、指示灯具：设备指示灯项目建设单位说明</w:t>
        </w:r>
        <w:r>
          <w:tab/>
        </w:r>
        <w:r>
          <w:fldChar w:fldCharType="begin"/>
        </w:r>
        <w:r>
          <w:instrText xml:space="preserve"> PAGEREF _Toc20992 \h </w:instrText>
        </w:r>
        <w:r>
          <w:fldChar w:fldCharType="separate"/>
        </w:r>
        <w:r>
          <w:t>11</w:t>
        </w:r>
        <w:r>
          <w:fldChar w:fldCharType="end"/>
        </w:r>
      </w:hyperlink>
    </w:p>
    <w:p>
      <w:pPr>
        <w:pStyle w:val="TOC2"/>
        <w:tabs>
          <w:tab w:val="right" w:leader="dot" w:pos="8306"/>
        </w:tabs>
      </w:pPr>
      <w:hyperlink w:anchor="_Toc17891" w:history="1">
        <w:r>
          <w:rPr>
            <w:rFonts w:ascii="仿宋" w:eastAsia="仿宋" w:hAnsi="仿宋" w:cs="仿宋" w:hint="eastAsia"/>
            <w:lang w:eastAsia="zh-CN"/>
          </w:rPr>
          <w:t>(一)、指示灯具：设备指示灯项目承办单位基本情况</w:t>
        </w:r>
        <w:r>
          <w:tab/>
        </w:r>
        <w:r>
          <w:fldChar w:fldCharType="begin"/>
        </w:r>
        <w:r>
          <w:instrText xml:space="preserve"> PAGEREF _Toc17891 \h </w:instrText>
        </w:r>
        <w:r>
          <w:fldChar w:fldCharType="separate"/>
        </w:r>
        <w:r>
          <w:t>11</w:t>
        </w:r>
        <w:r>
          <w:fldChar w:fldCharType="end"/>
        </w:r>
      </w:hyperlink>
    </w:p>
    <w:p>
      <w:pPr>
        <w:pStyle w:val="TOC2"/>
        <w:tabs>
          <w:tab w:val="right" w:leader="dot" w:pos="8306"/>
        </w:tabs>
      </w:pPr>
      <w:hyperlink w:anchor="_Toc9247" w:history="1">
        <w:r>
          <w:rPr>
            <w:rFonts w:ascii="仿宋" w:eastAsia="仿宋" w:hAnsi="仿宋" w:cs="仿宋" w:hint="eastAsia"/>
            <w:lang w:eastAsia="zh-CN"/>
          </w:rPr>
          <w:t>(二)、公司经济效益分析</w:t>
        </w:r>
        <w:r>
          <w:tab/>
        </w:r>
        <w:r>
          <w:fldChar w:fldCharType="begin"/>
        </w:r>
        <w:r>
          <w:instrText xml:space="preserve"> PAGEREF _Toc9247 \h </w:instrText>
        </w:r>
        <w:r>
          <w:fldChar w:fldCharType="separate"/>
        </w:r>
        <w:r>
          <w:t>11</w:t>
        </w:r>
        <w:r>
          <w:fldChar w:fldCharType="end"/>
        </w:r>
      </w:hyperlink>
    </w:p>
    <w:p>
      <w:pPr>
        <w:pStyle w:val="TOC1"/>
        <w:tabs>
          <w:tab w:val="right" w:leader="dot" w:pos="8306"/>
        </w:tabs>
      </w:pPr>
      <w:hyperlink w:anchor="_Toc23595" w:history="1">
        <w:r>
          <w:rPr>
            <w:rFonts w:ascii="仿宋" w:eastAsia="仿宋" w:hAnsi="仿宋" w:cs="仿宋" w:hint="eastAsia"/>
            <w:lang w:eastAsia="zh-CN"/>
          </w:rPr>
          <w:t>五、指示灯具：设备指示灯项目可持续发展</w:t>
        </w:r>
        <w:r>
          <w:tab/>
        </w:r>
        <w:r>
          <w:fldChar w:fldCharType="begin"/>
        </w:r>
        <w:r>
          <w:instrText xml:space="preserve"> PAGEREF _Toc23595 \h </w:instrText>
        </w:r>
        <w:r>
          <w:fldChar w:fldCharType="separate"/>
        </w:r>
        <w:r>
          <w:t>12</w:t>
        </w:r>
        <w:r>
          <w:fldChar w:fldCharType="end"/>
        </w:r>
      </w:hyperlink>
    </w:p>
    <w:p>
      <w:pPr>
        <w:pStyle w:val="TOC2"/>
        <w:tabs>
          <w:tab w:val="right" w:leader="dot" w:pos="8306"/>
        </w:tabs>
      </w:pPr>
      <w:hyperlink w:anchor="_Toc31352" w:history="1">
        <w:r>
          <w:rPr>
            <w:rFonts w:ascii="仿宋" w:eastAsia="仿宋" w:hAnsi="仿宋" w:cs="仿宋" w:hint="eastAsia"/>
            <w:lang w:eastAsia="zh-CN"/>
          </w:rPr>
          <w:t>(一)、可持续战略与实践</w:t>
        </w:r>
        <w:r>
          <w:tab/>
        </w:r>
        <w:r>
          <w:fldChar w:fldCharType="begin"/>
        </w:r>
        <w:r>
          <w:instrText xml:space="preserve"> PAGEREF _Toc31352 \h </w:instrText>
        </w:r>
        <w:r>
          <w:fldChar w:fldCharType="separate"/>
        </w:r>
        <w:r>
          <w:t>12</w:t>
        </w:r>
        <w:r>
          <w:fldChar w:fldCharType="end"/>
        </w:r>
      </w:hyperlink>
    </w:p>
    <w:p>
      <w:pPr>
        <w:pStyle w:val="TOC2"/>
        <w:tabs>
          <w:tab w:val="right" w:leader="dot" w:pos="8306"/>
        </w:tabs>
      </w:pPr>
      <w:hyperlink w:anchor="_Toc20530" w:history="1">
        <w:r>
          <w:rPr>
            <w:rFonts w:ascii="仿宋" w:eastAsia="仿宋" w:hAnsi="仿宋" w:cs="仿宋" w:hint="eastAsia"/>
            <w:lang w:eastAsia="zh-CN"/>
          </w:rPr>
          <w:t>(二)、环保与社会责任</w:t>
        </w:r>
        <w:r>
          <w:tab/>
        </w:r>
        <w:r>
          <w:fldChar w:fldCharType="begin"/>
        </w:r>
        <w:r>
          <w:instrText xml:space="preserve"> PAGEREF _Toc20530 \h </w:instrText>
        </w:r>
        <w:r>
          <w:fldChar w:fldCharType="separate"/>
        </w:r>
        <w:r>
          <w:t>13</w:t>
        </w:r>
        <w:r>
          <w:fldChar w:fldCharType="end"/>
        </w:r>
      </w:hyperlink>
    </w:p>
    <w:p>
      <w:pPr>
        <w:pStyle w:val="TOC1"/>
        <w:tabs>
          <w:tab w:val="right" w:leader="dot" w:pos="8306"/>
        </w:tabs>
      </w:pPr>
      <w:hyperlink w:anchor="_Toc29012" w:history="1">
        <w:r>
          <w:rPr>
            <w:rFonts w:ascii="仿宋" w:eastAsia="仿宋" w:hAnsi="仿宋" w:cs="仿宋" w:hint="eastAsia"/>
            <w:lang w:eastAsia="zh-CN"/>
          </w:rPr>
          <w:t>六、指示灯具：设备指示灯项目选址可行性分析</w:t>
        </w:r>
        <w:r>
          <w:tab/>
        </w:r>
        <w:r>
          <w:fldChar w:fldCharType="begin"/>
        </w:r>
        <w:r>
          <w:instrText xml:space="preserve"> PAGEREF _Toc29012 \h </w:instrText>
        </w:r>
        <w:r>
          <w:fldChar w:fldCharType="separate"/>
        </w:r>
        <w:r>
          <w:t>14</w:t>
        </w:r>
        <w:r>
          <w:fldChar w:fldCharType="end"/>
        </w:r>
      </w:hyperlink>
    </w:p>
    <w:p>
      <w:pPr>
        <w:pStyle w:val="TOC2"/>
        <w:tabs>
          <w:tab w:val="right" w:leader="dot" w:pos="8306"/>
        </w:tabs>
      </w:pPr>
      <w:hyperlink w:anchor="_Toc19049" w:history="1">
        <w:r>
          <w:rPr>
            <w:rFonts w:ascii="仿宋" w:eastAsia="仿宋" w:hAnsi="仿宋" w:cs="仿宋" w:hint="eastAsia"/>
            <w:lang w:eastAsia="zh-CN"/>
          </w:rPr>
          <w:t>(一)、指示灯具：设备指示灯项目选址</w:t>
        </w:r>
        <w:r>
          <w:tab/>
        </w:r>
        <w:r>
          <w:fldChar w:fldCharType="begin"/>
        </w:r>
        <w:r>
          <w:instrText xml:space="preserve"> PAGEREF _Toc19049 \h </w:instrText>
        </w:r>
        <w:r>
          <w:fldChar w:fldCharType="separate"/>
        </w:r>
        <w:r>
          <w:t>14</w:t>
        </w:r>
        <w:r>
          <w:fldChar w:fldCharType="end"/>
        </w:r>
      </w:hyperlink>
    </w:p>
    <w:p>
      <w:pPr>
        <w:pStyle w:val="TOC2"/>
        <w:tabs>
          <w:tab w:val="right" w:leader="dot" w:pos="8306"/>
        </w:tabs>
      </w:pPr>
      <w:hyperlink w:anchor="_Toc24429" w:history="1">
        <w:r>
          <w:rPr>
            <w:rFonts w:ascii="仿宋" w:eastAsia="仿宋" w:hAnsi="仿宋" w:cs="仿宋" w:hint="eastAsia"/>
            <w:lang w:eastAsia="zh-CN"/>
          </w:rPr>
          <w:t>(二)、用地控制指标</w:t>
        </w:r>
        <w:r>
          <w:tab/>
        </w:r>
        <w:r>
          <w:fldChar w:fldCharType="begin"/>
        </w:r>
        <w:r>
          <w:instrText xml:space="preserve"> PAGEREF _Toc24429 \h </w:instrText>
        </w:r>
        <w:r>
          <w:fldChar w:fldCharType="separate"/>
        </w:r>
        <w:r>
          <w:t>14</w:t>
        </w:r>
        <w:r>
          <w:fldChar w:fldCharType="end"/>
        </w:r>
      </w:hyperlink>
    </w:p>
    <w:p>
      <w:pPr>
        <w:pStyle w:val="TOC2"/>
        <w:tabs>
          <w:tab w:val="right" w:leader="dot" w:pos="8306"/>
        </w:tabs>
      </w:pPr>
      <w:hyperlink w:anchor="_Toc32391" w:history="1">
        <w:r>
          <w:rPr>
            <w:rFonts w:ascii="仿宋" w:eastAsia="仿宋" w:hAnsi="仿宋" w:cs="仿宋" w:hint="eastAsia"/>
            <w:lang w:eastAsia="zh-CN"/>
          </w:rPr>
          <w:t>(三)、节约用地措施</w:t>
        </w:r>
        <w:r>
          <w:tab/>
        </w:r>
        <w:r>
          <w:fldChar w:fldCharType="begin"/>
        </w:r>
        <w:r>
          <w:instrText xml:space="preserve"> PAGEREF _Toc32391 \h </w:instrText>
        </w:r>
        <w:r>
          <w:fldChar w:fldCharType="separate"/>
        </w:r>
        <w:r>
          <w:t>16</w:t>
        </w:r>
        <w:r>
          <w:fldChar w:fldCharType="end"/>
        </w:r>
      </w:hyperlink>
    </w:p>
    <w:p>
      <w:pPr>
        <w:pStyle w:val="TOC2"/>
        <w:tabs>
          <w:tab w:val="right" w:leader="dot" w:pos="8306"/>
        </w:tabs>
      </w:pPr>
      <w:hyperlink w:anchor="_Toc2548" w:history="1">
        <w:r>
          <w:rPr>
            <w:rFonts w:ascii="仿宋" w:eastAsia="仿宋" w:hAnsi="仿宋" w:cs="仿宋" w:hint="eastAsia"/>
            <w:lang w:eastAsia="zh-CN"/>
          </w:rPr>
          <w:t>(四)、总图布置方案</w:t>
        </w:r>
        <w:r>
          <w:tab/>
        </w:r>
        <w:r>
          <w:fldChar w:fldCharType="begin"/>
        </w:r>
        <w:r>
          <w:instrText xml:space="preserve"> PAGEREF _Toc2548 \h </w:instrText>
        </w:r>
        <w:r>
          <w:fldChar w:fldCharType="separate"/>
        </w:r>
        <w:r>
          <w:t>18</w:t>
        </w:r>
        <w:r>
          <w:fldChar w:fldCharType="end"/>
        </w:r>
      </w:hyperlink>
    </w:p>
    <w:p>
      <w:pPr>
        <w:pStyle w:val="TOC2"/>
        <w:tabs>
          <w:tab w:val="right" w:leader="dot" w:pos="8306"/>
        </w:tabs>
      </w:pPr>
      <w:hyperlink w:anchor="_Toc25580" w:history="1">
        <w:r>
          <w:rPr>
            <w:rFonts w:ascii="仿宋" w:eastAsia="仿宋" w:hAnsi="仿宋" w:cs="仿宋" w:hint="eastAsia"/>
            <w:lang w:eastAsia="zh-CN"/>
          </w:rPr>
          <w:t>(五)、选址综合评价</w:t>
        </w:r>
        <w:r>
          <w:tab/>
        </w:r>
        <w:r>
          <w:fldChar w:fldCharType="begin"/>
        </w:r>
        <w:r>
          <w:instrText xml:space="preserve"> PAGEREF _Toc25580 \h </w:instrText>
        </w:r>
        <w:r>
          <w:fldChar w:fldCharType="separate"/>
        </w:r>
        <w:r>
          <w:t>19</w:t>
        </w:r>
        <w:r>
          <w:fldChar w:fldCharType="end"/>
        </w:r>
      </w:hyperlink>
    </w:p>
    <w:p>
      <w:pPr>
        <w:pStyle w:val="TOC1"/>
        <w:tabs>
          <w:tab w:val="right" w:leader="dot" w:pos="8306"/>
        </w:tabs>
      </w:pPr>
      <w:hyperlink w:anchor="_Toc32247" w:history="1">
        <w:r>
          <w:rPr>
            <w:rFonts w:ascii="仿宋" w:eastAsia="仿宋" w:hAnsi="仿宋" w:cs="仿宋" w:hint="eastAsia"/>
            <w:lang w:eastAsia="zh-CN"/>
          </w:rPr>
          <w:t>七、指示灯具：设备指示灯项目投资规划</w:t>
        </w:r>
        <w:r>
          <w:tab/>
        </w:r>
        <w:r>
          <w:fldChar w:fldCharType="begin"/>
        </w:r>
        <w:r>
          <w:instrText xml:space="preserve"> PAGEREF _Toc32247 \h </w:instrText>
        </w:r>
        <w:r>
          <w:fldChar w:fldCharType="separate"/>
        </w:r>
        <w:r>
          <w:t>20</w:t>
        </w:r>
        <w:r>
          <w:fldChar w:fldCharType="end"/>
        </w:r>
      </w:hyperlink>
    </w:p>
    <w:p>
      <w:pPr>
        <w:pStyle w:val="TOC2"/>
        <w:tabs>
          <w:tab w:val="right" w:leader="dot" w:pos="8306"/>
        </w:tabs>
      </w:pPr>
      <w:hyperlink w:anchor="_Toc8688" w:history="1">
        <w:r>
          <w:rPr>
            <w:rFonts w:ascii="仿宋" w:eastAsia="仿宋" w:hAnsi="仿宋" w:cs="仿宋" w:hint="eastAsia"/>
            <w:lang w:eastAsia="zh-CN"/>
          </w:rPr>
          <w:t>(一)、指示灯具：设备指示灯项目总投资估算</w:t>
        </w:r>
        <w:r>
          <w:tab/>
        </w:r>
        <w:r>
          <w:fldChar w:fldCharType="begin"/>
        </w:r>
        <w:r>
          <w:instrText xml:space="preserve"> PAGEREF _Toc8688 \h </w:instrText>
        </w:r>
        <w:r>
          <w:fldChar w:fldCharType="separate"/>
        </w:r>
        <w:r>
          <w:t>20</w:t>
        </w:r>
        <w:r>
          <w:fldChar w:fldCharType="end"/>
        </w:r>
      </w:hyperlink>
    </w:p>
    <w:p>
      <w:pPr>
        <w:pStyle w:val="TOC2"/>
        <w:tabs>
          <w:tab w:val="right" w:leader="dot" w:pos="8306"/>
        </w:tabs>
      </w:pPr>
      <w:hyperlink w:anchor="_Toc25061" w:history="1">
        <w:r>
          <w:rPr>
            <w:rFonts w:ascii="仿宋" w:eastAsia="仿宋" w:hAnsi="仿宋" w:cs="仿宋" w:hint="eastAsia"/>
            <w:lang w:eastAsia="zh-CN"/>
          </w:rPr>
          <w:t>(二)、资金筹措</w:t>
        </w:r>
        <w:r>
          <w:tab/>
        </w:r>
        <w:r>
          <w:fldChar w:fldCharType="begin"/>
        </w:r>
        <w:r>
          <w:instrText xml:space="preserve"> PAGEREF _Toc25061 \h </w:instrText>
        </w:r>
        <w:r>
          <w:fldChar w:fldCharType="separate"/>
        </w:r>
        <w:r>
          <w:t>21</w:t>
        </w:r>
        <w:r>
          <w:fldChar w:fldCharType="end"/>
        </w:r>
      </w:hyperlink>
    </w:p>
    <w:p>
      <w:pPr>
        <w:pStyle w:val="TOC1"/>
        <w:tabs>
          <w:tab w:val="right" w:leader="dot" w:pos="8306"/>
        </w:tabs>
      </w:pPr>
      <w:hyperlink w:anchor="_Toc22487" w:history="1">
        <w:r>
          <w:rPr>
            <w:rFonts w:ascii="仿宋" w:eastAsia="仿宋" w:hAnsi="仿宋" w:cs="仿宋" w:hint="eastAsia"/>
            <w:lang w:eastAsia="zh-CN"/>
          </w:rPr>
          <w:t>八、指示灯具：设备指示灯项目财务管理</w:t>
        </w:r>
        <w:r>
          <w:tab/>
        </w:r>
        <w:r>
          <w:fldChar w:fldCharType="begin"/>
        </w:r>
        <w:r>
          <w:instrText xml:space="preserve"> PAGEREF _Toc22487 \h </w:instrText>
        </w:r>
        <w:r>
          <w:fldChar w:fldCharType="separate"/>
        </w:r>
        <w:r>
          <w:t>22</w:t>
        </w:r>
        <w:r>
          <w:fldChar w:fldCharType="end"/>
        </w:r>
      </w:hyperlink>
    </w:p>
    <w:p>
      <w:pPr>
        <w:pStyle w:val="TOC2"/>
        <w:tabs>
          <w:tab w:val="right" w:leader="dot" w:pos="8306"/>
        </w:tabs>
      </w:pPr>
      <w:hyperlink w:anchor="_Toc26686" w:history="1">
        <w:r>
          <w:rPr>
            <w:rFonts w:ascii="仿宋" w:eastAsia="仿宋" w:hAnsi="仿宋" w:cs="仿宋" w:hint="eastAsia"/>
            <w:lang w:eastAsia="zh-CN"/>
          </w:rPr>
          <w:t>(一)、资金需求大</w:t>
        </w:r>
        <w:r>
          <w:tab/>
        </w:r>
        <w:r>
          <w:fldChar w:fldCharType="begin"/>
        </w:r>
        <w:r>
          <w:instrText xml:space="preserve"> PAGEREF _Toc26686 \h </w:instrText>
        </w:r>
        <w:r>
          <w:fldChar w:fldCharType="separate"/>
        </w:r>
        <w:r>
          <w:t>22</w:t>
        </w:r>
        <w:r>
          <w:fldChar w:fldCharType="end"/>
        </w:r>
      </w:hyperlink>
    </w:p>
    <w:p>
      <w:pPr>
        <w:pStyle w:val="TOC2"/>
        <w:tabs>
          <w:tab w:val="right" w:leader="dot" w:pos="8306"/>
        </w:tabs>
      </w:pPr>
      <w:hyperlink w:anchor="_Toc25925" w:history="1">
        <w:r>
          <w:rPr>
            <w:rFonts w:ascii="仿宋" w:eastAsia="仿宋" w:hAnsi="仿宋" w:cs="仿宋" w:hint="eastAsia"/>
            <w:lang w:eastAsia="zh-CN"/>
          </w:rPr>
          <w:t>(二)、研发周期长</w:t>
        </w:r>
        <w:r>
          <w:tab/>
        </w:r>
        <w:r>
          <w:fldChar w:fldCharType="begin"/>
        </w:r>
        <w:r>
          <w:instrText xml:space="preserve"> PAGEREF _Toc25925 \h </w:instrText>
        </w:r>
        <w:r>
          <w:fldChar w:fldCharType="separate"/>
        </w:r>
        <w:r>
          <w:t>23</w:t>
        </w:r>
        <w:r>
          <w:fldChar w:fldCharType="end"/>
        </w:r>
      </w:hyperlink>
    </w:p>
    <w:p>
      <w:pPr>
        <w:pStyle w:val="TOC2"/>
        <w:tabs>
          <w:tab w:val="right" w:leader="dot" w:pos="8306"/>
        </w:tabs>
      </w:pPr>
      <w:hyperlink w:anchor="_Toc5295" w:history="1">
        <w:r>
          <w:rPr>
            <w:rFonts w:ascii="仿宋" w:eastAsia="仿宋" w:hAnsi="仿宋" w:cs="仿宋" w:hint="eastAsia"/>
            <w:lang w:eastAsia="zh-CN"/>
          </w:rPr>
          <w:t>(三)、市场风险大</w:t>
        </w:r>
        <w:r>
          <w:tab/>
        </w:r>
        <w:r>
          <w:fldChar w:fldCharType="begin"/>
        </w:r>
        <w:r>
          <w:instrText xml:space="preserve"> PAGEREF _Toc5295 \h </w:instrText>
        </w:r>
        <w:r>
          <w:fldChar w:fldCharType="separate"/>
        </w:r>
        <w:r>
          <w:t>24</w:t>
        </w:r>
        <w:r>
          <w:fldChar w:fldCharType="end"/>
        </w:r>
      </w:hyperlink>
    </w:p>
    <w:p>
      <w:pPr>
        <w:pStyle w:val="TOC2"/>
        <w:tabs>
          <w:tab w:val="right" w:leader="dot" w:pos="8306"/>
        </w:tabs>
      </w:pPr>
      <w:hyperlink w:anchor="_Toc16225" w:history="1">
        <w:r>
          <w:rPr>
            <w:rFonts w:ascii="仿宋" w:eastAsia="仿宋" w:hAnsi="仿宋" w:cs="仿宋" w:hint="eastAsia"/>
            <w:lang w:eastAsia="zh-CN"/>
          </w:rPr>
          <w:t>(四)、利润率高</w:t>
        </w:r>
        <w:r>
          <w:tab/>
        </w:r>
        <w:r>
          <w:fldChar w:fldCharType="begin"/>
        </w:r>
        <w:r>
          <w:instrText xml:space="preserve"> PAGEREF _Toc16225 \h </w:instrText>
        </w:r>
        <w:r>
          <w:fldChar w:fldCharType="separate"/>
        </w:r>
        <w:r>
          <w:t>27</w:t>
        </w:r>
        <w:r>
          <w:fldChar w:fldCharType="end"/>
        </w:r>
      </w:hyperlink>
    </w:p>
    <w:p>
      <w:pPr>
        <w:pStyle w:val="TOC1"/>
        <w:tabs>
          <w:tab w:val="right" w:leader="dot" w:pos="8306"/>
        </w:tabs>
      </w:pPr>
      <w:hyperlink w:anchor="_Toc20270" w:history="1">
        <w:r>
          <w:rPr>
            <w:rFonts w:ascii="仿宋" w:eastAsia="仿宋" w:hAnsi="仿宋" w:cs="仿宋" w:hint="eastAsia"/>
            <w:lang w:eastAsia="zh-CN"/>
          </w:rPr>
          <w:t>九、指示灯具：设备指示灯项目环境影响分析</w:t>
        </w:r>
        <w:r>
          <w:tab/>
        </w:r>
        <w:r>
          <w:fldChar w:fldCharType="begin"/>
        </w:r>
        <w:r>
          <w:instrText xml:space="preserve"> PAGEREF _Toc20270 \h </w:instrText>
        </w:r>
        <w:r>
          <w:fldChar w:fldCharType="separate"/>
        </w:r>
        <w:r>
          <w:t>29</w:t>
        </w:r>
        <w:r>
          <w:fldChar w:fldCharType="end"/>
        </w:r>
      </w:hyperlink>
    </w:p>
    <w:p>
      <w:pPr>
        <w:pStyle w:val="TOC2"/>
        <w:tabs>
          <w:tab w:val="right" w:leader="dot" w:pos="8306"/>
        </w:tabs>
      </w:pPr>
      <w:hyperlink w:anchor="_Toc11" w:history="1">
        <w:r>
          <w:rPr>
            <w:rFonts w:ascii="仿宋" w:eastAsia="仿宋" w:hAnsi="仿宋" w:cs="仿宋" w:hint="eastAsia"/>
            <w:lang w:eastAsia="zh-CN"/>
          </w:rPr>
          <w:t>(一)、建设区域环境质量现状</w:t>
        </w:r>
        <w:r>
          <w:tab/>
        </w:r>
        <w:r>
          <w:fldChar w:fldCharType="begin"/>
        </w:r>
        <w:r>
          <w:instrText xml:space="preserve"> PAGEREF _Toc11 \h </w:instrText>
        </w:r>
        <w:r>
          <w:fldChar w:fldCharType="separate"/>
        </w:r>
        <w:r>
          <w:t>29</w:t>
        </w:r>
        <w:r>
          <w:fldChar w:fldCharType="end"/>
        </w:r>
      </w:hyperlink>
    </w:p>
    <w:p>
      <w:pPr>
        <w:pStyle w:val="TOC2"/>
        <w:tabs>
          <w:tab w:val="right" w:leader="dot" w:pos="8306"/>
        </w:tabs>
      </w:pPr>
      <w:hyperlink w:anchor="_Toc23762" w:history="1">
        <w:r>
          <w:rPr>
            <w:rFonts w:ascii="仿宋" w:eastAsia="仿宋" w:hAnsi="仿宋" w:cs="仿宋" w:hint="eastAsia"/>
            <w:lang w:eastAsia="zh-CN"/>
          </w:rPr>
          <w:t>(二)、建设期环境保护</w:t>
        </w:r>
        <w:r>
          <w:tab/>
        </w:r>
        <w:r>
          <w:fldChar w:fldCharType="begin"/>
        </w:r>
        <w:r>
          <w:instrText xml:space="preserve"> PAGEREF _Toc23762 \h </w:instrText>
        </w:r>
        <w:r>
          <w:fldChar w:fldCharType="separate"/>
        </w:r>
        <w:r>
          <w:t>31</w:t>
        </w:r>
        <w:r>
          <w:fldChar w:fldCharType="end"/>
        </w:r>
      </w:hyperlink>
    </w:p>
    <w:p>
      <w:pPr>
        <w:pStyle w:val="TOC2"/>
        <w:tabs>
          <w:tab w:val="right" w:leader="dot" w:pos="8306"/>
        </w:tabs>
      </w:pPr>
      <w:hyperlink w:anchor="_Toc2005" w:history="1">
        <w:r>
          <w:rPr>
            <w:rFonts w:ascii="仿宋" w:eastAsia="仿宋" w:hAnsi="仿宋" w:cs="仿宋" w:hint="eastAsia"/>
            <w:lang w:eastAsia="zh-CN"/>
          </w:rPr>
          <w:t>(三)、运营期环境保护</w:t>
        </w:r>
        <w:r>
          <w:tab/>
        </w:r>
        <w:r>
          <w:fldChar w:fldCharType="begin"/>
        </w:r>
        <w:r>
          <w:instrText xml:space="preserve"> PAGEREF _Toc2005 \h </w:instrText>
        </w:r>
        <w:r>
          <w:fldChar w:fldCharType="separate"/>
        </w:r>
        <w:r>
          <w:t>32</w:t>
        </w:r>
        <w:r>
          <w:fldChar w:fldCharType="end"/>
        </w:r>
      </w:hyperlink>
    </w:p>
    <w:p>
      <w:pPr>
        <w:pStyle w:val="TOC2"/>
        <w:tabs>
          <w:tab w:val="right" w:leader="dot" w:pos="8306"/>
        </w:tabs>
      </w:pPr>
      <w:hyperlink w:anchor="_Toc21619" w:history="1">
        <w:r>
          <w:rPr>
            <w:rFonts w:ascii="仿宋" w:eastAsia="仿宋" w:hAnsi="仿宋" w:cs="仿宋" w:hint="eastAsia"/>
            <w:lang w:eastAsia="zh-CN"/>
          </w:rPr>
          <w:t>(四)、指示灯具：设备指示灯项目建设对区域经济的影响</w:t>
        </w:r>
        <w:r>
          <w:tab/>
        </w:r>
        <w:r>
          <w:fldChar w:fldCharType="begin"/>
        </w:r>
        <w:r>
          <w:instrText xml:space="preserve"> PAGEREF _Toc21619 \h </w:instrText>
        </w:r>
        <w:r>
          <w:fldChar w:fldCharType="separate"/>
        </w:r>
        <w:r>
          <w:t>34</w:t>
        </w:r>
        <w:r>
          <w:fldChar w:fldCharType="end"/>
        </w:r>
      </w:hyperlink>
    </w:p>
    <w:p>
      <w:pPr>
        <w:pStyle w:val="TOC2"/>
        <w:tabs>
          <w:tab w:val="right" w:leader="dot" w:pos="8306"/>
        </w:tabs>
      </w:pPr>
      <w:hyperlink w:anchor="_Toc4248" w:history="1">
        <w:r>
          <w:rPr>
            <w:rFonts w:ascii="仿宋" w:eastAsia="仿宋" w:hAnsi="仿宋" w:cs="仿宋" w:hint="eastAsia"/>
            <w:lang w:eastAsia="zh-CN"/>
          </w:rPr>
          <w:t>(五)、废弃物处理</w:t>
        </w:r>
        <w:r>
          <w:tab/>
        </w:r>
        <w:r>
          <w:fldChar w:fldCharType="begin"/>
        </w:r>
        <w:r>
          <w:instrText xml:space="preserve"> PAGEREF _Toc4248 \h </w:instrText>
        </w:r>
        <w:r>
          <w:fldChar w:fldCharType="separate"/>
        </w:r>
        <w:r>
          <w:t>35</w:t>
        </w:r>
        <w:r>
          <w:fldChar w:fldCharType="end"/>
        </w:r>
      </w:hyperlink>
    </w:p>
    <w:p>
      <w:pPr>
        <w:pStyle w:val="TOC2"/>
        <w:tabs>
          <w:tab w:val="right" w:leader="dot" w:pos="8306"/>
        </w:tabs>
      </w:pPr>
      <w:hyperlink w:anchor="_Toc5469" w:history="1">
        <w:r>
          <w:rPr>
            <w:rFonts w:ascii="仿宋" w:eastAsia="仿宋" w:hAnsi="仿宋" w:cs="仿宋" w:hint="eastAsia"/>
            <w:lang w:eastAsia="zh-CN"/>
          </w:rPr>
          <w:t>(六)、特殊环境影响分析</w:t>
        </w:r>
        <w:r>
          <w:tab/>
        </w:r>
        <w:r>
          <w:fldChar w:fldCharType="begin"/>
        </w:r>
        <w:r>
          <w:instrText xml:space="preserve"> PAGEREF _Toc5469 \h </w:instrText>
        </w:r>
        <w:r>
          <w:fldChar w:fldCharType="separate"/>
        </w:r>
        <w:r>
          <w:t>37</w:t>
        </w:r>
        <w:r>
          <w:fldChar w:fldCharType="end"/>
        </w:r>
      </w:hyperlink>
    </w:p>
    <w:p>
      <w:pPr>
        <w:pStyle w:val="TOC2"/>
        <w:tabs>
          <w:tab w:val="right" w:leader="dot" w:pos="8306"/>
        </w:tabs>
      </w:pPr>
      <w:hyperlink w:anchor="_Toc15837" w:history="1">
        <w:r>
          <w:rPr>
            <w:rFonts w:ascii="仿宋" w:eastAsia="仿宋" w:hAnsi="仿宋" w:cs="仿宋" w:hint="eastAsia"/>
            <w:lang w:eastAsia="zh-CN"/>
          </w:rPr>
          <w:t>(七)、清洁生产</w:t>
        </w:r>
        <w:r>
          <w:tab/>
        </w:r>
        <w:r>
          <w:fldChar w:fldCharType="begin"/>
        </w:r>
        <w:r>
          <w:instrText xml:space="preserve"> PAGEREF _Toc15837 \h </w:instrText>
        </w:r>
        <w:r>
          <w:fldChar w:fldCharType="separate"/>
        </w:r>
        <w:r>
          <w:t>38</w:t>
        </w:r>
        <w:r>
          <w:fldChar w:fldCharType="end"/>
        </w:r>
      </w:hyperlink>
    </w:p>
    <w:p>
      <w:pPr>
        <w:pStyle w:val="TOC2"/>
        <w:tabs>
          <w:tab w:val="right" w:leader="dot" w:pos="8306"/>
        </w:tabs>
      </w:pPr>
      <w:hyperlink w:anchor="_Toc14497" w:history="1">
        <w:r>
          <w:rPr>
            <w:rFonts w:ascii="仿宋" w:eastAsia="仿宋" w:hAnsi="仿宋" w:cs="仿宋" w:hint="eastAsia"/>
            <w:lang w:eastAsia="zh-CN"/>
          </w:rPr>
          <w:t>(八)、环境保护综合评价</w:t>
        </w:r>
        <w:r>
          <w:tab/>
        </w:r>
        <w:r>
          <w:fldChar w:fldCharType="begin"/>
        </w:r>
        <w:r>
          <w:instrText xml:space="preserve"> PAGEREF _Toc14497 \h </w:instrText>
        </w:r>
        <w:r>
          <w:fldChar w:fldCharType="separate"/>
        </w:r>
        <w:r>
          <w:t>39</w:t>
        </w:r>
        <w:r>
          <w:fldChar w:fldCharType="end"/>
        </w:r>
      </w:hyperlink>
    </w:p>
    <w:p>
      <w:pPr>
        <w:pStyle w:val="TOC1"/>
        <w:tabs>
          <w:tab w:val="right" w:leader="dot" w:pos="8306"/>
        </w:tabs>
      </w:pPr>
      <w:hyperlink w:anchor="_Toc24952" w:history="1">
        <w:r>
          <w:rPr>
            <w:rFonts w:ascii="仿宋" w:eastAsia="仿宋" w:hAnsi="仿宋" w:cs="仿宋" w:hint="eastAsia"/>
            <w:lang w:eastAsia="zh-CN"/>
          </w:rPr>
          <w:t>十、指示灯具：设备指示灯项目风险管理</w:t>
        </w:r>
        <w:r>
          <w:tab/>
        </w:r>
        <w:r>
          <w:fldChar w:fldCharType="begin"/>
        </w:r>
        <w:r>
          <w:instrText xml:space="preserve"> PAGEREF _Toc24952 \h </w:instrText>
        </w:r>
        <w:r>
          <w:fldChar w:fldCharType="separate"/>
        </w:r>
        <w:r>
          <w:t>41</w:t>
        </w:r>
        <w:r>
          <w:fldChar w:fldCharType="end"/>
        </w:r>
      </w:hyperlink>
    </w:p>
    <w:p>
      <w:pPr>
        <w:pStyle w:val="TOC2"/>
        <w:tabs>
          <w:tab w:val="right" w:leader="dot" w:pos="8306"/>
        </w:tabs>
      </w:pPr>
      <w:hyperlink w:anchor="_Toc31164" w:history="1">
        <w:r>
          <w:rPr>
            <w:rFonts w:ascii="仿宋" w:eastAsia="仿宋" w:hAnsi="仿宋" w:cs="仿宋" w:hint="eastAsia"/>
            <w:lang w:eastAsia="zh-CN"/>
          </w:rPr>
          <w:t>(一)、风险识别与评估</w:t>
        </w:r>
        <w:r>
          <w:tab/>
        </w:r>
        <w:r>
          <w:fldChar w:fldCharType="begin"/>
        </w:r>
        <w:r>
          <w:instrText xml:space="preserve"> PAGEREF _Toc31164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1" w:history="1">
        <w:r>
          <w:rPr>
            <w:rFonts w:ascii="仿宋" w:eastAsia="仿宋" w:hAnsi="仿宋" w:cs="仿宋" w:hint="eastAsia"/>
            <w:lang w:eastAsia="zh-CN"/>
          </w:rPr>
          <w:t>(二)、风险应对策略</w:t>
        </w:r>
        <w:r>
          <w:tab/>
        </w:r>
        <w:r>
          <w:fldChar w:fldCharType="begin"/>
        </w:r>
        <w:r>
          <w:instrText xml:space="preserve"> PAGEREF _Toc7681 \h </w:instrText>
        </w:r>
        <w:r>
          <w:fldChar w:fldCharType="separate"/>
        </w:r>
        <w:r>
          <w:t>42</w:t>
        </w:r>
        <w:r>
          <w:fldChar w:fldCharType="end"/>
        </w:r>
      </w:hyperlink>
    </w:p>
    <w:p>
      <w:pPr>
        <w:pStyle w:val="TOC2"/>
        <w:tabs>
          <w:tab w:val="right" w:leader="dot" w:pos="8306"/>
        </w:tabs>
      </w:pPr>
      <w:hyperlink w:anchor="_Toc14770" w:history="1">
        <w:r>
          <w:rPr>
            <w:rFonts w:ascii="仿宋" w:eastAsia="仿宋" w:hAnsi="仿宋" w:cs="仿宋" w:hint="eastAsia"/>
            <w:lang w:eastAsia="zh-CN"/>
          </w:rPr>
          <w:t>(三)、风险监控与控制</w:t>
        </w:r>
        <w:r>
          <w:tab/>
        </w:r>
        <w:r>
          <w:fldChar w:fldCharType="begin"/>
        </w:r>
        <w:r>
          <w:instrText xml:space="preserve"> PAGEREF _Toc14770 \h </w:instrText>
        </w:r>
        <w:r>
          <w:fldChar w:fldCharType="separate"/>
        </w:r>
        <w:r>
          <w:t>44</w:t>
        </w:r>
        <w:r>
          <w:fldChar w:fldCharType="end"/>
        </w:r>
      </w:hyperlink>
    </w:p>
    <w:p>
      <w:pPr>
        <w:pStyle w:val="TOC1"/>
        <w:tabs>
          <w:tab w:val="right" w:leader="dot" w:pos="8306"/>
        </w:tabs>
      </w:pPr>
      <w:hyperlink w:anchor="_Toc7696" w:history="1">
        <w:r>
          <w:rPr>
            <w:rFonts w:ascii="仿宋" w:eastAsia="仿宋" w:hAnsi="仿宋" w:cs="仿宋" w:hint="eastAsia"/>
            <w:lang w:eastAsia="zh-CN"/>
          </w:rPr>
          <w:t>十一、指示灯具：设备指示灯项目技术管理</w:t>
        </w:r>
        <w:r>
          <w:tab/>
        </w:r>
        <w:r>
          <w:fldChar w:fldCharType="begin"/>
        </w:r>
        <w:r>
          <w:instrText xml:space="preserve"> PAGEREF _Toc7696 \h </w:instrText>
        </w:r>
        <w:r>
          <w:fldChar w:fldCharType="separate"/>
        </w:r>
        <w:r>
          <w:t>45</w:t>
        </w:r>
        <w:r>
          <w:fldChar w:fldCharType="end"/>
        </w:r>
      </w:hyperlink>
    </w:p>
    <w:p>
      <w:pPr>
        <w:pStyle w:val="TOC2"/>
        <w:tabs>
          <w:tab w:val="right" w:leader="dot" w:pos="8306"/>
        </w:tabs>
      </w:pPr>
      <w:hyperlink w:anchor="_Toc6098" w:history="1">
        <w:r>
          <w:rPr>
            <w:rFonts w:ascii="仿宋" w:eastAsia="仿宋" w:hAnsi="仿宋" w:cs="仿宋" w:hint="eastAsia"/>
            <w:lang w:eastAsia="zh-CN"/>
          </w:rPr>
          <w:t>(一)、技术方案选用方向</w:t>
        </w:r>
        <w:r>
          <w:tab/>
        </w:r>
        <w:r>
          <w:fldChar w:fldCharType="begin"/>
        </w:r>
        <w:r>
          <w:instrText xml:space="preserve"> PAGEREF _Toc6098 \h </w:instrText>
        </w:r>
        <w:r>
          <w:fldChar w:fldCharType="separate"/>
        </w:r>
        <w:r>
          <w:t>45</w:t>
        </w:r>
        <w:r>
          <w:fldChar w:fldCharType="end"/>
        </w:r>
      </w:hyperlink>
    </w:p>
    <w:p>
      <w:pPr>
        <w:pStyle w:val="TOC2"/>
        <w:tabs>
          <w:tab w:val="right" w:leader="dot" w:pos="8306"/>
        </w:tabs>
      </w:pPr>
      <w:hyperlink w:anchor="_Toc3691" w:history="1">
        <w:r>
          <w:rPr>
            <w:rFonts w:ascii="仿宋" w:eastAsia="仿宋" w:hAnsi="仿宋" w:cs="仿宋" w:hint="eastAsia"/>
            <w:lang w:eastAsia="zh-CN"/>
          </w:rPr>
          <w:t>(二)、工艺技术方案选用原则</w:t>
        </w:r>
        <w:r>
          <w:tab/>
        </w:r>
        <w:r>
          <w:fldChar w:fldCharType="begin"/>
        </w:r>
        <w:r>
          <w:instrText xml:space="preserve"> PAGEREF _Toc3691 \h </w:instrText>
        </w:r>
        <w:r>
          <w:fldChar w:fldCharType="separate"/>
        </w:r>
        <w:r>
          <w:t>47</w:t>
        </w:r>
        <w:r>
          <w:fldChar w:fldCharType="end"/>
        </w:r>
      </w:hyperlink>
    </w:p>
    <w:p>
      <w:pPr>
        <w:pStyle w:val="TOC2"/>
        <w:tabs>
          <w:tab w:val="right" w:leader="dot" w:pos="8306"/>
        </w:tabs>
      </w:pPr>
      <w:hyperlink w:anchor="_Toc13750" w:history="1">
        <w:r>
          <w:rPr>
            <w:rFonts w:ascii="仿宋" w:eastAsia="仿宋" w:hAnsi="仿宋" w:cs="仿宋" w:hint="eastAsia"/>
            <w:lang w:eastAsia="zh-CN"/>
          </w:rPr>
          <w:t>(三)、工艺技术方案要求</w:t>
        </w:r>
        <w:r>
          <w:tab/>
        </w:r>
        <w:r>
          <w:fldChar w:fldCharType="begin"/>
        </w:r>
        <w:r>
          <w:instrText xml:space="preserve"> PAGEREF _Toc13750 \h </w:instrText>
        </w:r>
        <w:r>
          <w:fldChar w:fldCharType="separate"/>
        </w:r>
        <w:r>
          <w:t>49</w:t>
        </w:r>
        <w:r>
          <w:fldChar w:fldCharType="end"/>
        </w:r>
      </w:hyperlink>
    </w:p>
    <w:p>
      <w:pPr>
        <w:pStyle w:val="TOC1"/>
        <w:tabs>
          <w:tab w:val="right" w:leader="dot" w:pos="8306"/>
        </w:tabs>
      </w:pPr>
      <w:hyperlink w:anchor="_Toc14977" w:history="1">
        <w:r>
          <w:rPr>
            <w:rFonts w:ascii="仿宋" w:eastAsia="仿宋" w:hAnsi="仿宋" w:cs="仿宋" w:hint="eastAsia"/>
            <w:lang w:eastAsia="zh-CN"/>
          </w:rPr>
          <w:t>十二、生产安全保护</w:t>
        </w:r>
        <w:r>
          <w:tab/>
        </w:r>
        <w:r>
          <w:fldChar w:fldCharType="begin"/>
        </w:r>
        <w:r>
          <w:instrText xml:space="preserve"> PAGEREF _Toc14977 \h </w:instrText>
        </w:r>
        <w:r>
          <w:fldChar w:fldCharType="separate"/>
        </w:r>
        <w:r>
          <w:t>51</w:t>
        </w:r>
        <w:r>
          <w:fldChar w:fldCharType="end"/>
        </w:r>
      </w:hyperlink>
    </w:p>
    <w:p>
      <w:pPr>
        <w:pStyle w:val="TOC2"/>
        <w:tabs>
          <w:tab w:val="right" w:leader="dot" w:pos="8306"/>
        </w:tabs>
      </w:pPr>
      <w:hyperlink w:anchor="_Toc10312" w:history="1">
        <w:r>
          <w:rPr>
            <w:rFonts w:ascii="仿宋" w:eastAsia="仿宋" w:hAnsi="仿宋" w:cs="仿宋" w:hint="eastAsia"/>
            <w:lang w:eastAsia="zh-CN"/>
          </w:rPr>
          <w:t>(一)、消防安全</w:t>
        </w:r>
        <w:r>
          <w:tab/>
        </w:r>
        <w:r>
          <w:fldChar w:fldCharType="begin"/>
        </w:r>
        <w:r>
          <w:instrText xml:space="preserve"> PAGEREF _Toc10312 \h </w:instrText>
        </w:r>
        <w:r>
          <w:fldChar w:fldCharType="separate"/>
        </w:r>
        <w:r>
          <w:t>51</w:t>
        </w:r>
        <w:r>
          <w:fldChar w:fldCharType="end"/>
        </w:r>
      </w:hyperlink>
    </w:p>
    <w:p>
      <w:pPr>
        <w:pStyle w:val="TOC2"/>
        <w:tabs>
          <w:tab w:val="right" w:leader="dot" w:pos="8306"/>
        </w:tabs>
      </w:pPr>
      <w:hyperlink w:anchor="_Toc26093" w:history="1">
        <w:r>
          <w:rPr>
            <w:rFonts w:ascii="仿宋" w:eastAsia="仿宋" w:hAnsi="仿宋" w:cs="仿宋" w:hint="eastAsia"/>
            <w:lang w:eastAsia="zh-CN"/>
          </w:rPr>
          <w:t>(二)、防火防爆总图布置措施</w:t>
        </w:r>
        <w:r>
          <w:tab/>
        </w:r>
        <w:r>
          <w:fldChar w:fldCharType="begin"/>
        </w:r>
        <w:r>
          <w:instrText xml:space="preserve"> PAGEREF _Toc26093 \h </w:instrText>
        </w:r>
        <w:r>
          <w:fldChar w:fldCharType="separate"/>
        </w:r>
        <w:r>
          <w:t>53</w:t>
        </w:r>
        <w:r>
          <w:fldChar w:fldCharType="end"/>
        </w:r>
      </w:hyperlink>
    </w:p>
    <w:p>
      <w:pPr>
        <w:pStyle w:val="TOC2"/>
        <w:tabs>
          <w:tab w:val="right" w:leader="dot" w:pos="8306"/>
        </w:tabs>
      </w:pPr>
      <w:hyperlink w:anchor="_Toc26054" w:history="1">
        <w:r>
          <w:rPr>
            <w:rFonts w:ascii="仿宋" w:eastAsia="仿宋" w:hAnsi="仿宋" w:cs="仿宋" w:hint="eastAsia"/>
            <w:lang w:eastAsia="zh-CN"/>
          </w:rPr>
          <w:t>(三)、自然灾害防范措施</w:t>
        </w:r>
        <w:r>
          <w:tab/>
        </w:r>
        <w:r>
          <w:fldChar w:fldCharType="begin"/>
        </w:r>
        <w:r>
          <w:instrText xml:space="preserve"> PAGEREF _Toc26054 \h </w:instrText>
        </w:r>
        <w:r>
          <w:fldChar w:fldCharType="separate"/>
        </w:r>
        <w:r>
          <w:t>54</w:t>
        </w:r>
        <w:r>
          <w:fldChar w:fldCharType="end"/>
        </w:r>
      </w:hyperlink>
    </w:p>
    <w:p>
      <w:pPr>
        <w:pStyle w:val="TOC2"/>
        <w:tabs>
          <w:tab w:val="right" w:leader="dot" w:pos="8306"/>
        </w:tabs>
      </w:pPr>
      <w:hyperlink w:anchor="_Toc4816" w:history="1">
        <w:r>
          <w:rPr>
            <w:rFonts w:ascii="仿宋" w:eastAsia="仿宋" w:hAnsi="仿宋" w:cs="仿宋" w:hint="eastAsia"/>
            <w:lang w:eastAsia="zh-CN"/>
          </w:rPr>
          <w:t>(四)、安全色及安全标志使用要求</w:t>
        </w:r>
        <w:r>
          <w:tab/>
        </w:r>
        <w:r>
          <w:fldChar w:fldCharType="begin"/>
        </w:r>
        <w:r>
          <w:instrText xml:space="preserve"> PAGEREF _Toc4816 \h </w:instrText>
        </w:r>
        <w:r>
          <w:fldChar w:fldCharType="separate"/>
        </w:r>
        <w:r>
          <w:t>55</w:t>
        </w:r>
        <w:r>
          <w:fldChar w:fldCharType="end"/>
        </w:r>
      </w:hyperlink>
    </w:p>
    <w:p>
      <w:pPr>
        <w:pStyle w:val="TOC2"/>
        <w:tabs>
          <w:tab w:val="right" w:leader="dot" w:pos="8306"/>
        </w:tabs>
      </w:pPr>
      <w:hyperlink w:anchor="_Toc16676" w:history="1">
        <w:r>
          <w:rPr>
            <w:rFonts w:ascii="仿宋" w:eastAsia="仿宋" w:hAnsi="仿宋" w:cs="仿宋" w:hint="eastAsia"/>
            <w:lang w:eastAsia="zh-CN"/>
          </w:rPr>
          <w:t>(五)、防尘防毒措施</w:t>
        </w:r>
        <w:r>
          <w:tab/>
        </w:r>
        <w:r>
          <w:fldChar w:fldCharType="begin"/>
        </w:r>
        <w:r>
          <w:instrText xml:space="preserve"> PAGEREF _Toc16676 \h </w:instrText>
        </w:r>
        <w:r>
          <w:fldChar w:fldCharType="separate"/>
        </w:r>
        <w:r>
          <w:t>56</w:t>
        </w:r>
        <w:r>
          <w:fldChar w:fldCharType="end"/>
        </w:r>
      </w:hyperlink>
    </w:p>
    <w:p>
      <w:pPr>
        <w:pStyle w:val="TOC2"/>
        <w:tabs>
          <w:tab w:val="right" w:leader="dot" w:pos="8306"/>
        </w:tabs>
      </w:pPr>
      <w:hyperlink w:anchor="_Toc9285" w:history="1">
        <w:r>
          <w:rPr>
            <w:rFonts w:ascii="仿宋" w:eastAsia="仿宋" w:hAnsi="仿宋" w:cs="仿宋" w:hint="eastAsia"/>
            <w:lang w:eastAsia="zh-CN"/>
          </w:rPr>
          <w:t>(六)、防静电、触电防护及防雷措施</w:t>
        </w:r>
        <w:r>
          <w:tab/>
        </w:r>
        <w:r>
          <w:fldChar w:fldCharType="begin"/>
        </w:r>
        <w:r>
          <w:instrText xml:space="preserve"> PAGEREF _Toc9285 \h </w:instrText>
        </w:r>
        <w:r>
          <w:fldChar w:fldCharType="separate"/>
        </w:r>
        <w:r>
          <w:t>57</w:t>
        </w:r>
        <w:r>
          <w:fldChar w:fldCharType="end"/>
        </w:r>
      </w:hyperlink>
    </w:p>
    <w:p>
      <w:pPr>
        <w:pStyle w:val="TOC2"/>
        <w:tabs>
          <w:tab w:val="right" w:leader="dot" w:pos="8306"/>
        </w:tabs>
      </w:pPr>
      <w:hyperlink w:anchor="_Toc17722" w:history="1">
        <w:r>
          <w:rPr>
            <w:rFonts w:ascii="仿宋" w:eastAsia="仿宋" w:hAnsi="仿宋" w:cs="仿宋" w:hint="eastAsia"/>
            <w:lang w:eastAsia="zh-CN"/>
          </w:rPr>
          <w:t>(七)、机械设备安全保障措施</w:t>
        </w:r>
        <w:r>
          <w:tab/>
        </w:r>
        <w:r>
          <w:fldChar w:fldCharType="begin"/>
        </w:r>
        <w:r>
          <w:instrText xml:space="preserve"> PAGEREF _Toc17722 \h </w:instrText>
        </w:r>
        <w:r>
          <w:fldChar w:fldCharType="separate"/>
        </w:r>
        <w:r>
          <w:t>58</w:t>
        </w:r>
        <w:r>
          <w:fldChar w:fldCharType="end"/>
        </w:r>
      </w:hyperlink>
    </w:p>
    <w:p>
      <w:pPr>
        <w:pStyle w:val="TOC1"/>
        <w:tabs>
          <w:tab w:val="right" w:leader="dot" w:pos="8306"/>
        </w:tabs>
      </w:pPr>
      <w:hyperlink w:anchor="_Toc1347" w:history="1">
        <w:r>
          <w:rPr>
            <w:rFonts w:ascii="仿宋" w:eastAsia="仿宋" w:hAnsi="仿宋" w:cs="仿宋" w:hint="eastAsia"/>
            <w:lang w:eastAsia="zh-CN"/>
          </w:rPr>
          <w:t>十三、利益相关者分析与沟通计划</w:t>
        </w:r>
        <w:r>
          <w:tab/>
        </w:r>
        <w:r>
          <w:fldChar w:fldCharType="begin"/>
        </w:r>
        <w:r>
          <w:instrText xml:space="preserve"> PAGEREF _Toc1347 \h </w:instrText>
        </w:r>
        <w:r>
          <w:fldChar w:fldCharType="separate"/>
        </w:r>
        <w:r>
          <w:t>60</w:t>
        </w:r>
        <w:r>
          <w:fldChar w:fldCharType="end"/>
        </w:r>
      </w:hyperlink>
    </w:p>
    <w:p>
      <w:pPr>
        <w:pStyle w:val="TOC2"/>
        <w:tabs>
          <w:tab w:val="right" w:leader="dot" w:pos="8306"/>
        </w:tabs>
      </w:pPr>
      <w:hyperlink w:anchor="_Toc5789" w:history="1">
        <w:r>
          <w:rPr>
            <w:rFonts w:ascii="仿宋" w:eastAsia="仿宋" w:hAnsi="仿宋" w:cs="仿宋" w:hint="eastAsia"/>
            <w:lang w:eastAsia="zh-CN"/>
          </w:rPr>
          <w:t>(一)、利益相关者分析</w:t>
        </w:r>
        <w:r>
          <w:tab/>
        </w:r>
        <w:r>
          <w:fldChar w:fldCharType="begin"/>
        </w:r>
        <w:r>
          <w:instrText xml:space="preserve"> PAGEREF _Toc5789 \h </w:instrText>
        </w:r>
        <w:r>
          <w:fldChar w:fldCharType="separate"/>
        </w:r>
        <w:r>
          <w:t>60</w:t>
        </w:r>
        <w:r>
          <w:fldChar w:fldCharType="end"/>
        </w:r>
      </w:hyperlink>
    </w:p>
    <w:p>
      <w:pPr>
        <w:pStyle w:val="TOC2"/>
        <w:tabs>
          <w:tab w:val="right" w:leader="dot" w:pos="8306"/>
        </w:tabs>
      </w:pPr>
      <w:hyperlink w:anchor="_Toc32671" w:history="1">
        <w:r>
          <w:rPr>
            <w:rFonts w:ascii="仿宋" w:eastAsia="仿宋" w:hAnsi="仿宋" w:cs="仿宋" w:hint="eastAsia"/>
            <w:lang w:eastAsia="zh-CN"/>
          </w:rPr>
          <w:t>(二)、沟通计划</w:t>
        </w:r>
        <w:r>
          <w:tab/>
        </w:r>
        <w:r>
          <w:fldChar w:fldCharType="begin"/>
        </w:r>
        <w:r>
          <w:instrText xml:space="preserve"> PAGEREF _Toc32671 \h </w:instrText>
        </w:r>
        <w:r>
          <w:fldChar w:fldCharType="separate"/>
        </w:r>
        <w:r>
          <w:t>61</w:t>
        </w:r>
        <w:r>
          <w:fldChar w:fldCharType="end"/>
        </w:r>
      </w:hyperlink>
    </w:p>
    <w:p>
      <w:pPr>
        <w:pStyle w:val="TOC1"/>
        <w:tabs>
          <w:tab w:val="right" w:leader="dot" w:pos="8306"/>
        </w:tabs>
      </w:pPr>
      <w:hyperlink w:anchor="_Toc31004" w:history="1">
        <w:r>
          <w:rPr>
            <w:rFonts w:ascii="仿宋" w:eastAsia="仿宋" w:hAnsi="仿宋" w:cs="仿宋" w:hint="eastAsia"/>
            <w:lang w:eastAsia="zh-CN"/>
          </w:rPr>
          <w:t>十四、指示灯具：设备指示灯项目变更管理</w:t>
        </w:r>
        <w:r>
          <w:tab/>
        </w:r>
        <w:r>
          <w:fldChar w:fldCharType="begin"/>
        </w:r>
        <w:r>
          <w:instrText xml:space="preserve"> PAGEREF _Toc31004 \h </w:instrText>
        </w:r>
        <w:r>
          <w:fldChar w:fldCharType="separate"/>
        </w:r>
        <w:r>
          <w:t>62</w:t>
        </w:r>
        <w:r>
          <w:fldChar w:fldCharType="end"/>
        </w:r>
      </w:hyperlink>
    </w:p>
    <w:p>
      <w:pPr>
        <w:pStyle w:val="TOC2"/>
        <w:tabs>
          <w:tab w:val="right" w:leader="dot" w:pos="8306"/>
        </w:tabs>
      </w:pPr>
      <w:hyperlink w:anchor="_Toc3086" w:history="1">
        <w:r>
          <w:rPr>
            <w:rFonts w:ascii="仿宋" w:eastAsia="仿宋" w:hAnsi="仿宋" w:cs="仿宋" w:hint="eastAsia"/>
            <w:lang w:eastAsia="zh-CN"/>
          </w:rPr>
          <w:t>(一)、变更申请与评估</w:t>
        </w:r>
        <w:r>
          <w:tab/>
        </w:r>
        <w:r>
          <w:fldChar w:fldCharType="begin"/>
        </w:r>
        <w:r>
          <w:instrText xml:space="preserve"> PAGEREF _Toc3086 \h </w:instrText>
        </w:r>
        <w:r>
          <w:fldChar w:fldCharType="separate"/>
        </w:r>
        <w:r>
          <w:t>62</w:t>
        </w:r>
        <w:r>
          <w:fldChar w:fldCharType="end"/>
        </w:r>
      </w:hyperlink>
    </w:p>
    <w:p>
      <w:pPr>
        <w:pStyle w:val="TOC2"/>
        <w:tabs>
          <w:tab w:val="right" w:leader="dot" w:pos="8306"/>
        </w:tabs>
      </w:pPr>
      <w:hyperlink w:anchor="_Toc15917" w:history="1">
        <w:r>
          <w:rPr>
            <w:rFonts w:ascii="仿宋" w:eastAsia="仿宋" w:hAnsi="仿宋" w:cs="仿宋" w:hint="eastAsia"/>
            <w:lang w:eastAsia="zh-CN"/>
          </w:rPr>
          <w:t>(二)、变更实施与控制</w:t>
        </w:r>
        <w:r>
          <w:tab/>
        </w:r>
        <w:r>
          <w:fldChar w:fldCharType="begin"/>
        </w:r>
        <w:r>
          <w:instrText xml:space="preserve"> PAGEREF _Toc15917 \h </w:instrText>
        </w:r>
        <w:r>
          <w:fldChar w:fldCharType="separate"/>
        </w:r>
        <w:r>
          <w:t>63</w:t>
        </w:r>
        <w:r>
          <w:fldChar w:fldCharType="end"/>
        </w:r>
      </w:hyperlink>
    </w:p>
    <w:p>
      <w:pPr>
        <w:pStyle w:val="TOC1"/>
        <w:tabs>
          <w:tab w:val="right" w:leader="dot" w:pos="8306"/>
        </w:tabs>
      </w:pPr>
      <w:hyperlink w:anchor="_Toc27483" w:history="1">
        <w:r>
          <w:rPr>
            <w:rFonts w:ascii="仿宋" w:eastAsia="仿宋" w:hAnsi="仿宋" w:cs="仿宋" w:hint="eastAsia"/>
            <w:lang w:eastAsia="zh-CN"/>
          </w:rPr>
          <w:t>十五、风险识别与分类</w:t>
        </w:r>
        <w:r>
          <w:tab/>
        </w:r>
        <w:r>
          <w:fldChar w:fldCharType="begin"/>
        </w:r>
        <w:r>
          <w:instrText xml:space="preserve"> PAGEREF _Toc27483 \h </w:instrText>
        </w:r>
        <w:r>
          <w:fldChar w:fldCharType="separate"/>
        </w:r>
        <w:r>
          <w:t>63</w:t>
        </w:r>
        <w:r>
          <w:fldChar w:fldCharType="end"/>
        </w:r>
      </w:hyperlink>
    </w:p>
    <w:p>
      <w:pPr>
        <w:pStyle w:val="TOC2"/>
        <w:tabs>
          <w:tab w:val="right" w:leader="dot" w:pos="8306"/>
        </w:tabs>
      </w:pPr>
      <w:hyperlink w:anchor="_Toc19420" w:history="1">
        <w:r>
          <w:rPr>
            <w:rFonts w:ascii="仿宋" w:eastAsia="仿宋" w:hAnsi="仿宋" w:cs="仿宋" w:hint="eastAsia"/>
            <w:lang w:eastAsia="zh-CN"/>
          </w:rPr>
          <w:t>(一)、风险识别</w:t>
        </w:r>
        <w:r>
          <w:tab/>
        </w:r>
        <w:r>
          <w:fldChar w:fldCharType="begin"/>
        </w:r>
        <w:r>
          <w:instrText xml:space="preserve"> PAGEREF _Toc19420 \h </w:instrText>
        </w:r>
        <w:r>
          <w:fldChar w:fldCharType="separate"/>
        </w:r>
        <w:r>
          <w:t>63</w:t>
        </w:r>
        <w:r>
          <w:fldChar w:fldCharType="end"/>
        </w:r>
      </w:hyperlink>
    </w:p>
    <w:p>
      <w:pPr>
        <w:pStyle w:val="TOC2"/>
        <w:tabs>
          <w:tab w:val="right" w:leader="dot" w:pos="8306"/>
        </w:tabs>
      </w:pPr>
      <w:hyperlink w:anchor="_Toc6702" w:history="1">
        <w:r>
          <w:rPr>
            <w:rFonts w:ascii="仿宋" w:eastAsia="仿宋" w:hAnsi="仿宋" w:cs="仿宋" w:hint="eastAsia"/>
            <w:lang w:eastAsia="zh-CN"/>
          </w:rPr>
          <w:t>(二)、风险分类</w:t>
        </w:r>
        <w:r>
          <w:tab/>
        </w:r>
        <w:r>
          <w:fldChar w:fldCharType="begin"/>
        </w:r>
        <w:r>
          <w:instrText xml:space="preserve"> PAGEREF _Toc6702 \h </w:instrText>
        </w:r>
        <w:r>
          <w:fldChar w:fldCharType="separate"/>
        </w:r>
        <w:r>
          <w:t>65</w:t>
        </w:r>
        <w:r>
          <w:fldChar w:fldCharType="end"/>
        </w:r>
      </w:hyperlink>
    </w:p>
    <w:p>
      <w:pPr>
        <w:pStyle w:val="TOC1"/>
        <w:tabs>
          <w:tab w:val="right" w:leader="dot" w:pos="8306"/>
        </w:tabs>
      </w:pPr>
      <w:hyperlink w:anchor="_Toc10217" w:history="1">
        <w:r>
          <w:rPr>
            <w:rFonts w:ascii="仿宋" w:eastAsia="仿宋" w:hAnsi="仿宋" w:cs="仿宋" w:hint="eastAsia"/>
            <w:lang w:eastAsia="zh-CN"/>
          </w:rPr>
          <w:t>十六、指示灯具：设备指示灯项目实施时间节点</w:t>
        </w:r>
        <w:r>
          <w:tab/>
        </w:r>
        <w:r>
          <w:fldChar w:fldCharType="begin"/>
        </w:r>
        <w:r>
          <w:instrText xml:space="preserve"> PAGEREF _Toc10217 \h </w:instrText>
        </w:r>
        <w:r>
          <w:fldChar w:fldCharType="separate"/>
        </w:r>
        <w:r>
          <w:t>67</w:t>
        </w:r>
        <w:r>
          <w:fldChar w:fldCharType="end"/>
        </w:r>
      </w:hyperlink>
    </w:p>
    <w:p>
      <w:pPr>
        <w:pStyle w:val="TOC2"/>
        <w:tabs>
          <w:tab w:val="right" w:leader="dot" w:pos="8306"/>
        </w:tabs>
      </w:pPr>
      <w:hyperlink w:anchor="_Toc31761" w:history="1">
        <w:r>
          <w:rPr>
            <w:rFonts w:ascii="仿宋" w:eastAsia="仿宋" w:hAnsi="仿宋" w:cs="仿宋" w:hint="eastAsia"/>
            <w:lang w:eastAsia="zh-CN"/>
          </w:rPr>
          <w:t>(一)、指示灯具：设备指示灯项目启动阶段时间节点</w:t>
        </w:r>
        <w:r>
          <w:tab/>
        </w:r>
        <w:r>
          <w:fldChar w:fldCharType="begin"/>
        </w:r>
        <w:r>
          <w:instrText xml:space="preserve"> PAGEREF _Toc31761 \h </w:instrText>
        </w:r>
        <w:r>
          <w:fldChar w:fldCharType="separate"/>
        </w:r>
        <w:r>
          <w:t>67</w:t>
        </w:r>
        <w:r>
          <w:fldChar w:fldCharType="end"/>
        </w:r>
      </w:hyperlink>
    </w:p>
    <w:p>
      <w:pPr>
        <w:pStyle w:val="TOC2"/>
        <w:tabs>
          <w:tab w:val="right" w:leader="dot" w:pos="8306"/>
        </w:tabs>
      </w:pPr>
      <w:hyperlink w:anchor="_Toc4420" w:history="1">
        <w:r>
          <w:rPr>
            <w:rFonts w:ascii="仿宋" w:eastAsia="仿宋" w:hAnsi="仿宋" w:cs="仿宋" w:hint="eastAsia"/>
            <w:lang w:eastAsia="zh-CN"/>
          </w:rPr>
          <w:t>(二)、指示灯具：设备指示灯项目执行阶段时间节点</w:t>
        </w:r>
        <w:r>
          <w:tab/>
        </w:r>
        <w:r>
          <w:fldChar w:fldCharType="begin"/>
        </w:r>
        <w:r>
          <w:instrText xml:space="preserve"> PAGEREF _Toc4420 \h </w:instrText>
        </w:r>
        <w:r>
          <w:fldChar w:fldCharType="separate"/>
        </w:r>
        <w:r>
          <w:t>68</w:t>
        </w:r>
        <w:r>
          <w:fldChar w:fldCharType="end"/>
        </w:r>
      </w:hyperlink>
    </w:p>
    <w:p>
      <w:pPr>
        <w:pStyle w:val="TOC2"/>
        <w:tabs>
          <w:tab w:val="right" w:leader="dot" w:pos="8306"/>
        </w:tabs>
      </w:pPr>
      <w:hyperlink w:anchor="_Toc16278" w:history="1">
        <w:r>
          <w:rPr>
            <w:rFonts w:ascii="仿宋" w:eastAsia="仿宋" w:hAnsi="仿宋" w:cs="仿宋" w:hint="eastAsia"/>
            <w:lang w:eastAsia="zh-CN"/>
          </w:rPr>
          <w:t>(三)、指示灯具：设备指示灯项目完成阶段时间节点</w:t>
        </w:r>
        <w:r>
          <w:tab/>
        </w:r>
        <w:r>
          <w:fldChar w:fldCharType="begin"/>
        </w:r>
        <w:r>
          <w:instrText xml:space="preserve"> PAGEREF _Toc16278 \h </w:instrText>
        </w:r>
        <w:r>
          <w:fldChar w:fldCharType="separate"/>
        </w:r>
        <w:r>
          <w:t>69</w:t>
        </w:r>
        <w:r>
          <w:fldChar w:fldCharType="end"/>
        </w:r>
      </w:hyperlink>
    </w:p>
    <w:p>
      <w:pPr>
        <w:pStyle w:val="TOC1"/>
        <w:tabs>
          <w:tab w:val="right" w:leader="dot" w:pos="8306"/>
        </w:tabs>
      </w:pPr>
      <w:hyperlink w:anchor="_Toc16910" w:history="1">
        <w:r>
          <w:rPr>
            <w:rFonts w:ascii="仿宋" w:eastAsia="仿宋" w:hAnsi="仿宋" w:cs="仿宋" w:hint="eastAsia"/>
            <w:lang w:eastAsia="zh-CN"/>
          </w:rPr>
          <w:t>十七、指示灯具：设备指示灯项目工程方案分析</w:t>
        </w:r>
        <w:r>
          <w:tab/>
        </w:r>
        <w:r>
          <w:fldChar w:fldCharType="begin"/>
        </w:r>
        <w:r>
          <w:instrText xml:space="preserve"> PAGEREF _Toc16910 \h </w:instrText>
        </w:r>
        <w:r>
          <w:fldChar w:fldCharType="separate"/>
        </w:r>
        <w:r>
          <w:t>70</w:t>
        </w:r>
        <w:r>
          <w:fldChar w:fldCharType="end"/>
        </w:r>
      </w:hyperlink>
    </w:p>
    <w:p>
      <w:pPr>
        <w:pStyle w:val="TOC2"/>
        <w:tabs>
          <w:tab w:val="right" w:leader="dot" w:pos="8306"/>
        </w:tabs>
      </w:pPr>
      <w:hyperlink w:anchor="_Toc19666" w:history="1">
        <w:r>
          <w:rPr>
            <w:rFonts w:ascii="仿宋" w:eastAsia="仿宋" w:hAnsi="仿宋" w:cs="仿宋" w:hint="eastAsia"/>
            <w:lang w:eastAsia="zh-CN"/>
          </w:rPr>
          <w:t>(一)、建筑工程设计原则</w:t>
        </w:r>
        <w:r>
          <w:tab/>
        </w:r>
        <w:r>
          <w:fldChar w:fldCharType="begin"/>
        </w:r>
        <w:r>
          <w:instrText xml:space="preserve"> PAGEREF _Toc19666 \h </w:instrText>
        </w:r>
        <w:r>
          <w:fldChar w:fldCharType="separate"/>
        </w:r>
        <w:r>
          <w:t>70</w:t>
        </w:r>
        <w:r>
          <w:fldChar w:fldCharType="end"/>
        </w:r>
      </w:hyperlink>
    </w:p>
    <w:p>
      <w:pPr>
        <w:pStyle w:val="TOC2"/>
        <w:tabs>
          <w:tab w:val="right" w:leader="dot" w:pos="8306"/>
        </w:tabs>
      </w:pPr>
      <w:hyperlink w:anchor="_Toc1711" w:history="1">
        <w:r>
          <w:rPr>
            <w:rFonts w:ascii="仿宋" w:eastAsia="仿宋" w:hAnsi="仿宋" w:cs="仿宋" w:hint="eastAsia"/>
            <w:lang w:eastAsia="zh-CN"/>
          </w:rPr>
          <w:t>(二)、土建工程建设指标</w:t>
        </w:r>
        <w:r>
          <w:tab/>
        </w:r>
        <w:r>
          <w:fldChar w:fldCharType="begin"/>
        </w:r>
        <w:r>
          <w:instrText xml:space="preserve"> PAGEREF _Toc1711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11"/>
      <w:r>
        <w:rPr>
          <w:rFonts w:ascii="仿宋" w:eastAsia="仿宋" w:hAnsi="仿宋" w:cs="仿宋" w:hint="eastAsia"/>
          <w:sz w:val="28"/>
          <w:lang w:eastAsia="zh-CN"/>
        </w:rPr>
        <w:t>一、指示灯具：设备指示灯项目危机管理</w:t>
      </w:r>
      <w:bookmarkEnd w:id="2"/>
    </w:p>
    <w:p>
      <w:pPr>
        <w:pStyle w:val="Heading2"/>
        <w:rPr>
          <w:rFonts w:ascii="仿宋" w:eastAsia="仿宋" w:hAnsi="仿宋" w:cs="仿宋" w:hint="eastAsia"/>
          <w:lang w:eastAsia="zh-CN"/>
        </w:rPr>
      </w:pPr>
      <w:bookmarkStart w:id="3" w:name="_Toc284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具：设备指示灯项目危机管理中，危机预警与识别是确保指示灯具：设备指示灯项目稳健运行的核心步骤。通过建立全面的监测机制，指示灯具：设备指示灯项目团队旨在及时发现和理解潜在的风险和危机因素，以便采取及时的预防和应对措施，确保指示灯具：设备指示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指示灯具：设备指示灯项目团队全面分析了整个指示灯具：设备指示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指示灯具：设备指示灯项目团队着重于明确定义指示灯具：设备指示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指示灯具：设备指示灯项目进展的持续监控，团队能够及时发现潜在问题并作出迅速反应。指示灯具：设备指示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指示灯具：设备指示灯项目得以更有序、可控地推进。</w:t>
      </w:r>
    </w:p>
    <w:p>
      <w:pPr>
        <w:pStyle w:val="Heading2"/>
        <w:ind w:firstLine="560" w:firstLineChars="200"/>
        <w:rPr>
          <w:rFonts w:ascii="仿宋" w:eastAsia="仿宋" w:hAnsi="仿宋" w:cs="仿宋" w:hint="eastAsia"/>
          <w:sz w:val="28"/>
          <w:lang w:eastAsia="zh-CN"/>
        </w:rPr>
      </w:pPr>
      <w:bookmarkStart w:id="4" w:name="_Toc70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在危机发生时，指示灯具：设备指示灯项目团队立即行动，成立了应急小组。该小组的任务是迅速制定并实施紧急应对措施，以最小化潜在损失。以下是采取的主要措施：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暂停指示灯具：设备指示灯项目进度：为遏制危机蔓延，指示灯具：设备指示灯项目暂时停止进行，以便全面评估当前状况。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资源重新分配：重新评估指示灯具：设备指示灯项目资源的分配，确保最大限度地减小损失。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实时沟通：与关键利益相关者建立实时沟通机制，向他们传递指示灯具：设备指示灯项目危机的实际状况，保障指示灯具：设备指示灯项目核心利益。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在紧急应对的同时，指示灯具：设备指示灯项目团队强调了团队协作和有效沟通的重要性。以下是团队协作的关键举措：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信息共享机制：建立了信息共享平台，确保团队成员能够及时获取指示灯具：设备指示灯项目危机的实时信息。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领导者沟通：指示灯具：设备指示灯项目领导者通过定期会议和即时沟通工具，指导团队应对危机，保持团队稳定运行。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随着危机得到初步控制，指示灯具：设备指示灯项目团队转向制定恢复计划，以确保指示灯具：设备指示灯项目能够从中迅速恢复。主要恢复计划包括：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修复受损的进度计划：重新评估指示灯具：设备指示灯项目进度，制定修复计划，确保指示灯具：设备指示灯项目尽快回归正常进程。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重新调整资源分配：优化资源分配，确保指示灯具：设备指示灯项目在有限资源下高效运转。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风险管理机制加强：对指示灯具：设备指示灯项目风险进行全面评估，制定更强化的风险管理策略，以预防未来可能的危机。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357"/>
      <w:r>
        <w:rPr>
          <w:rFonts w:ascii="仿宋" w:eastAsia="仿宋" w:hAnsi="仿宋" w:cs="仿宋" w:hint="eastAsia"/>
          <w:sz w:val="28"/>
          <w:lang w:eastAsia="zh-CN"/>
        </w:rPr>
        <w:t>二、指示灯具：设备指示灯项目建设背景及必要性分析</w:t>
      </w:r>
      <w:bookmarkEnd w:id="5"/>
    </w:p>
    <w:p>
      <w:pPr>
        <w:pStyle w:val="Heading2"/>
        <w:rPr>
          <w:rFonts w:ascii="仿宋" w:eastAsia="仿宋" w:hAnsi="仿宋" w:cs="仿宋" w:hint="eastAsia"/>
          <w:lang w:eastAsia="zh-CN"/>
        </w:rPr>
      </w:pPr>
      <w:bookmarkStart w:id="6" w:name="_Toc9215"/>
      <w:r>
        <w:rPr>
          <w:rFonts w:ascii="仿宋" w:eastAsia="仿宋" w:hAnsi="仿宋" w:cs="仿宋" w:hint="eastAsia"/>
          <w:lang w:eastAsia="zh-CN"/>
        </w:rPr>
        <w:t>(一)、指示灯具：设备指示灯项目背景分析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指示灯具：设备指示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指示灯具：设备指示灯项目在这个潮流中的定位。同时，我们将关注行业内涌现的新兴机遇，以便指示灯具：设备指示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指示灯具：设备指示灯项目提供了强大的发展动力。我们将聚焦于行业内最新的技术发展趋势，包括但不限于人工智能、大数据分析、物联网等领域。通过深度的技术研究，我们将确保指示灯具：设备指示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指示灯具：设备指示灯项目发展的源泉。我们将投入更多的精力对市场需求进行深入剖析，超越表面的需求，深入挖掘潜在的市场痛点和机遇。通过对市场需求的细致了解，指示灯具：设备指示灯项目将更有针对性地设计解决方案，满足市场的多样化需求，从而更好地促进指示灯具：设备指示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指示灯具：设备指示灯项目战略至关重要。我们将对竞争态势进行更为深入的分析，包括但不限于市场份额、产品特点、客户满意度等多个维度。通过深度的竞争分析，指示灯具：设备指示灯项目将能够更准确地把握市场脉搏，制定具有竞争力的指示灯具：设备指示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指示灯具：设备指示灯项目的发展具有直接的影响。我们将进行更为全面的法规和政策分析，了解行业发展中的潜在法律风险和合规挑战。通过充分了解和遵守相关法规，指示灯具：设备指示灯项目将确保在法律框架内合法合规运营，为指示灯具：设备指示灯项目的稳健发展提供有力支持。</w:t>
      </w:r>
    </w:p>
    <w:p>
      <w:pPr>
        <w:pStyle w:val="Heading2"/>
        <w:ind w:firstLine="560" w:firstLineChars="200"/>
        <w:rPr>
          <w:rFonts w:ascii="仿宋" w:eastAsia="仿宋" w:hAnsi="仿宋" w:cs="仿宋" w:hint="eastAsia"/>
          <w:sz w:val="28"/>
          <w:lang w:eastAsia="zh-CN"/>
        </w:rPr>
      </w:pPr>
      <w:bookmarkStart w:id="7" w:name="_Toc26768"/>
      <w:r>
        <w:rPr>
          <w:rFonts w:ascii="仿宋" w:eastAsia="仿宋" w:hAnsi="仿宋" w:cs="仿宋" w:hint="eastAsia"/>
          <w:sz w:val="28"/>
          <w:lang w:eastAsia="zh-CN"/>
        </w:rPr>
        <w:t>(二)、指示灯具：设备指示灯项目建设必要性分析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建设的迫切性源于对行业发展趋势的深刻洞察。我们正处于一个行业变革的时代，科技创新、数字化转型成为企业发展的关键动力。指示灯具：设备指示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建设不仅仅是为了跟上潮流，更是为了通过技术创新推动企业的持续发展。通过引入先进的技术和解决方案，指示灯具：设备指示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指示灯具：设备指示灯项目的建设成为必然选择，通过提高产品质量、拓展服务领域，从而在竞争中获得更多的机会。指示灯具：设备指示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指示灯具：设备指示灯项目建设的必要性体现在对客户需求更精准的满足。通过指示灯具：设备指示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建设的背后是对企业持续创新的追求。只有通过不断创新，企业才能在竞争中立于不败之地。指示灯具：设备指示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270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9954"/>
      <w:r>
        <w:rPr>
          <w:rFonts w:ascii="仿宋" w:eastAsia="仿宋" w:hAnsi="仿宋" w:cs="仿宋" w:hint="eastAsia"/>
          <w:lang w:eastAsia="zh-CN"/>
        </w:rPr>
        <w:t>(一)、指示灯具：设备指示灯行业分析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行业一直以来都是市场的关注焦点。行业内的发展趋势、竞争态势以及潜在机会都对指示灯具：设备指示灯项目的推进产生深远的影响。通过深入研究行业的整体概貌，我们将更好地理解行业的核心特征，为指示灯具：设备指示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具：设备指示灯行业，技术一直是推动创新和发展的关键因素。我们将对当前技术趋势进行详尽分析，包括但不限于人工智能、大数据应用、先进制造技术等。这有助于指示灯具：设备指示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指示灯具：设备指示灯项目成功的基础。我们将对主要竞争对手进行深入研究，包括其市场份额、产品特点、市场定位等。通过全面了解竞争对手的优势和劣势，指示灯具：设备指示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080"/>
      <w:r>
        <w:rPr>
          <w:rFonts w:ascii="仿宋" w:eastAsia="仿宋" w:hAnsi="仿宋" w:cs="仿宋" w:hint="eastAsia"/>
          <w:sz w:val="28"/>
          <w:lang w:eastAsia="zh-CN"/>
        </w:rPr>
        <w:t>(二)、指示灯具：设备指示灯市场分析预测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指示灯具：设备指示灯市场未来的增长趋势。这包括市场的整体规模、各细分领域的发展趋势等。指示灯具：设备指示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指示灯具：设备指示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指示灯具：设备指示灯项目实施过程中需要充分考虑的因素。我们将对市场风险进行全面评估，包括但不限于政策法规风险、市场竞争风险、技术变革风险等。通过对潜在风险的深入分析，指示灯具：设备指示灯项目可以制定相应的风险缓解策略，降低不确定性对指示灯具：设备指示灯项目的影响。</w:t>
      </w:r>
    </w:p>
    <w:p>
      <w:pPr>
        <w:pStyle w:val="Heading1"/>
        <w:ind w:firstLine="560" w:firstLineChars="200"/>
        <w:rPr>
          <w:rFonts w:ascii="仿宋" w:eastAsia="仿宋" w:hAnsi="仿宋" w:cs="仿宋" w:hint="eastAsia"/>
          <w:sz w:val="28"/>
          <w:lang w:eastAsia="zh-CN"/>
        </w:rPr>
      </w:pPr>
      <w:bookmarkStart w:id="11" w:name="_Toc20992"/>
      <w:r>
        <w:rPr>
          <w:rFonts w:ascii="仿宋" w:eastAsia="仿宋" w:hAnsi="仿宋" w:cs="仿宋" w:hint="eastAsia"/>
          <w:sz w:val="28"/>
          <w:lang w:eastAsia="zh-CN"/>
        </w:rPr>
        <w:t>四、指示灯具：设备指示灯项目建设单位说明</w:t>
      </w:r>
      <w:bookmarkEnd w:id="11"/>
    </w:p>
    <w:p>
      <w:pPr>
        <w:pStyle w:val="Heading2"/>
        <w:rPr>
          <w:rFonts w:ascii="仿宋" w:eastAsia="仿宋" w:hAnsi="仿宋" w:cs="仿宋" w:hint="eastAsia"/>
          <w:lang w:eastAsia="zh-CN"/>
        </w:rPr>
      </w:pPr>
      <w:bookmarkStart w:id="12" w:name="_Toc17891"/>
      <w:r>
        <w:rPr>
          <w:rFonts w:ascii="仿宋" w:eastAsia="仿宋" w:hAnsi="仿宋" w:cs="仿宋" w:hint="eastAsia"/>
          <w:lang w:eastAsia="zh-CN"/>
        </w:rPr>
        <w:t>(一)、指示灯具：设备指示灯项目承办单位基本情况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924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指示灯具：设备指示灯项目承办单位的XXXX，我们着眼于实现可持续的经济效益。通过技术创新和解决方案的提供，公司预计在指示灯具：设备指示灯项目执行期间将获得可观的收入增长。这一收入来源主要包括指示灯具：设备指示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同时，我们注重成本控制和效率提升，以确保指示灯具：设备指示灯项目的可持续盈利。透过精细的管理和资源优化，公司期望实现指示灯具：设备指示灯项目利润最大化。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指示灯具：设备指示灯项目实施进行全面的投资评估，包括指示灯具：设备指示灯项目启动阶段的资金投入和后续运营成本。通过对指示灯具：设备指示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指示灯具：设备指示灯项目实施过程中具备足够的资金流动性，公司将进行详尽的现金流分析。这包括资金需求的合理预测、指示灯具：设备指示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595"/>
      <w:r>
        <w:rPr>
          <w:rFonts w:ascii="仿宋" w:eastAsia="仿宋" w:hAnsi="仿宋" w:cs="仿宋" w:hint="eastAsia"/>
          <w:sz w:val="28"/>
          <w:lang w:eastAsia="zh-CN"/>
        </w:rPr>
        <w:t>五、指示灯具：设备指示灯项目可持续发展</w:t>
      </w:r>
      <w:bookmarkEnd w:id="14"/>
    </w:p>
    <w:p>
      <w:pPr>
        <w:pStyle w:val="Heading2"/>
        <w:rPr>
          <w:rFonts w:ascii="仿宋" w:eastAsia="仿宋" w:hAnsi="仿宋" w:cs="仿宋" w:hint="eastAsia"/>
          <w:lang w:eastAsia="zh-CN"/>
        </w:rPr>
      </w:pPr>
      <w:bookmarkStart w:id="15" w:name="_Toc3135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指示灯具：设备指示灯项目中，指示灯具：设备指示灯项目团队着眼于未来，明确了可持续发展的战略方向。制定的具体可持续发展目标包括降低资源使用、采用环保技术、最大化社会效益等。这一步骤不仅有助于指示灯具：设备指示灯项目在环保和社会责任方面达到最高标准，也为未来提供了明确的指引，确保指示灯具：设备指示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可持续实践的融入指示灯具：设备指示灯项目管理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指示灯具：设备指示灯项目管理周期。从指示灯具：设备指示灯项目规划开始，指示灯具：设备指示灯项目团队就考虑了环境和社会的因素。在执行阶段，指示灯具：设备指示灯项目团队积极推动绿色技术的应用，优化资源利用。此外，关注员工的社会责任，通过培训和沟通活动提高员工对可持续发展的认知，使他们能够在日常工作中践行可持续实践。这些举措不仅为指示灯具：设备指示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53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指示灯具：设备指示灯项目的可持续发展理念，我们深信环保与社会责任是指示灯具：设备指示灯项目成功的关键支柱。在指示灯具：设备指示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指示灯具：设备指示灯项目团队通过引入先进的环保技术、建立高效的废物处理系统以及推动能源节约措施，积极履行环保责任。定期的环保监测和评估确保指示灯具：设备指示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具：设备指示灯项目不仅致力于自身可持续发展，还注重对社会的回馈。通过支持社区指示灯具：设备指示灯项目、参与慈善事业、提供培训机会等方式，指示灯具：设备指示灯项目积极履行社会责任。与当地社区建立积极互动，关注员工的工作与生活平衡，以及员工的身心健康，是指示灯具：设备指示灯项目在社会责任层面的关键举措。这样的实践不仅增强了指示灯具：设备指示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9012"/>
      <w:r>
        <w:rPr>
          <w:rFonts w:ascii="仿宋" w:eastAsia="仿宋" w:hAnsi="仿宋" w:cs="仿宋" w:hint="eastAsia"/>
          <w:sz w:val="28"/>
          <w:lang w:eastAsia="zh-CN"/>
        </w:rPr>
        <w:t>六、指示灯具：设备指示灯项目选址可行性分析</w:t>
      </w:r>
      <w:bookmarkEnd w:id="17"/>
    </w:p>
    <w:p>
      <w:pPr>
        <w:pStyle w:val="Heading2"/>
        <w:rPr>
          <w:rFonts w:ascii="仿宋" w:eastAsia="仿宋" w:hAnsi="仿宋" w:cs="仿宋" w:hint="eastAsia"/>
          <w:lang w:eastAsia="zh-CN"/>
        </w:rPr>
      </w:pPr>
      <w:bookmarkStart w:id="18" w:name="_Toc19049"/>
      <w:r>
        <w:rPr>
          <w:rFonts w:ascii="仿宋" w:eastAsia="仿宋" w:hAnsi="仿宋" w:cs="仿宋" w:hint="eastAsia"/>
          <w:lang w:eastAsia="zh-CN"/>
        </w:rPr>
        <w:t>(一)、指示灯具：设备指示灯项目选址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该指示灯具：设备指示灯项目选址位于XX省XX市XX区XXX街道</w:t>
      </w:r>
    </w:p>
    <w:p>
      <w:pPr>
        <w:pStyle w:val="Heading2"/>
        <w:ind w:firstLine="560" w:firstLineChars="200"/>
        <w:rPr>
          <w:rFonts w:ascii="仿宋" w:eastAsia="仿宋" w:hAnsi="仿宋" w:cs="仿宋" w:hint="eastAsia"/>
          <w:sz w:val="28"/>
          <w:lang w:eastAsia="zh-CN"/>
        </w:rPr>
      </w:pPr>
      <w:bookmarkStart w:id="19" w:name="_Toc2442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指示灯具：设备指示灯项目的征地面积将根据指示灯具：设备指示灯项目的实际规模和需求进行精确规划。具体面积XXX平方米，旨在确保指示灯具：设备指示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净用地面积是在征地面积基础上去除不可利用面积后的实际可开发用地。具体面积XXX平方米，考虑到环保、交通、安全等多方面因素，以确保指示灯具：设备指示灯项目在整体利用效率上达到最优。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指示灯具：设备指示灯项目计划建设的建筑总规模具体面积XXX平方米。这一规模的确定综合考虑了指示灯具：设备指示灯项目的性质、规模，以及城市规划的相关要求，确保建筑布局与周边环境协调一致。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绿地率是指示灯具：设备指示灯项目用地中被规划为绿地的比例。具体面积XXX平方米，旨在通过合理规划绿地，改善指示灯具：设备指示灯项目周边环境，提升居民生活质量，并符合城市整体绿化规划。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容积率是用地上可以建设的建筑总体积与用地面积之比。具体面积XXX，通过合理的容积率规划，确保指示灯具：设备指示灯项目建筑规模与周边环境和谐共生。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指示灯具：设备指示灯项目选址与当地城市规划相一致，具体面积XXX平方米。通过与城市规划部门深入沟通，确保指示灯具：设备指示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指示灯具：设备指示灯项目选址符合当地产业政策，具体面积XXX平方米。这包括指示灯具：设备指示灯项目对当地经济的促进作用，以及对相关产业的带动效应，确保指示灯具：设备指示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指示灯具：设备指示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确保指示灯具：设备指示灯项目选址具备必要的公共设施配套，具体面积XXX平方米。这包括交通便利性、教育、医疗等基础设施，以提高居民生活品质，使得指示灯具：设备指示灯项目选址更具吸引力。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考虑用地总体要求对当地社会稳定性的影响，具体面积XXX平方米。通过深入了解当地社区反馈，确保指示灯具：设备指示灯项目的选址和建设过程对当地社会和谐稳定产生积极作用。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指示灯具：设备指示灯项目选址不仅符合法规和规划，还在实际操作中具有可行性。这一全面规划将为指示灯具：设备指示灯项目的成功实施提供坚实的基础，确保指示灯具：设备指示灯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239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https://d.book118.com/968100056050006025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指示灯具：设备指示灯项目计划设计方案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72DD4"/>
    <w:rsid w:val="32072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10005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2024-01-10T20:45:00Z</dcterms:created>
  <dcterms:modified xsi:type="dcterms:W3CDTF">2024-01-10T20:46:10Z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4436D705CBFA40C68AE3642AE534D65D_11</vt:lpwstr>
  </property>
  <property fmtid="{D5CDD505-2E9C-101B-9397-08002B2CF9AE}" pid="3" name="KSOProductBuildVer">
    <vt:lpwstr>2052-12.1.0.16120</vt:lpwstr>
  </property>
</Properties>
</file>