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95126" w:rsidP="00E95126" w14:paraId="6BAFBCC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95126">
        <w:rPr>
          <w:rFonts w:ascii="华文中宋" w:eastAsia="华文中宋" w:hAnsi="华文中宋"/>
          <w:b/>
          <w:sz w:val="30"/>
        </w:rPr>
        <w:t>2024</w:t>
      </w:r>
      <w:r w:rsidRPr="00E95126">
        <w:rPr>
          <w:rFonts w:ascii="华文中宋" w:eastAsia="华文中宋" w:hAnsi="华文中宋"/>
          <w:b/>
          <w:sz w:val="30"/>
        </w:rPr>
        <w:t>年泰安宁阳县事业单位初级综合类岗位公开招聘工作人员（</w:t>
      </w:r>
      <w:r w:rsidRPr="00E95126">
        <w:rPr>
          <w:rFonts w:ascii="华文中宋" w:eastAsia="华文中宋" w:hAnsi="华文中宋"/>
          <w:b/>
          <w:sz w:val="30"/>
        </w:rPr>
        <w:t>32</w:t>
      </w:r>
      <w:r w:rsidRPr="00E95126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4FEAAB3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B70D0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17AF0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45AD2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2B548C8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65A11E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711217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5E212C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9B78F9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项错误，拙政园是江南园林的典型代表，始建于</w:t>
      </w:r>
      <w:r w:rsidRPr="00090F29">
        <w:rPr>
          <w:rFonts w:ascii="微软雅黑" w:eastAsia="微软雅黑" w:cs="微软雅黑"/>
          <w:szCs w:val="14"/>
        </w:rPr>
        <w:t>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0D6B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7D581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04E26B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7D4C4E0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735A8C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73C6636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CE168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E84F5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DCE99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19E719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51D3200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2B7FB6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5D9B95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4B978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A4F3A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C7AC5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6CF0E8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711C1C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5E75B6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64E227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316885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https://d.book118.com/968102020136006033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:rsidP="00FE4CB5" w14:paraId="08D05F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5126" w14:paraId="0C618D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:rsidP="00FE4CB5" w14:paraId="3CF02662" w14:textId="3DBDDC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5126" w14:paraId="067E7E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paraId="1A7428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51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:rsidP="00FE4CB5" w14:textId="3DBDDC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51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51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:rsidP="00FE4CB5" w14:textId="3DBDDC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51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paraId="65040D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paraId="02C2558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paraId="5F4BC6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51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E95126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A18622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951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95126"/>
    <w:rPr>
      <w:sz w:val="18"/>
      <w:szCs w:val="18"/>
    </w:rPr>
  </w:style>
  <w:style w:type="paragraph" w:styleId="Footer">
    <w:name w:val="footer"/>
    <w:basedOn w:val="Normal"/>
    <w:link w:val="a0"/>
    <w:rsid w:val="00E9512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95126"/>
    <w:rPr>
      <w:sz w:val="18"/>
      <w:szCs w:val="18"/>
    </w:rPr>
  </w:style>
  <w:style w:type="character" w:styleId="PageNumber">
    <w:name w:val="page number"/>
    <w:basedOn w:val="DefaultParagraphFont"/>
    <w:rsid w:val="00E951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102020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3278</Words>
  <Characters>18687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