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2013年江苏省苏州市中考生物试卷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如图是人体口腔上皮细胞模式图．下列结构中，口腔上皮细胞所不具有的是（　　）</w:t>
      </w:r>
    </w:p>
    <w:p>
      <w:pPr>
        <w:spacing w:line="360" w:lineRule="auto"/>
        <w:ind w:firstLine="273" w:firstLineChars="130"/>
        <w:jc w:val="left"/>
        <w:textAlignment w:val="center"/>
      </w:pPr>
      <w:r>
        <w:drawing>
          <wp:inline distT="0" distB="0" distL="0" distR="0">
            <wp:extent cx="744855" cy="1066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745067" cy="10668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A．细胞膜</w:t>
      </w:r>
      <w:r>
        <w:tab/>
      </w:r>
      <w:r>
        <w:rPr>
          <w:rFonts w:ascii="Times New Roman" w:hAnsi="Times New Roman"/>
          <w:b w:val="0"/>
          <w:i w:val="0"/>
          <w:color w:val="000000"/>
          <w:sz w:val="22"/>
        </w:rPr>
        <w:t>B．线粒体</w:t>
      </w:r>
      <w:r>
        <w:tab/>
      </w:r>
      <w:r>
        <w:rPr>
          <w:rFonts w:ascii="Times New Roman" w:hAnsi="Times New Roman"/>
          <w:b w:val="0"/>
          <w:i w:val="0"/>
          <w:color w:val="000000"/>
          <w:sz w:val="22"/>
        </w:rPr>
        <w:t>C．染色体</w:t>
      </w:r>
      <w:r>
        <w:tab/>
      </w:r>
      <w:r>
        <w:rPr>
          <w:rFonts w:ascii="Times New Roman" w:hAnsi="Times New Roman"/>
          <w:b w:val="0"/>
          <w:i w:val="0"/>
          <w:color w:val="000000"/>
          <w:sz w:val="22"/>
        </w:rPr>
        <w:t>D．细胞壁</w:t>
      </w:r>
    </w:p>
    <w:p>
      <w:pPr>
        <w:spacing w:line="360" w:lineRule="auto"/>
        <w:ind w:left="0"/>
        <w:jc w:val="left"/>
      </w:pPr>
      <w:r>
        <w:t>2．</w:t>
      </w:r>
      <w:r>
        <w:rPr>
          <w:rFonts w:ascii="Times New Roman" w:hAnsi="Times New Roman"/>
          <w:b w:val="0"/>
          <w:i w:val="0"/>
          <w:color w:val="000000"/>
          <w:sz w:val="22"/>
        </w:rPr>
        <w:t>下列各种植物细胞结构中，能进行光合作用的是（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A．水稻根尖细胞</w:t>
      </w:r>
      <w:r>
        <w:tab/>
      </w:r>
      <w:r>
        <w:rPr>
          <w:rFonts w:ascii="Times New Roman" w:hAnsi="Times New Roman"/>
          <w:b w:val="0"/>
          <w:i w:val="0"/>
          <w:color w:val="000000"/>
          <w:sz w:val="22"/>
        </w:rPr>
        <w:t>B．蚕豆叶气孔保卫细胞</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C．番茄果肉细胞</w:t>
      </w:r>
      <w:r>
        <w:tab/>
      </w:r>
      <w:r>
        <w:rPr>
          <w:rFonts w:ascii="Times New Roman" w:hAnsi="Times New Roman"/>
          <w:b w:val="0"/>
          <w:i w:val="0"/>
          <w:color w:val="000000"/>
          <w:sz w:val="22"/>
        </w:rPr>
        <w:t>D．紫色洋葱外表皮细胞</w:t>
      </w:r>
    </w:p>
    <w:p>
      <w:pPr>
        <w:spacing w:line="360" w:lineRule="auto"/>
        <w:ind w:left="0"/>
        <w:jc w:val="left"/>
      </w:pPr>
      <w:r>
        <w:t>3．</w:t>
      </w:r>
      <w:r>
        <w:rPr>
          <w:rFonts w:ascii="Times New Roman" w:hAnsi="Times New Roman"/>
          <w:b w:val="0"/>
          <w:i w:val="0"/>
          <w:color w:val="000000"/>
          <w:sz w:val="22"/>
        </w:rPr>
        <w:t>生物体由小长大，是与细胞的生长和分裂分不开的．下列关于细胞生长和分裂的说法正确的是（　　）</w:t>
      </w:r>
    </w:p>
    <w:p>
      <w:pPr>
        <w:spacing w:line="360" w:lineRule="auto"/>
        <w:ind w:firstLine="286" w:firstLineChars="130"/>
        <w:jc w:val="left"/>
      </w:pPr>
      <w:r>
        <w:rPr>
          <w:rFonts w:ascii="Times New Roman" w:hAnsi="Times New Roman"/>
          <w:b w:val="0"/>
          <w:i w:val="0"/>
          <w:color w:val="000000"/>
          <w:sz w:val="22"/>
        </w:rPr>
        <w:t>A．细胞质先分裂，细胞核再由一个分成两个</w:t>
      </w:r>
    </w:p>
    <w:p>
      <w:pPr>
        <w:spacing w:line="360" w:lineRule="auto"/>
        <w:ind w:firstLine="286" w:firstLineChars="130"/>
        <w:jc w:val="left"/>
      </w:pPr>
      <w:r>
        <w:rPr>
          <w:rFonts w:ascii="Times New Roman" w:hAnsi="Times New Roman"/>
          <w:b w:val="0"/>
          <w:i w:val="0"/>
          <w:color w:val="000000"/>
          <w:sz w:val="22"/>
        </w:rPr>
        <w:t>B．随着细胞分裂的增加，细胞内染色体数目将会减少</w:t>
      </w:r>
    </w:p>
    <w:p>
      <w:pPr>
        <w:spacing w:line="360" w:lineRule="auto"/>
        <w:ind w:firstLine="286" w:firstLineChars="130"/>
        <w:jc w:val="left"/>
      </w:pPr>
      <w:r>
        <w:rPr>
          <w:rFonts w:ascii="Times New Roman" w:hAnsi="Times New Roman"/>
          <w:b w:val="0"/>
          <w:i w:val="0"/>
          <w:color w:val="000000"/>
          <w:sz w:val="22"/>
        </w:rPr>
        <w:t>C．细胞核分裂时，染色体变化最明显</w:t>
      </w:r>
    </w:p>
    <w:p>
      <w:pPr>
        <w:spacing w:line="360" w:lineRule="auto"/>
        <w:ind w:firstLine="286" w:firstLineChars="130"/>
        <w:jc w:val="left"/>
      </w:pPr>
      <w:r>
        <w:rPr>
          <w:rFonts w:ascii="Times New Roman" w:hAnsi="Times New Roman"/>
          <w:b w:val="0"/>
          <w:i w:val="0"/>
          <w:color w:val="000000"/>
          <w:sz w:val="22"/>
        </w:rPr>
        <w:t>D．细胞生长是指细胞数目增多的过程</w:t>
      </w:r>
    </w:p>
    <w:p>
      <w:pPr>
        <w:spacing w:line="360" w:lineRule="auto"/>
        <w:ind w:left="0"/>
        <w:jc w:val="left"/>
      </w:pPr>
      <w:r>
        <w:t>4．</w:t>
      </w:r>
      <w:r>
        <w:rPr>
          <w:rFonts w:ascii="Times New Roman" w:hAnsi="Times New Roman"/>
          <w:b w:val="0"/>
          <w:i w:val="0"/>
          <w:color w:val="000000"/>
          <w:sz w:val="22"/>
        </w:rPr>
        <w:t>如图是《用显微镜观察植物细胞的叶绿体和细胞质流动》实验中的两个视野，要把视野中的物像从左图转为右图，下列操作步骤正确的排序是（　　）</w:t>
      </w:r>
    </w:p>
    <w:p>
      <w:pPr>
        <w:spacing w:line="360" w:lineRule="auto"/>
        <w:ind w:firstLine="273" w:firstLineChars="130"/>
        <w:jc w:val="left"/>
        <w:textAlignment w:val="center"/>
      </w:pPr>
      <w:r>
        <w:drawing>
          <wp:inline distT="0" distB="0" distL="0" distR="0">
            <wp:extent cx="1778000" cy="7785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778000" cy="778933"/>
                    </a:xfrm>
                    <a:prstGeom prst="rect">
                      <a:avLst/>
                    </a:prstGeom>
                  </pic:spPr>
                </pic:pic>
              </a:graphicData>
            </a:graphic>
          </wp:inline>
        </w:drawing>
      </w:r>
      <w:bookmarkStart w:id="0" w:name="_GoBack"/>
      <w:bookmarkEnd w:id="0"/>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转动细准焦螺旋 </w:t>
      </w:r>
      <w:r>
        <w:rPr>
          <w:rFonts w:ascii="Calibri" w:hAnsi="Calibri"/>
          <w:b w:val="0"/>
          <w:i w:val="0"/>
          <w:color w:val="000000"/>
          <w:sz w:val="22"/>
        </w:rPr>
        <w:t>②</w:t>
      </w:r>
      <w:r>
        <w:rPr>
          <w:rFonts w:ascii="Times New Roman" w:hAnsi="Times New Roman"/>
          <w:b w:val="0"/>
          <w:i w:val="0"/>
          <w:color w:val="000000"/>
          <w:sz w:val="22"/>
        </w:rPr>
        <w:t xml:space="preserve">转动粗准焦螺旋 </w:t>
      </w:r>
      <w:r>
        <w:rPr>
          <w:rFonts w:ascii="Calibri" w:hAnsi="Calibri"/>
          <w:b w:val="0"/>
          <w:i w:val="0"/>
          <w:color w:val="000000"/>
          <w:sz w:val="22"/>
        </w:rPr>
        <w:t>③</w:t>
      </w:r>
      <w:r>
        <w:rPr>
          <w:rFonts w:ascii="Times New Roman" w:hAnsi="Times New Roman"/>
          <w:b w:val="0"/>
          <w:i w:val="0"/>
          <w:color w:val="000000"/>
          <w:sz w:val="22"/>
        </w:rPr>
        <w:t xml:space="preserve">移动装片 </w:t>
      </w:r>
      <w:r>
        <w:rPr>
          <w:rFonts w:ascii="Calibri" w:hAnsi="Calibri"/>
          <w:b w:val="0"/>
          <w:i w:val="0"/>
          <w:color w:val="000000"/>
          <w:sz w:val="22"/>
        </w:rPr>
        <w:t>④</w:t>
      </w:r>
      <w:r>
        <w:rPr>
          <w:rFonts w:ascii="Times New Roman" w:hAnsi="Times New Roman"/>
          <w:b w:val="0"/>
          <w:i w:val="0"/>
          <w:color w:val="000000"/>
          <w:sz w:val="22"/>
        </w:rPr>
        <w:t xml:space="preserve">调节光圈 </w:t>
      </w:r>
      <w:r>
        <w:rPr>
          <w:rFonts w:ascii="Calibri" w:hAnsi="Calibri"/>
          <w:b w:val="0"/>
          <w:i w:val="0"/>
          <w:color w:val="000000"/>
          <w:sz w:val="22"/>
        </w:rPr>
        <w:t>⑤</w:t>
      </w:r>
      <w:r>
        <w:rPr>
          <w:rFonts w:ascii="Times New Roman" w:hAnsi="Times New Roman"/>
          <w:b w:val="0"/>
          <w:i w:val="0"/>
          <w:color w:val="000000"/>
          <w:sz w:val="22"/>
        </w:rPr>
        <w:t>转动转换器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③</w:t>
      </w:r>
      <w:r>
        <w:rPr>
          <w:rFonts w:ascii="Times New Roman" w:hAnsi="Times New Roman"/>
          <w:b w:val="0"/>
          <w:i w:val="0"/>
          <w:color w:val="000000"/>
          <w:sz w:val="22"/>
        </w:rPr>
        <w:t>一</w:t>
      </w:r>
      <w:r>
        <w:rPr>
          <w:rFonts w:ascii="Calibri" w:hAnsi="Calibri"/>
          <w:b w:val="0"/>
          <w:i w:val="0"/>
          <w:color w:val="000000"/>
          <w:sz w:val="22"/>
        </w:rPr>
        <w:t>⑤</w:t>
      </w:r>
      <w:r>
        <w:rPr>
          <w:rFonts w:ascii="Times New Roman" w:hAnsi="Times New Roman"/>
          <w:b w:val="0"/>
          <w:i w:val="0"/>
          <w:color w:val="000000"/>
          <w:sz w:val="22"/>
        </w:rPr>
        <w:t>一</w:t>
      </w:r>
      <w:r>
        <w:rPr>
          <w:rFonts w:ascii="Calibri" w:hAnsi="Calibri"/>
          <w:b w:val="0"/>
          <w:i w:val="0"/>
          <w:color w:val="000000"/>
          <w:sz w:val="22"/>
        </w:rPr>
        <w:t>②</w:t>
      </w:r>
      <w:r>
        <w:rPr>
          <w:rFonts w:ascii="Times New Roman" w:hAnsi="Times New Roman"/>
          <w:b w:val="0"/>
          <w:i w:val="0"/>
          <w:color w:val="000000"/>
          <w:sz w:val="22"/>
        </w:rPr>
        <w:t>一</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④</w:t>
      </w:r>
      <w:r>
        <w:rPr>
          <w:rFonts w:ascii="Times New Roman" w:hAnsi="Times New Roman"/>
          <w:b w:val="0"/>
          <w:i w:val="0"/>
          <w:color w:val="000000"/>
          <w:sz w:val="22"/>
        </w:rPr>
        <w:t>一</w:t>
      </w:r>
      <w:r>
        <w:rPr>
          <w:rFonts w:ascii="Calibri" w:hAnsi="Calibri"/>
          <w:b w:val="0"/>
          <w:i w:val="0"/>
          <w:color w:val="000000"/>
          <w:sz w:val="22"/>
        </w:rPr>
        <w:t>③</w:t>
      </w:r>
      <w:r>
        <w:rPr>
          <w:rFonts w:ascii="Times New Roman" w:hAnsi="Times New Roman"/>
          <w:b w:val="0"/>
          <w:i w:val="0"/>
          <w:color w:val="000000"/>
          <w:sz w:val="22"/>
        </w:rPr>
        <w:t>一</w:t>
      </w:r>
      <w:r>
        <w:rPr>
          <w:rFonts w:ascii="Calibri" w:hAnsi="Calibri"/>
          <w:b w:val="0"/>
          <w:i w:val="0"/>
          <w:color w:val="000000"/>
          <w:sz w:val="22"/>
        </w:rPr>
        <w:t>②</w:t>
      </w:r>
      <w:r>
        <w:rPr>
          <w:rFonts w:ascii="Times New Roman" w:hAnsi="Times New Roman"/>
          <w:b w:val="0"/>
          <w:i w:val="0"/>
          <w:color w:val="000000"/>
          <w:sz w:val="22"/>
        </w:rPr>
        <w:t>一</w:t>
      </w:r>
      <w:r>
        <w:rPr>
          <w:rFonts w:ascii="Calibri" w:hAnsi="Calibri"/>
          <w:b w:val="0"/>
          <w:i w:val="0"/>
          <w:color w:val="000000"/>
          <w:sz w:val="22"/>
        </w:rPr>
        <w:t>⑤</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一</w:t>
      </w:r>
      <w:r>
        <w:rPr>
          <w:rFonts w:ascii="Calibri" w:hAnsi="Calibri"/>
          <w:b w:val="0"/>
          <w:i w:val="0"/>
          <w:color w:val="000000"/>
          <w:sz w:val="22"/>
        </w:rPr>
        <w:t>①</w:t>
      </w:r>
      <w:r>
        <w:rPr>
          <w:rFonts w:ascii="Times New Roman" w:hAnsi="Times New Roman"/>
          <w:b w:val="0"/>
          <w:i w:val="0"/>
          <w:color w:val="000000"/>
          <w:sz w:val="22"/>
        </w:rPr>
        <w:t>一</w:t>
      </w:r>
      <w:r>
        <w:rPr>
          <w:rFonts w:ascii="Calibri" w:hAnsi="Calibri"/>
          <w:b w:val="0"/>
          <w:i w:val="0"/>
          <w:color w:val="000000"/>
          <w:sz w:val="22"/>
        </w:rPr>
        <w:t>④</w:t>
      </w:r>
      <w:r>
        <w:rPr>
          <w:rFonts w:ascii="Times New Roman" w:hAnsi="Times New Roman"/>
          <w:b w:val="0"/>
          <w:i w:val="0"/>
          <w:color w:val="000000"/>
          <w:sz w:val="22"/>
        </w:rPr>
        <w:t>一</w:t>
      </w:r>
      <w:r>
        <w:rPr>
          <w:rFonts w:ascii="Calibri" w:hAnsi="Calibri"/>
          <w:b w:val="0"/>
          <w:i w:val="0"/>
          <w:color w:val="000000"/>
          <w:sz w:val="22"/>
        </w:rPr>
        <w:t>⑤</w:t>
      </w:r>
      <w:r>
        <w:tab/>
      </w:r>
      <w:r>
        <w:rPr>
          <w:rFonts w:ascii="Times New Roman" w:hAnsi="Times New Roman"/>
          <w:b w:val="0"/>
          <w:i w:val="0"/>
          <w:color w:val="000000"/>
          <w:sz w:val="22"/>
        </w:rPr>
        <w:t>D．</w:t>
      </w:r>
      <w:r>
        <w:rPr>
          <w:rFonts w:ascii="Calibri" w:hAnsi="Calibri"/>
          <w:b w:val="0"/>
          <w:i w:val="0"/>
          <w:color w:val="000000"/>
          <w:sz w:val="22"/>
        </w:rPr>
        <w:t>③</w:t>
      </w:r>
      <w:r>
        <w:rPr>
          <w:rFonts w:ascii="Times New Roman" w:hAnsi="Times New Roman"/>
          <w:b w:val="0"/>
          <w:i w:val="0"/>
          <w:color w:val="000000"/>
          <w:sz w:val="22"/>
        </w:rPr>
        <w:t>一</w:t>
      </w:r>
      <w:r>
        <w:rPr>
          <w:rFonts w:ascii="Calibri" w:hAnsi="Calibri"/>
          <w:b w:val="0"/>
          <w:i w:val="0"/>
          <w:color w:val="000000"/>
          <w:sz w:val="22"/>
        </w:rPr>
        <w:t>⑤</w:t>
      </w:r>
      <w:r>
        <w:rPr>
          <w:rFonts w:ascii="Times New Roman" w:hAnsi="Times New Roman"/>
          <w:b w:val="0"/>
          <w:i w:val="0"/>
          <w:color w:val="000000"/>
          <w:sz w:val="22"/>
        </w:rPr>
        <w:t>一</w:t>
      </w:r>
      <w:r>
        <w:rPr>
          <w:rFonts w:ascii="Calibri" w:hAnsi="Calibri"/>
          <w:b w:val="0"/>
          <w:i w:val="0"/>
          <w:color w:val="000000"/>
          <w:sz w:val="22"/>
        </w:rPr>
        <w:t>④</w:t>
      </w:r>
      <w:r>
        <w:rPr>
          <w:rFonts w:ascii="Times New Roman" w:hAnsi="Times New Roman"/>
          <w:b w:val="0"/>
          <w:i w:val="0"/>
          <w:color w:val="000000"/>
          <w:sz w:val="22"/>
        </w:rPr>
        <w:t>一</w:t>
      </w:r>
      <w:r>
        <w:rPr>
          <w:rFonts w:ascii="Calibri" w:hAnsi="Calibri"/>
          <w:b w:val="0"/>
          <w:i w:val="0"/>
          <w:color w:val="000000"/>
          <w:sz w:val="22"/>
        </w:rPr>
        <w:t>①</w:t>
      </w:r>
    </w:p>
    <w:p>
      <w:pPr>
        <w:spacing w:line="360" w:lineRule="auto"/>
        <w:ind w:left="0"/>
        <w:jc w:val="left"/>
      </w:pPr>
      <w:r>
        <w:t>5．</w:t>
      </w:r>
      <w:r>
        <w:rPr>
          <w:rFonts w:ascii="Times New Roman" w:hAnsi="Times New Roman"/>
          <w:b w:val="0"/>
          <w:i w:val="0"/>
          <w:color w:val="000000"/>
          <w:sz w:val="22"/>
        </w:rPr>
        <w:t>如图表示各种概念之间的相互关系．表格中各项，与之相符合的一项是（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9"/>
        <w:gridCol w:w="1662"/>
        <w:gridCol w:w="1683"/>
        <w:gridCol w:w="1663"/>
        <w:gridCol w:w="1663"/>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选项</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w:t>
            </w:r>
          </w:p>
        </w:tc>
        <w:tc>
          <w:tcPr>
            <w:tcW w:w="16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被子植物</w:t>
            </w:r>
          </w:p>
        </w:tc>
        <w:tc>
          <w:tcPr>
            <w:tcW w:w="16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裸子植物</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雪松</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侧柏</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基因</w:t>
            </w:r>
          </w:p>
        </w:tc>
        <w:tc>
          <w:tcPr>
            <w:tcW w:w="16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DNA</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染色体</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细胞核</w:t>
            </w:r>
          </w:p>
        </w:tc>
      </w:tr>
    </w:tbl>
    <w:p>
      <w:pPr>
        <w:sectPr>
          <w:headerReference w:type="default" r:id="rId6"/>
          <w:footerReference w:type="default" r:id="rId7"/>
          <w:pgSz w:w="11906" w:h="16838"/>
          <w:pgMar w:top="1134" w:right="707" w:bottom="937" w:left="1134" w:header="426" w:footer="515" w:gutter="0"/>
          <w:cols w:num="1" w:space="425"/>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9"/>
        <w:gridCol w:w="1662"/>
        <w:gridCol w:w="1683"/>
        <w:gridCol w:w="1663"/>
        <w:gridCol w:w="1663"/>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植物体</w:t>
            </w:r>
          </w:p>
        </w:tc>
        <w:tc>
          <w:tcPr>
            <w:tcW w:w="16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植物器官</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植物组织</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细胞</w:t>
            </w:r>
          </w:p>
        </w:tc>
      </w:tr>
      <w:tr>
        <w:tblPrEx>
          <w:tblW w:w="0" w:type="auto"/>
          <w:tblInd w:w="380" w:type="dxa"/>
          <w:tblCellMar>
            <w:top w:w="0" w:type="dxa"/>
            <w:left w:w="108" w:type="dxa"/>
            <w:bottom w:w="0" w:type="dxa"/>
            <w:right w:w="108" w:type="dxa"/>
          </w:tblCellMar>
        </w:tblPrEx>
        <w:tc>
          <w:tcPr>
            <w:tcW w:w="10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D</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人体系统</w:t>
            </w:r>
          </w:p>
        </w:tc>
        <w:tc>
          <w:tcPr>
            <w:tcW w:w="168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器官</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上皮组织</w:t>
            </w:r>
          </w:p>
        </w:tc>
        <w:tc>
          <w:tcPr>
            <w:tcW w:w="1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肌肉组织</w:t>
            </w:r>
          </w:p>
        </w:tc>
      </w:tr>
    </w:tbl>
    <w:p>
      <w:pPr>
        <w:spacing w:line="360" w:lineRule="auto"/>
        <w:ind w:firstLine="273" w:firstLineChars="130"/>
        <w:jc w:val="left"/>
        <w:textAlignment w:val="center"/>
      </w:pPr>
      <w:r>
        <w:drawing>
          <wp:inline distT="0" distB="0" distL="0" distR="0">
            <wp:extent cx="1066800" cy="762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1066800" cy="762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 xml:space="preserve">A．A   </w:t>
      </w:r>
      <w:r>
        <w:tab/>
      </w:r>
      <w:r>
        <w:rPr>
          <w:rFonts w:ascii="Times New Roman" w:hAnsi="Times New Roman"/>
          <w:b w:val="0"/>
          <w:i w:val="0"/>
          <w:color w:val="000000"/>
          <w:sz w:val="22"/>
        </w:rPr>
        <w:t xml:space="preserve">B．B   </w:t>
      </w:r>
      <w:r>
        <w:tab/>
      </w:r>
      <w:r>
        <w:rPr>
          <w:rFonts w:ascii="Times New Roman" w:hAnsi="Times New Roman"/>
          <w:b w:val="0"/>
          <w:i w:val="0"/>
          <w:color w:val="000000"/>
          <w:sz w:val="22"/>
        </w:rPr>
        <w:t xml:space="preserve">C．C   </w:t>
      </w:r>
      <w:r>
        <w:tab/>
      </w:r>
      <w:r>
        <w:rPr>
          <w:rFonts w:ascii="Times New Roman" w:hAnsi="Times New Roman"/>
          <w:b w:val="0"/>
          <w:i w:val="0"/>
          <w:color w:val="000000"/>
          <w:sz w:val="22"/>
        </w:rPr>
        <w:t>D．D</w:t>
      </w:r>
    </w:p>
    <w:p>
      <w:pPr>
        <w:spacing w:line="360" w:lineRule="auto"/>
        <w:ind w:left="0"/>
        <w:jc w:val="left"/>
      </w:pPr>
      <w:r>
        <w:t>6．</w:t>
      </w:r>
      <w:r>
        <w:rPr>
          <w:rFonts w:ascii="Times New Roman" w:hAnsi="Times New Roman"/>
          <w:b w:val="0"/>
          <w:i w:val="0"/>
          <w:color w:val="000000"/>
          <w:sz w:val="22"/>
        </w:rPr>
        <w:t>如图为生态系统各成分间的关系简图，其中A，B，C代表生态系统的生物部分．下列有关叙述中，错误的是（　　）</w:t>
      </w:r>
    </w:p>
    <w:p>
      <w:pPr>
        <w:spacing w:line="360" w:lineRule="auto"/>
        <w:ind w:firstLine="273" w:firstLineChars="130"/>
        <w:jc w:val="left"/>
        <w:textAlignment w:val="center"/>
      </w:pPr>
      <w:r>
        <w:drawing>
          <wp:inline distT="0" distB="0" distL="0" distR="0">
            <wp:extent cx="1049655" cy="1202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1049867" cy="1202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A．A是生产者，它能够将无机物转变成有机物</w:t>
      </w:r>
    </w:p>
    <w:p>
      <w:pPr>
        <w:spacing w:line="360" w:lineRule="auto"/>
        <w:ind w:firstLine="286" w:firstLineChars="130"/>
        <w:jc w:val="left"/>
      </w:pPr>
      <w:r>
        <w:rPr>
          <w:rFonts w:ascii="Times New Roman" w:hAnsi="Times New Roman"/>
          <w:b w:val="0"/>
          <w:i w:val="0"/>
          <w:color w:val="000000"/>
          <w:sz w:val="22"/>
        </w:rPr>
        <w:t>B．B是消费者，它和C的关系为捕食关系</w:t>
      </w:r>
    </w:p>
    <w:p>
      <w:pPr>
        <w:spacing w:line="360" w:lineRule="auto"/>
        <w:ind w:firstLine="286" w:firstLineChars="130"/>
        <w:jc w:val="left"/>
      </w:pPr>
      <w:r>
        <w:rPr>
          <w:rFonts w:ascii="Times New Roman" w:hAnsi="Times New Roman"/>
          <w:b w:val="0"/>
          <w:i w:val="0"/>
          <w:color w:val="000000"/>
          <w:sz w:val="22"/>
        </w:rPr>
        <w:t>C．C是分解者，它对生态系统的物质正常循环起着重要作用</w:t>
      </w:r>
    </w:p>
    <w:p>
      <w:pPr>
        <w:spacing w:line="360" w:lineRule="auto"/>
        <w:ind w:firstLine="286" w:firstLineChars="130"/>
        <w:jc w:val="left"/>
      </w:pPr>
      <w:r>
        <w:rPr>
          <w:rFonts w:ascii="Times New Roman" w:hAnsi="Times New Roman"/>
          <w:b w:val="0"/>
          <w:i w:val="0"/>
          <w:color w:val="000000"/>
          <w:sz w:val="22"/>
        </w:rPr>
        <w:t>D．若A、B、C包括地球上所有生物，则该生态系统为生物圈</w:t>
      </w:r>
    </w:p>
    <w:p>
      <w:pPr>
        <w:spacing w:line="360" w:lineRule="auto"/>
        <w:ind w:left="0"/>
        <w:jc w:val="left"/>
      </w:pPr>
      <w:r>
        <w:t>7．</w:t>
      </w:r>
      <w:r>
        <w:rPr>
          <w:rFonts w:ascii="Times New Roman" w:hAnsi="Times New Roman"/>
          <w:b w:val="0"/>
          <w:i w:val="0"/>
          <w:color w:val="000000"/>
          <w:sz w:val="22"/>
        </w:rPr>
        <w:t>2013年4月4日是我国传统节日清明节，也是祭祖和扫墓的日子．现在我们倡导“文明祭祀，绿色清明”．下列做法与该倡导不相符合的是（　　）</w:t>
      </w:r>
    </w:p>
    <w:p>
      <w:pPr>
        <w:spacing w:line="360" w:lineRule="auto"/>
        <w:ind w:firstLine="286" w:firstLineChars="130"/>
        <w:jc w:val="left"/>
      </w:pPr>
      <w:r>
        <w:rPr>
          <w:rFonts w:ascii="Times New Roman" w:hAnsi="Times New Roman"/>
          <w:b w:val="0"/>
          <w:i w:val="0"/>
          <w:color w:val="000000"/>
          <w:sz w:val="22"/>
        </w:rPr>
        <w:t>A．鲜花祭扫、网络祭奠</w:t>
      </w:r>
    </w:p>
    <w:p>
      <w:pPr>
        <w:spacing w:line="360" w:lineRule="auto"/>
        <w:ind w:firstLine="286" w:firstLineChars="130"/>
        <w:jc w:val="left"/>
      </w:pPr>
      <w:r>
        <w:rPr>
          <w:rFonts w:ascii="Times New Roman" w:hAnsi="Times New Roman"/>
          <w:b w:val="0"/>
          <w:i w:val="0"/>
          <w:color w:val="000000"/>
          <w:sz w:val="22"/>
        </w:rPr>
        <w:t>B．放鞭炮，大量焚烧纸钱</w:t>
      </w:r>
    </w:p>
    <w:p>
      <w:pPr>
        <w:spacing w:line="360" w:lineRule="auto"/>
        <w:ind w:firstLine="286" w:firstLineChars="130"/>
        <w:jc w:val="left"/>
      </w:pPr>
      <w:r>
        <w:rPr>
          <w:rFonts w:ascii="Times New Roman" w:hAnsi="Times New Roman"/>
          <w:b w:val="0"/>
          <w:i w:val="0"/>
          <w:color w:val="000000"/>
          <w:sz w:val="22"/>
        </w:rPr>
        <w:t>C．将产生的垃圾放到指定地方处理</w:t>
      </w:r>
    </w:p>
    <w:p>
      <w:pPr>
        <w:spacing w:line="360" w:lineRule="auto"/>
        <w:ind w:firstLine="286" w:firstLineChars="130"/>
        <w:jc w:val="left"/>
      </w:pPr>
      <w:r>
        <w:rPr>
          <w:rFonts w:ascii="Times New Roman" w:hAnsi="Times New Roman"/>
          <w:b w:val="0"/>
          <w:i w:val="0"/>
          <w:color w:val="000000"/>
          <w:sz w:val="22"/>
        </w:rPr>
        <w:t>D．在墓地周围种植树木</w:t>
      </w:r>
    </w:p>
    <w:p>
      <w:pPr>
        <w:spacing w:line="360" w:lineRule="auto"/>
        <w:ind w:left="0"/>
        <w:jc w:val="left"/>
      </w:pPr>
      <w:r>
        <w:t>8．</w:t>
      </w:r>
      <w:r>
        <w:rPr>
          <w:rFonts w:ascii="Times New Roman" w:hAnsi="Times New Roman"/>
          <w:b w:val="0"/>
          <w:i w:val="0"/>
          <w:color w:val="000000"/>
          <w:sz w:val="22"/>
        </w:rPr>
        <w:t>卫生执法人员对某熟食店进行检测时，店内的餐具被检出大量如图所示的微生物．该微生物属于（　　）</w:t>
      </w:r>
    </w:p>
    <w:p>
      <w:pPr>
        <w:spacing w:line="360" w:lineRule="auto"/>
        <w:ind w:firstLine="273" w:firstLineChars="130"/>
        <w:jc w:val="left"/>
        <w:textAlignment w:val="center"/>
      </w:pPr>
      <w:r>
        <w:drawing>
          <wp:inline distT="0" distB="0" distL="0" distR="0">
            <wp:extent cx="1049655" cy="897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1049867" cy="8974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A．细菌</w:t>
      </w:r>
      <w:r>
        <w:tab/>
      </w:r>
      <w:r>
        <w:rPr>
          <w:rFonts w:ascii="Times New Roman" w:hAnsi="Times New Roman"/>
          <w:b w:val="0"/>
          <w:i w:val="0"/>
          <w:color w:val="000000"/>
          <w:sz w:val="22"/>
        </w:rPr>
        <w:t>B．青霉</w:t>
      </w:r>
      <w:r>
        <w:tab/>
      </w:r>
      <w:r>
        <w:rPr>
          <w:rFonts w:ascii="Times New Roman" w:hAnsi="Times New Roman"/>
          <w:b w:val="0"/>
          <w:i w:val="0"/>
          <w:color w:val="000000"/>
          <w:sz w:val="22"/>
        </w:rPr>
        <w:t>C．酵母菌</w:t>
      </w:r>
      <w:r>
        <w:tab/>
      </w:r>
      <w:r>
        <w:rPr>
          <w:rFonts w:ascii="Times New Roman" w:hAnsi="Times New Roman"/>
          <w:b w:val="0"/>
          <w:i w:val="0"/>
          <w:color w:val="000000"/>
          <w:sz w:val="22"/>
        </w:rPr>
        <w:t>D．匍枝根霉</w:t>
      </w:r>
    </w:p>
    <w:p>
      <w:pPr>
        <w:spacing w:line="360" w:lineRule="auto"/>
        <w:ind w:left="0"/>
        <w:jc w:val="left"/>
      </w:pPr>
      <w:r>
        <w:t>9．</w:t>
      </w:r>
      <w:r>
        <w:rPr>
          <w:rFonts w:ascii="Times New Roman" w:hAnsi="Times New Roman"/>
          <w:b w:val="0"/>
          <w:i w:val="0"/>
          <w:color w:val="000000"/>
          <w:sz w:val="22"/>
        </w:rPr>
        <w:t>自然界中动物种类繁多，形态千差万别．下列有关叙述中，错误的是（　　）</w:t>
      </w:r>
    </w:p>
    <w:p>
      <w:pPr>
        <w:spacing w:line="360" w:lineRule="auto"/>
        <w:ind w:firstLine="286" w:firstLineChars="130"/>
        <w:jc w:val="left"/>
        <w:sectPr>
          <w:headerReference w:type="default" r:id="rId11"/>
          <w:footerReference w:type="default" r:id="rId12"/>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A．鸟类的身体大都呈流线型，有与肺相通的气囊</w:t>
      </w:r>
    </w:p>
    <w:p>
      <w:pPr>
        <w:spacing w:line="360" w:lineRule="auto"/>
        <w:ind w:firstLine="286" w:firstLineChars="130"/>
        <w:jc w:val="left"/>
      </w:pPr>
      <w:r>
        <w:rPr>
          <w:rFonts w:ascii="Times New Roman" w:hAnsi="Times New Roman"/>
          <w:b w:val="0"/>
          <w:i w:val="0"/>
          <w:color w:val="000000"/>
          <w:sz w:val="22"/>
        </w:rPr>
        <w:t>B．哺乳动物大多体表被毛，体腔内有膈，胎生、哺乳</w:t>
      </w:r>
    </w:p>
    <w:p>
      <w:pPr>
        <w:spacing w:line="360" w:lineRule="auto"/>
        <w:ind w:firstLine="286" w:firstLineChars="130"/>
        <w:jc w:val="left"/>
      </w:pPr>
      <w:r>
        <w:rPr>
          <w:rFonts w:ascii="Times New Roman" w:hAnsi="Times New Roman"/>
          <w:b w:val="0"/>
          <w:i w:val="0"/>
          <w:color w:val="000000"/>
          <w:sz w:val="22"/>
        </w:rPr>
        <w:t>C．昆虫有三对足，两对翅，体外有外骨骼</w:t>
      </w:r>
    </w:p>
    <w:p>
      <w:pPr>
        <w:spacing w:line="360" w:lineRule="auto"/>
        <w:ind w:firstLine="286" w:firstLineChars="130"/>
        <w:jc w:val="left"/>
      </w:pPr>
      <w:r>
        <w:rPr>
          <w:rFonts w:ascii="Times New Roman" w:hAnsi="Times New Roman"/>
          <w:b w:val="0"/>
          <w:i w:val="0"/>
          <w:color w:val="000000"/>
          <w:sz w:val="22"/>
        </w:rPr>
        <w:t>D．蚯蚓用湿润的体表呼吸，身体分节，属于节肢动物</w:t>
      </w:r>
    </w:p>
    <w:p>
      <w:pPr>
        <w:spacing w:line="360" w:lineRule="auto"/>
        <w:ind w:left="0"/>
        <w:jc w:val="left"/>
      </w:pPr>
      <w:r>
        <w:t>10．</w:t>
      </w:r>
      <w:r>
        <w:rPr>
          <w:rFonts w:ascii="Times New Roman" w:hAnsi="Times New Roman"/>
          <w:b w:val="0"/>
          <w:i w:val="0"/>
          <w:color w:val="000000"/>
          <w:sz w:val="22"/>
        </w:rPr>
        <w:t>位于苏州石湖蠡岛的华南虎培育基地将迁址上方山国家森林公园．华南虎是我国特有的珍稀哺乳纲猫科动物．在生物分类中，介于“纲”和“科”之间的单位是（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A．属</w:t>
      </w:r>
      <w:r>
        <w:tab/>
      </w:r>
      <w:r>
        <w:rPr>
          <w:rFonts w:ascii="Times New Roman" w:hAnsi="Times New Roman"/>
          <w:b w:val="0"/>
          <w:i w:val="0"/>
          <w:color w:val="000000"/>
          <w:sz w:val="22"/>
        </w:rPr>
        <w:t>B．种</w:t>
      </w:r>
      <w:r>
        <w:tab/>
      </w:r>
      <w:r>
        <w:rPr>
          <w:rFonts w:ascii="Times New Roman" w:hAnsi="Times New Roman"/>
          <w:b w:val="0"/>
          <w:i w:val="0"/>
          <w:color w:val="000000"/>
          <w:sz w:val="22"/>
        </w:rPr>
        <w:t>C．门</w:t>
      </w:r>
      <w:r>
        <w:tab/>
      </w:r>
      <w:r>
        <w:rPr>
          <w:rFonts w:ascii="Times New Roman" w:hAnsi="Times New Roman"/>
          <w:b w:val="0"/>
          <w:i w:val="0"/>
          <w:color w:val="000000"/>
          <w:sz w:val="22"/>
        </w:rPr>
        <w:t>D．目</w:t>
      </w:r>
    </w:p>
    <w:p>
      <w:pPr>
        <w:spacing w:line="360" w:lineRule="auto"/>
        <w:ind w:left="0"/>
        <w:jc w:val="left"/>
      </w:pPr>
      <w:r>
        <w:t>11．</w:t>
      </w:r>
      <w:r>
        <w:rPr>
          <w:rFonts w:ascii="Times New Roman" w:hAnsi="Times New Roman"/>
          <w:b w:val="0"/>
          <w:i w:val="0"/>
          <w:color w:val="000000"/>
          <w:sz w:val="22"/>
        </w:rPr>
        <w:t>如图中的黑色部分表示四种动物共有的特点．则该特点是（　　）</w:t>
      </w:r>
    </w:p>
    <w:p>
      <w:pPr>
        <w:spacing w:line="360" w:lineRule="auto"/>
        <w:ind w:firstLine="273" w:firstLineChars="130"/>
        <w:jc w:val="left"/>
        <w:textAlignment w:val="center"/>
      </w:pPr>
      <w:r>
        <w:drawing>
          <wp:inline distT="0" distB="0" distL="0" distR="0">
            <wp:extent cx="1235710" cy="9309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stretch>
                      <a:fillRect/>
                    </a:stretch>
                  </pic:blipFill>
                  <pic:spPr>
                    <a:xfrm>
                      <a:off x="0" y="0"/>
                      <a:ext cx="1236133" cy="9313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A．卵生</w:t>
      </w:r>
      <w:r>
        <w:tab/>
      </w:r>
      <w:r>
        <w:rPr>
          <w:rFonts w:ascii="Times New Roman" w:hAnsi="Times New Roman"/>
          <w:b w:val="0"/>
          <w:i w:val="0"/>
          <w:color w:val="000000"/>
          <w:sz w:val="22"/>
        </w:rPr>
        <w:t>B．用肺呼吸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C．体温恒定</w:t>
      </w:r>
      <w:r>
        <w:tab/>
      </w:r>
      <w:r>
        <w:rPr>
          <w:rFonts w:ascii="Times New Roman" w:hAnsi="Times New Roman"/>
          <w:b w:val="0"/>
          <w:i w:val="0"/>
          <w:color w:val="000000"/>
          <w:sz w:val="22"/>
        </w:rPr>
        <w:t>D．具脊椎骨连接而成的脊柱</w:t>
      </w:r>
    </w:p>
    <w:p>
      <w:pPr>
        <w:spacing w:line="360" w:lineRule="auto"/>
        <w:ind w:left="0"/>
        <w:jc w:val="left"/>
      </w:pPr>
      <w:r>
        <w:t>12．</w:t>
      </w:r>
      <w:r>
        <w:rPr>
          <w:rFonts w:ascii="Times New Roman" w:hAnsi="Times New Roman"/>
          <w:b w:val="0"/>
          <w:i w:val="0"/>
          <w:color w:val="000000"/>
          <w:sz w:val="22"/>
        </w:rPr>
        <w:t>如图为一个生态系统中某些生物的相对数量关系，这些生物构成了一条食物链．在这条食物链中物质和能量流动的方向是（　　）</w:t>
      </w:r>
    </w:p>
    <w:p>
      <w:pPr>
        <w:spacing w:line="360" w:lineRule="auto"/>
        <w:ind w:firstLine="273" w:firstLineChars="130"/>
        <w:jc w:val="left"/>
        <w:textAlignment w:val="center"/>
      </w:pPr>
      <w:r>
        <w:drawing>
          <wp:inline distT="0" distB="0" distL="0" distR="0">
            <wp:extent cx="1270000" cy="7785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4"/>
                    <a:stretch>
                      <a:fillRect/>
                    </a:stretch>
                  </pic:blipFill>
                  <pic:spPr>
                    <a:xfrm>
                      <a:off x="0" y="0"/>
                      <a:ext cx="1270000" cy="778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A．甲→乙→丙→丁</w:t>
      </w:r>
      <w:r>
        <w:tab/>
      </w:r>
      <w:r>
        <w:rPr>
          <w:rFonts w:ascii="Times New Roman" w:hAnsi="Times New Roman"/>
          <w:b w:val="0"/>
          <w:i w:val="0"/>
          <w:color w:val="000000"/>
          <w:sz w:val="22"/>
        </w:rPr>
        <w:t>B．丙→丁→甲→乙</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C．丙→丁→乙→甲</w:t>
      </w:r>
      <w:r>
        <w:tab/>
      </w:r>
      <w:r>
        <w:rPr>
          <w:rFonts w:ascii="Times New Roman" w:hAnsi="Times New Roman"/>
          <w:b w:val="0"/>
          <w:i w:val="0"/>
          <w:color w:val="000000"/>
          <w:sz w:val="22"/>
        </w:rPr>
        <w:t>D．丁→丙→乙→甲</w:t>
      </w:r>
    </w:p>
    <w:p>
      <w:pPr>
        <w:spacing w:line="360" w:lineRule="auto"/>
        <w:ind w:left="0"/>
        <w:jc w:val="left"/>
      </w:pPr>
      <w:r>
        <w:t>13．</w:t>
      </w:r>
      <w:r>
        <w:rPr>
          <w:rFonts w:ascii="Times New Roman" w:hAnsi="Times New Roman"/>
          <w:b w:val="0"/>
          <w:i w:val="0"/>
          <w:color w:val="000000"/>
          <w:sz w:val="22"/>
        </w:rPr>
        <w:t>肝炎患者都怕吃油腻食物的主要原因是（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A．油腻食物气味大</w:t>
      </w:r>
      <w:r>
        <w:tab/>
      </w:r>
      <w:r>
        <w:rPr>
          <w:rFonts w:ascii="Times New Roman" w:hAnsi="Times New Roman"/>
          <w:b w:val="0"/>
          <w:i w:val="0"/>
          <w:color w:val="000000"/>
          <w:sz w:val="22"/>
        </w:rPr>
        <w:t>B．胆汁分泌不足，影响脂肪消化</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C．体内脂肪过多</w:t>
      </w:r>
      <w:r>
        <w:tab/>
      </w:r>
      <w:r>
        <w:rPr>
          <w:rFonts w:ascii="Times New Roman" w:hAnsi="Times New Roman"/>
          <w:b w:val="0"/>
          <w:i w:val="0"/>
          <w:color w:val="000000"/>
          <w:sz w:val="22"/>
        </w:rPr>
        <w:t>D．从小养成的习惯</w:t>
      </w:r>
    </w:p>
    <w:p>
      <w:pPr>
        <w:spacing w:line="360" w:lineRule="auto"/>
        <w:ind w:left="0"/>
        <w:jc w:val="left"/>
        <w:textAlignment w:val="center"/>
      </w:pPr>
      <w:r>
        <w:t>14．</w:t>
      </w:r>
      <w:r>
        <w:rPr>
          <w:rFonts w:ascii="Times New Roman" w:hAnsi="Times New Roman"/>
          <w:b w:val="0"/>
          <w:i w:val="0"/>
          <w:color w:val="000000"/>
          <w:sz w:val="22"/>
        </w:rPr>
        <w:t>图中</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表示根尖的不同部位，其中根尖吸收水和无机盐的主要部位以及主要由分生组织细胞构成的区域分别（　　）</w:t>
      </w:r>
    </w:p>
    <w:p>
      <w:pPr>
        <w:spacing w:line="360" w:lineRule="auto"/>
        <w:ind w:firstLine="273" w:firstLineChars="130"/>
        <w:jc w:val="left"/>
        <w:textAlignment w:val="center"/>
      </w:pPr>
      <w:r>
        <w:drawing>
          <wp:inline distT="0" distB="0" distL="0" distR="0">
            <wp:extent cx="3454400" cy="10496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5"/>
                    <a:stretch>
                      <a:fillRect/>
                    </a:stretch>
                  </pic:blipFill>
                  <pic:spPr>
                    <a:xfrm>
                      <a:off x="0" y="0"/>
                      <a:ext cx="3454400" cy="10498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tab/>
      </w: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③</w:t>
      </w:r>
      <w:r>
        <w:tab/>
      </w: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和</w:t>
      </w:r>
      <w:r>
        <w:rPr>
          <w:rFonts w:ascii="Calibri" w:hAnsi="Calibri"/>
          <w:b w:val="0"/>
          <w:i w:val="0"/>
          <w:color w:val="000000"/>
          <w:sz w:val="22"/>
        </w:rPr>
        <w:t>④</w:t>
      </w:r>
      <w:r>
        <w:tab/>
      </w:r>
      <w:r>
        <w:rPr>
          <w:rFonts w:ascii="Times New Roman" w:hAnsi="Times New Roman"/>
          <w:b w:val="0"/>
          <w:i w:val="0"/>
          <w:color w:val="000000"/>
          <w:sz w:val="22"/>
        </w:rPr>
        <w:t>D．</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③</w:t>
      </w:r>
    </w:p>
    <w:p>
      <w:pPr>
        <w:spacing w:line="360" w:lineRule="auto"/>
        <w:ind w:left="0"/>
        <w:jc w:val="left"/>
        <w:textAlignment w:val="center"/>
        <w:sectPr>
          <w:headerReference w:type="default" r:id="rId16"/>
          <w:footerReference w:type="default" r:id="rId17"/>
          <w:type w:val="nextPage"/>
          <w:pgSz w:w="11906" w:h="16838"/>
          <w:pgMar w:top="1134" w:right="707" w:bottom="937" w:left="1134" w:header="426" w:footer="515" w:gutter="0"/>
          <w:pgNumType w:start="3"/>
          <w:cols w:num="1" w:space="425"/>
          <w:titlePg w:val="0"/>
          <w:docGrid w:type="lines" w:linePitch="312" w:charSpace="0"/>
        </w:sectPr>
      </w:pPr>
      <w:r>
        <w:t>15．</w:t>
      </w:r>
      <w:r>
        <w:rPr>
          <w:rFonts w:ascii="Times New Roman" w:hAnsi="Times New Roman"/>
          <w:b w:val="0"/>
          <w:i w:val="0"/>
          <w:color w:val="000000"/>
          <w:sz w:val="22"/>
        </w:rPr>
        <w:t>如图是尿液形成示意图．图中结构是</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分别是</w:t>
      </w:r>
      <w:r>
        <w:rPr>
          <w:rFonts w:ascii="Times New Roman" w:hAnsi="Times New Roman"/>
          <w:b w:val="0"/>
          <w:i w:val="0"/>
          <w:color w:val="000000"/>
          <w:sz w:val="22"/>
          <w:u w:val="single"/>
        </w:rPr>
        <w:t>__________</w:t>
      </w:r>
      <w:r>
        <w:rPr>
          <w:rFonts w:ascii="Times New Roman" w:hAnsi="Times New Roman"/>
          <w:b w:val="0"/>
          <w:i w:val="0"/>
          <w:color w:val="000000"/>
          <w:sz w:val="22"/>
        </w:rPr>
        <w:t>．它们共同构成的结构是</w:t>
      </w:r>
      <w:r>
        <w:rPr>
          <w:rFonts w:ascii="Times New Roman" w:hAnsi="Times New Roman"/>
          <w:b w:val="0"/>
          <w:i w:val="0"/>
          <w:color w:val="000000"/>
          <w:sz w:val="22"/>
          <w:u w:val="single"/>
        </w:rPr>
        <w:t>__________</w:t>
      </w:r>
      <w:r>
        <w:rPr>
          <w:rFonts w:ascii="Times New Roman" w:hAnsi="Times New Roman"/>
          <w:b w:val="0"/>
          <w:i w:val="0"/>
          <w:color w:val="000000"/>
          <w:sz w:val="22"/>
        </w:rPr>
        <w:t>，它是尿液形成的基本结构．（　　）</w:t>
      </w:r>
    </w:p>
    <w:p>
      <w:pPr>
        <w:spacing w:line="360" w:lineRule="auto"/>
        <w:ind w:firstLine="273" w:firstLineChars="130"/>
        <w:jc w:val="left"/>
        <w:textAlignment w:val="center"/>
      </w:pPr>
      <w:r>
        <w:drawing>
          <wp:inline distT="0" distB="0" distL="0" distR="0">
            <wp:extent cx="1371600" cy="1828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8"/>
                    <a:stretch>
                      <a:fillRect/>
                    </a:stretch>
                  </pic:blipFill>
                  <pic:spPr>
                    <a:xfrm>
                      <a:off x="0" y="0"/>
                      <a:ext cx="1371600" cy="1828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A．肾小球、肾小囊、肾小管  肾小体</w:t>
      </w:r>
    </w:p>
    <w:p>
      <w:pPr>
        <w:spacing w:line="360" w:lineRule="auto"/>
        <w:ind w:firstLine="286" w:firstLineChars="130"/>
        <w:jc w:val="left"/>
      </w:pPr>
      <w:r>
        <w:rPr>
          <w:rFonts w:ascii="Times New Roman" w:hAnsi="Times New Roman"/>
          <w:b w:val="0"/>
          <w:i w:val="0"/>
          <w:color w:val="000000"/>
          <w:sz w:val="22"/>
        </w:rPr>
        <w:t>B．肾小球、肾小囊、肾小管  肾单位</w:t>
      </w:r>
    </w:p>
    <w:p>
      <w:pPr>
        <w:spacing w:line="360" w:lineRule="auto"/>
        <w:ind w:firstLine="286" w:firstLineChars="130"/>
        <w:jc w:val="left"/>
      </w:pPr>
      <w:r>
        <w:rPr>
          <w:rFonts w:ascii="Times New Roman" w:hAnsi="Times New Roman"/>
          <w:b w:val="0"/>
          <w:i w:val="0"/>
          <w:color w:val="000000"/>
          <w:sz w:val="22"/>
        </w:rPr>
        <w:t>C．肾小体、肾小囊、肾小管  肾单位</w:t>
      </w:r>
    </w:p>
    <w:p>
      <w:pPr>
        <w:spacing w:line="360" w:lineRule="auto"/>
        <w:ind w:firstLine="286" w:firstLineChars="130"/>
        <w:jc w:val="left"/>
      </w:pPr>
      <w:r>
        <w:rPr>
          <w:rFonts w:ascii="Times New Roman" w:hAnsi="Times New Roman"/>
          <w:b w:val="0"/>
          <w:i w:val="0"/>
          <w:color w:val="000000"/>
          <w:sz w:val="22"/>
        </w:rPr>
        <w:t>D．肾小球、肾小囊、肾小体  肾单位</w:t>
      </w:r>
    </w:p>
    <w:p>
      <w:pPr>
        <w:spacing w:line="360" w:lineRule="auto"/>
        <w:ind w:left="0"/>
        <w:jc w:val="left"/>
        <w:textAlignment w:val="center"/>
      </w:pPr>
      <w:r>
        <w:t>16．</w:t>
      </w:r>
      <w:r>
        <w:rPr>
          <w:rFonts w:ascii="Times New Roman" w:hAnsi="Times New Roman"/>
          <w:b w:val="0"/>
          <w:i w:val="0"/>
          <w:color w:val="000000"/>
          <w:sz w:val="22"/>
        </w:rPr>
        <w:t>图a处流入的血液是</w:t>
      </w:r>
      <w:r>
        <w:rPr>
          <w:rFonts w:ascii="Times New Roman" w:hAnsi="Times New Roman"/>
          <w:b w:val="0"/>
          <w:i w:val="0"/>
          <w:color w:val="000000"/>
          <w:sz w:val="22"/>
          <w:u w:val="single"/>
        </w:rPr>
        <w:t>__________</w:t>
      </w:r>
      <w:r>
        <w:rPr>
          <w:rFonts w:ascii="Times New Roman" w:hAnsi="Times New Roman"/>
          <w:b w:val="0"/>
          <w:i w:val="0"/>
          <w:color w:val="000000"/>
          <w:sz w:val="22"/>
        </w:rPr>
        <w:t>，d处流入的血液是</w:t>
      </w:r>
      <w:r>
        <w:rPr>
          <w:rFonts w:ascii="Times New Roman" w:hAnsi="Times New Roman"/>
          <w:b w:val="0"/>
          <w:i w:val="0"/>
          <w:color w:val="000000"/>
          <w:sz w:val="22"/>
          <w:u w:val="single"/>
        </w:rPr>
        <w:t>__________</w:t>
      </w:r>
      <w:r>
        <w:rPr>
          <w:rFonts w:ascii="Times New Roman" w:hAnsi="Times New Roman"/>
          <w:b w:val="0"/>
          <w:i w:val="0"/>
          <w:color w:val="000000"/>
          <w:sz w:val="22"/>
        </w:rPr>
        <w:t>．（　　）</w:t>
      </w:r>
    </w:p>
    <w:p>
      <w:pPr>
        <w:spacing w:line="360" w:lineRule="auto"/>
        <w:ind w:firstLine="273" w:firstLineChars="130"/>
        <w:jc w:val="left"/>
        <w:textAlignment w:val="center"/>
      </w:pPr>
      <w:r>
        <w:drawing>
          <wp:inline distT="0" distB="0" distL="0" distR="0">
            <wp:extent cx="1371600" cy="1828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8"/>
                    <a:stretch>
                      <a:fillRect/>
                    </a:stretch>
                  </pic:blipFill>
                  <pic:spPr>
                    <a:xfrm>
                      <a:off x="0" y="0"/>
                      <a:ext cx="1371600" cy="1828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A．含废物较多的静脉血   含废物较少的动脉血</w:t>
      </w:r>
    </w:p>
    <w:p>
      <w:pPr>
        <w:spacing w:line="360" w:lineRule="auto"/>
        <w:ind w:firstLine="286" w:firstLineChars="130"/>
        <w:jc w:val="left"/>
      </w:pPr>
      <w:r>
        <w:rPr>
          <w:rFonts w:ascii="Times New Roman" w:hAnsi="Times New Roman"/>
          <w:b w:val="0"/>
          <w:i w:val="0"/>
          <w:color w:val="000000"/>
          <w:sz w:val="22"/>
        </w:rPr>
        <w:t>B．含废物较多的动脉血   含废物较少的静脉血</w:t>
      </w:r>
    </w:p>
    <w:p>
      <w:pPr>
        <w:spacing w:line="360" w:lineRule="auto"/>
        <w:ind w:firstLine="286" w:firstLineChars="130"/>
        <w:jc w:val="left"/>
      </w:pPr>
      <w:r>
        <w:rPr>
          <w:rFonts w:ascii="Times New Roman" w:hAnsi="Times New Roman"/>
          <w:b w:val="0"/>
          <w:i w:val="0"/>
          <w:color w:val="000000"/>
          <w:sz w:val="22"/>
        </w:rPr>
        <w:t>C．含废物较少的静脉血   含废物较多的动脉血</w:t>
      </w:r>
    </w:p>
    <w:p>
      <w:pPr>
        <w:spacing w:line="360" w:lineRule="auto"/>
        <w:ind w:firstLine="286" w:firstLineChars="130"/>
        <w:jc w:val="left"/>
      </w:pPr>
      <w:r>
        <w:rPr>
          <w:rFonts w:ascii="Times New Roman" w:hAnsi="Times New Roman"/>
          <w:b w:val="0"/>
          <w:i w:val="0"/>
          <w:color w:val="000000"/>
          <w:sz w:val="22"/>
        </w:rPr>
        <w:t>D．含废物较少的动脉血   含废物较多的静脉血</w:t>
      </w:r>
    </w:p>
    <w:p>
      <w:pPr>
        <w:spacing w:line="360" w:lineRule="auto"/>
        <w:ind w:left="0"/>
        <w:jc w:val="left"/>
      </w:pPr>
      <w:r>
        <w:t>17．</w:t>
      </w:r>
      <w:r>
        <w:rPr>
          <w:rFonts w:ascii="Times New Roman" w:hAnsi="Times New Roman"/>
          <w:b w:val="0"/>
          <w:i w:val="0"/>
          <w:color w:val="000000"/>
          <w:sz w:val="22"/>
        </w:rPr>
        <w:t>如图是人体反射活动的结构示意图．下列有关叙述种，错误的是（　　）</w:t>
      </w:r>
    </w:p>
    <w:p>
      <w:pPr>
        <w:spacing w:line="360" w:lineRule="auto"/>
        <w:ind w:firstLine="273" w:firstLineChars="130"/>
        <w:jc w:val="left"/>
        <w:textAlignment w:val="center"/>
      </w:pPr>
      <w:r>
        <w:drawing>
          <wp:inline distT="0" distB="0" distL="0" distR="0">
            <wp:extent cx="1760855" cy="1117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9"/>
                    <a:stretch>
                      <a:fillRect/>
                    </a:stretch>
                  </pic:blipFill>
                  <pic:spPr>
                    <a:xfrm>
                      <a:off x="0" y="0"/>
                      <a:ext cx="1761067" cy="1117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③</w:t>
      </w:r>
      <w:r>
        <w:rPr>
          <w:rFonts w:ascii="Times New Roman" w:hAnsi="Times New Roman"/>
          <w:b w:val="0"/>
          <w:i w:val="0"/>
          <w:color w:val="000000"/>
          <w:sz w:val="22"/>
        </w:rPr>
        <w:t>是该反射的神经中枢</w:t>
      </w:r>
    </w:p>
    <w:p>
      <w:pPr>
        <w:spacing w:line="360" w:lineRule="auto"/>
        <w:ind w:firstLine="286" w:firstLineChars="130"/>
        <w:jc w:val="left"/>
      </w:pPr>
      <w:r>
        <w:rPr>
          <w:rFonts w:ascii="Times New Roman" w:hAnsi="Times New Roman"/>
          <w:b w:val="0"/>
          <w:i w:val="0"/>
          <w:color w:val="000000"/>
          <w:sz w:val="22"/>
        </w:rPr>
        <w:t>B．甲处主要由神经元的细胞体构成</w:t>
      </w:r>
    </w:p>
    <w:p>
      <w:pPr>
        <w:spacing w:line="360" w:lineRule="auto"/>
        <w:ind w:firstLine="286" w:firstLineChars="130"/>
        <w:jc w:val="left"/>
      </w:pPr>
      <w:r>
        <w:rPr>
          <w:rFonts w:ascii="Times New Roman" w:hAnsi="Times New Roman"/>
          <w:b w:val="0"/>
          <w:i w:val="0"/>
          <w:color w:val="000000"/>
          <w:sz w:val="22"/>
        </w:rPr>
        <w:t>C．乙处主要由神经纤维组成</w:t>
      </w:r>
    </w:p>
    <w:p>
      <w:pPr>
        <w:spacing w:line="360" w:lineRule="auto"/>
        <w:ind w:firstLine="286" w:firstLineChars="130"/>
        <w:jc w:val="left"/>
        <w:textAlignment w:val="center"/>
        <w:sectPr>
          <w:headerReference w:type="default" r:id="rId20"/>
          <w:footerReference w:type="default" r:id="rId21"/>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 xml:space="preserve">D．该反射的传导方向是 </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⑤</w:t>
      </w:r>
    </w:p>
    <w:p>
      <w:pPr>
        <w:spacing w:line="360" w:lineRule="auto"/>
        <w:ind w:left="0"/>
        <w:jc w:val="left"/>
      </w:pPr>
      <w:r>
        <w:t>18．</w:t>
      </w:r>
      <w:r>
        <w:rPr>
          <w:rFonts w:ascii="Times New Roman" w:hAnsi="Times New Roman"/>
          <w:b w:val="0"/>
          <w:i w:val="0"/>
          <w:color w:val="000000"/>
          <w:sz w:val="22"/>
        </w:rPr>
        <w:t>某同学不小心划破手指并少量出血，没有包扎伤口，但流血却慢慢凝固．下列细胞中，与此作用直接相关的是（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A．红细胞</w:t>
      </w:r>
      <w:r>
        <w:tab/>
      </w:r>
      <w:r>
        <w:rPr>
          <w:rFonts w:ascii="Times New Roman" w:hAnsi="Times New Roman"/>
          <w:b w:val="0"/>
          <w:i w:val="0"/>
          <w:color w:val="000000"/>
          <w:sz w:val="22"/>
        </w:rPr>
        <w:t>B．白细胞</w:t>
      </w:r>
      <w:r>
        <w:tab/>
      </w:r>
      <w:r>
        <w:rPr>
          <w:rFonts w:ascii="Times New Roman" w:hAnsi="Times New Roman"/>
          <w:b w:val="0"/>
          <w:i w:val="0"/>
          <w:color w:val="000000"/>
          <w:sz w:val="22"/>
        </w:rPr>
        <w:t>C．血小板</w:t>
      </w:r>
      <w:r>
        <w:tab/>
      </w:r>
      <w:r>
        <w:rPr>
          <w:rFonts w:ascii="Times New Roman" w:hAnsi="Times New Roman"/>
          <w:b w:val="0"/>
          <w:i w:val="0"/>
          <w:color w:val="000000"/>
          <w:sz w:val="22"/>
        </w:rPr>
        <w:t>D．吞噬细胞</w:t>
      </w:r>
    </w:p>
    <w:p>
      <w:pPr>
        <w:spacing w:line="360" w:lineRule="auto"/>
        <w:ind w:left="0"/>
        <w:jc w:val="left"/>
      </w:pPr>
      <w:r>
        <w:t>19．</w:t>
      </w:r>
      <w:r>
        <w:rPr>
          <w:rFonts w:ascii="Times New Roman" w:hAnsi="Times New Roman"/>
          <w:b w:val="0"/>
          <w:i w:val="0"/>
          <w:color w:val="000000"/>
          <w:sz w:val="22"/>
        </w:rPr>
        <w:t>如图是肌肉的协作关系示意图．当我们做屈肘动作时（　　）</w:t>
      </w:r>
    </w:p>
    <w:p>
      <w:pPr>
        <w:spacing w:line="360" w:lineRule="auto"/>
        <w:ind w:firstLine="273" w:firstLineChars="130"/>
        <w:jc w:val="left"/>
        <w:textAlignment w:val="center"/>
      </w:pPr>
      <w:r>
        <w:drawing>
          <wp:inline distT="0" distB="0" distL="0" distR="0">
            <wp:extent cx="998855" cy="13208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2"/>
                    <a:stretch>
                      <a:fillRect/>
                    </a:stretch>
                  </pic:blipFill>
                  <pic:spPr>
                    <a:xfrm>
                      <a:off x="0" y="0"/>
                      <a:ext cx="999067" cy="13208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是肱二头肌，处于舒张状态</w:t>
      </w:r>
      <w:r>
        <w:tab/>
      </w:r>
      <w:r>
        <w:rPr>
          <w:rFonts w:ascii="Times New Roman" w:hAnsi="Times New Roman"/>
          <w:b w:val="0"/>
          <w:i w:val="0"/>
          <w:color w:val="000000"/>
          <w:sz w:val="22"/>
        </w:rPr>
        <w:t>B．</w:t>
      </w:r>
      <w:r>
        <w:rPr>
          <w:rFonts w:ascii="Calibri" w:hAnsi="Calibri"/>
          <w:b w:val="0"/>
          <w:i w:val="0"/>
          <w:color w:val="000000"/>
          <w:sz w:val="22"/>
        </w:rPr>
        <w:t>①</w:t>
      </w:r>
      <w:r>
        <w:rPr>
          <w:rFonts w:ascii="Times New Roman" w:hAnsi="Times New Roman"/>
          <w:b w:val="0"/>
          <w:i w:val="0"/>
          <w:color w:val="000000"/>
          <w:sz w:val="22"/>
        </w:rPr>
        <w:t>是肱三头肌，处于收缩状态</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②</w:t>
      </w:r>
      <w:r>
        <w:rPr>
          <w:rFonts w:ascii="Times New Roman" w:hAnsi="Times New Roman"/>
          <w:b w:val="0"/>
          <w:i w:val="0"/>
          <w:color w:val="000000"/>
          <w:sz w:val="22"/>
        </w:rPr>
        <w:t>是肱二头肌，处于收缩状态</w:t>
      </w:r>
      <w:r>
        <w:tab/>
      </w:r>
      <w:r>
        <w:rPr>
          <w:rFonts w:ascii="Times New Roman" w:hAnsi="Times New Roman"/>
          <w:b w:val="0"/>
          <w:i w:val="0"/>
          <w:color w:val="000000"/>
          <w:sz w:val="22"/>
        </w:rPr>
        <w:t>D．</w:t>
      </w:r>
      <w:r>
        <w:rPr>
          <w:rFonts w:ascii="Calibri" w:hAnsi="Calibri"/>
          <w:b w:val="0"/>
          <w:i w:val="0"/>
          <w:color w:val="000000"/>
          <w:sz w:val="22"/>
        </w:rPr>
        <w:t>②</w:t>
      </w:r>
      <w:r>
        <w:rPr>
          <w:rFonts w:ascii="Times New Roman" w:hAnsi="Times New Roman"/>
          <w:b w:val="0"/>
          <w:i w:val="0"/>
          <w:color w:val="000000"/>
          <w:sz w:val="22"/>
        </w:rPr>
        <w:t>是肱三头肌，处于舒张状态</w:t>
      </w:r>
    </w:p>
    <w:p>
      <w:pPr>
        <w:spacing w:line="360" w:lineRule="auto"/>
        <w:ind w:left="0"/>
        <w:jc w:val="left"/>
        <w:textAlignment w:val="center"/>
      </w:pPr>
      <w:r>
        <w:t>20．</w:t>
      </w:r>
      <w:r>
        <w:rPr>
          <w:rFonts w:ascii="Times New Roman" w:hAnsi="Times New Roman"/>
          <w:b w:val="0"/>
          <w:i w:val="0"/>
          <w:color w:val="000000"/>
          <w:sz w:val="22"/>
        </w:rPr>
        <w:t>图中的</w:t>
      </w:r>
      <w:r>
        <w:rPr>
          <w:rFonts w:ascii="Calibri" w:hAnsi="Calibri"/>
          <w:b w:val="0"/>
          <w:i w:val="0"/>
          <w:color w:val="000000"/>
          <w:sz w:val="22"/>
        </w:rPr>
        <w:t>③</w:t>
      </w:r>
      <w:r>
        <w:rPr>
          <w:rFonts w:ascii="Times New Roman" w:hAnsi="Times New Roman"/>
          <w:b w:val="0"/>
          <w:i w:val="0"/>
          <w:color w:val="000000"/>
          <w:sz w:val="22"/>
        </w:rPr>
        <w:t>是人体的肘关节部位．下列有关关节的叙述中，正确的是（　　）</w:t>
      </w:r>
    </w:p>
    <w:p>
      <w:pPr>
        <w:spacing w:line="360" w:lineRule="auto"/>
        <w:ind w:firstLine="273" w:firstLineChars="130"/>
        <w:jc w:val="left"/>
        <w:textAlignment w:val="center"/>
      </w:pPr>
      <w:r>
        <w:drawing>
          <wp:inline distT="0" distB="0" distL="0" distR="0">
            <wp:extent cx="998855" cy="13208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2"/>
                    <a:stretch>
                      <a:fillRect/>
                    </a:stretch>
                  </pic:blipFill>
                  <pic:spPr>
                    <a:xfrm>
                      <a:off x="0" y="0"/>
                      <a:ext cx="999067" cy="1320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A．关节就是骨连接</w:t>
      </w:r>
    </w:p>
    <w:p>
      <w:pPr>
        <w:spacing w:line="360" w:lineRule="auto"/>
        <w:ind w:firstLine="286" w:firstLineChars="130"/>
        <w:jc w:val="left"/>
      </w:pPr>
      <w:r>
        <w:rPr>
          <w:rFonts w:ascii="Times New Roman" w:hAnsi="Times New Roman"/>
          <w:b w:val="0"/>
          <w:i w:val="0"/>
          <w:color w:val="000000"/>
          <w:sz w:val="22"/>
        </w:rPr>
        <w:t>B．关节的基本结构是关节软骨、关节腔、关节囊</w:t>
      </w:r>
    </w:p>
    <w:p>
      <w:pPr>
        <w:spacing w:line="360" w:lineRule="auto"/>
        <w:ind w:firstLine="286" w:firstLineChars="130"/>
        <w:jc w:val="left"/>
      </w:pPr>
      <w:r>
        <w:rPr>
          <w:rFonts w:ascii="Times New Roman" w:hAnsi="Times New Roman"/>
          <w:b w:val="0"/>
          <w:i w:val="0"/>
          <w:color w:val="000000"/>
          <w:sz w:val="22"/>
        </w:rPr>
        <w:t>C．体操运动员通过训练能使关节囊和韧带的伸展性提高</w:t>
      </w:r>
    </w:p>
    <w:p>
      <w:pPr>
        <w:spacing w:line="360" w:lineRule="auto"/>
        <w:ind w:firstLine="286" w:firstLineChars="130"/>
        <w:jc w:val="left"/>
      </w:pPr>
      <w:r>
        <w:rPr>
          <w:rFonts w:ascii="Times New Roman" w:hAnsi="Times New Roman"/>
          <w:b w:val="0"/>
          <w:i w:val="0"/>
          <w:color w:val="000000"/>
          <w:sz w:val="22"/>
        </w:rPr>
        <w:t>D．运动不当会出现关节脱臼，这时自己把关节复位就可以了</w:t>
      </w:r>
    </w:p>
    <w:p>
      <w:pPr>
        <w:spacing w:line="360" w:lineRule="auto"/>
        <w:ind w:left="0"/>
        <w:jc w:val="left"/>
      </w:pPr>
      <w:r>
        <w:t>21．</w:t>
      </w:r>
      <w:r>
        <w:rPr>
          <w:rFonts w:ascii="Times New Roman" w:hAnsi="Times New Roman"/>
          <w:b w:val="0"/>
          <w:i w:val="0"/>
          <w:color w:val="000000"/>
          <w:sz w:val="22"/>
        </w:rPr>
        <w:t>下列动物的行为中，属于先天性行为的是（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A．黑猩猩用树枝掏蚂蚁吃</w:t>
      </w:r>
      <w:r>
        <w:tab/>
      </w:r>
      <w:r>
        <w:rPr>
          <w:rFonts w:ascii="Times New Roman" w:hAnsi="Times New Roman"/>
          <w:b w:val="0"/>
          <w:i w:val="0"/>
          <w:color w:val="000000"/>
          <w:sz w:val="22"/>
        </w:rPr>
        <w:t>B．飞蛾扑火</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C．原始人类钻木取火</w:t>
      </w:r>
      <w:r>
        <w:tab/>
      </w:r>
      <w:r>
        <w:rPr>
          <w:rFonts w:ascii="Times New Roman" w:hAnsi="Times New Roman"/>
          <w:b w:val="0"/>
          <w:i w:val="0"/>
          <w:color w:val="000000"/>
          <w:sz w:val="22"/>
        </w:rPr>
        <w:t>D．海豚钻圈</w:t>
      </w:r>
    </w:p>
    <w:p>
      <w:pPr>
        <w:spacing w:line="360" w:lineRule="auto"/>
        <w:ind w:left="0"/>
        <w:jc w:val="left"/>
      </w:pPr>
      <w:r>
        <w:t>22．</w:t>
      </w:r>
      <w:r>
        <w:rPr>
          <w:rFonts w:ascii="Times New Roman" w:hAnsi="Times New Roman"/>
          <w:b w:val="0"/>
          <w:i w:val="0"/>
          <w:color w:val="000000"/>
          <w:sz w:val="22"/>
        </w:rPr>
        <w:t>为某些物质在生物体和环境之间流动的示意图，甲、丙表示含碳物质进入生物体的相关生理作用，乙、丁表示水离开生物体的相关生理作用，根据此图，下列有关甲、乙、丙、丁四种生理过程的推论，何者错误？（　　）</w:t>
      </w:r>
    </w:p>
    <w:p>
      <w:pPr>
        <w:spacing w:line="360" w:lineRule="auto"/>
        <w:ind w:firstLine="273" w:firstLineChars="130"/>
        <w:jc w:val="left"/>
        <w:textAlignment w:val="center"/>
      </w:pPr>
      <w:r>
        <w:drawing>
          <wp:inline distT="0" distB="0" distL="0" distR="0">
            <wp:extent cx="1692910" cy="9988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3"/>
                    <a:stretch>
                      <a:fillRect/>
                    </a:stretch>
                  </pic:blipFill>
                  <pic:spPr>
                    <a:xfrm>
                      <a:off x="0" y="0"/>
                      <a:ext cx="1693333" cy="999067"/>
                    </a:xfrm>
                    <a:prstGeom prst="rect">
                      <a:avLst/>
                    </a:prstGeom>
                  </pic:spPr>
                </pic:pic>
              </a:graphicData>
            </a:graphic>
          </wp:inline>
        </w:drawing>
      </w:r>
    </w:p>
    <w:p>
      <w:pPr>
        <w:tabs>
          <w:tab w:val="left" w:pos="5137"/>
        </w:tabs>
        <w:spacing w:line="360" w:lineRule="auto"/>
        <w:ind w:firstLine="286" w:firstLineChars="130"/>
        <w:jc w:val="left"/>
        <w:textAlignment w:val="center"/>
        <w:sectPr>
          <w:headerReference w:type="default" r:id="rId24"/>
          <w:footerReference w:type="default" r:id="rId25"/>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A．甲可能为呼吸作用</w:t>
      </w:r>
      <w:r>
        <w:tab/>
      </w:r>
      <w:r>
        <w:rPr>
          <w:rFonts w:ascii="Times New Roman" w:hAnsi="Times New Roman"/>
          <w:b w:val="0"/>
          <w:i w:val="0"/>
          <w:color w:val="000000"/>
          <w:sz w:val="22"/>
        </w:rPr>
        <w:t>B．乙可能为排泄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C．丙可能为光合作用</w:t>
      </w:r>
      <w:r>
        <w:tab/>
      </w:r>
      <w:r>
        <w:rPr>
          <w:rFonts w:ascii="Times New Roman" w:hAnsi="Times New Roman"/>
          <w:b w:val="0"/>
          <w:i w:val="0"/>
          <w:color w:val="000000"/>
          <w:sz w:val="22"/>
        </w:rPr>
        <w:t>D．丁可能为蒸腾作用</w:t>
      </w:r>
    </w:p>
    <w:p>
      <w:pPr>
        <w:spacing w:line="360" w:lineRule="auto"/>
        <w:ind w:left="0"/>
        <w:jc w:val="left"/>
      </w:pPr>
      <w:r>
        <w:t>23．</w:t>
      </w:r>
      <w:r>
        <w:rPr>
          <w:rFonts w:ascii="Times New Roman" w:hAnsi="Times New Roman"/>
          <w:b w:val="0"/>
          <w:i w:val="0"/>
          <w:color w:val="000000"/>
          <w:sz w:val="22"/>
        </w:rPr>
        <w:t>为了探究“种子萌发的环境条件”，某同学选取适量具有活力的种子和体积足够大的广口瓶、棉花、蒸馏水等实验材料，进行了如下表所示的操作．该同学所探究的环境条件是（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352"/>
        <w:gridCol w:w="4294"/>
        <w:gridCol w:w="2274"/>
        <w:gridCol w:w="104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3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广口瓶</w:t>
            </w:r>
          </w:p>
        </w:tc>
        <w:tc>
          <w:tcPr>
            <w:tcW w:w="42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实验材料</w:t>
            </w:r>
          </w:p>
        </w:tc>
        <w:tc>
          <w:tcPr>
            <w:tcW w:w="2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处理</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环境</w:t>
            </w:r>
          </w:p>
        </w:tc>
      </w:tr>
      <w:tr>
        <w:tblPrEx>
          <w:tblW w:w="0" w:type="auto"/>
          <w:tblInd w:w="380" w:type="dxa"/>
          <w:tblCellMar>
            <w:top w:w="0" w:type="dxa"/>
            <w:left w:w="108" w:type="dxa"/>
            <w:bottom w:w="0" w:type="dxa"/>
            <w:right w:w="108" w:type="dxa"/>
          </w:tblCellMar>
        </w:tblPrEx>
        <w:tc>
          <w:tcPr>
            <w:tcW w:w="13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Calibri" w:hAnsi="Calibri"/>
                <w:b w:val="0"/>
                <w:i w:val="0"/>
                <w:color w:val="000000"/>
                <w:sz w:val="22"/>
              </w:rPr>
              <w:t>①</w:t>
            </w:r>
          </w:p>
        </w:tc>
        <w:tc>
          <w:tcPr>
            <w:tcW w:w="42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浸水的棉花+干燥的玉米种子</w:t>
            </w:r>
          </w:p>
        </w:tc>
        <w:tc>
          <w:tcPr>
            <w:tcW w:w="2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拧紧广口瓶盖</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室温</w:t>
            </w:r>
          </w:p>
        </w:tc>
      </w:tr>
      <w:tr>
        <w:tblPrEx>
          <w:tblW w:w="0" w:type="auto"/>
          <w:tblInd w:w="380" w:type="dxa"/>
          <w:tblCellMar>
            <w:top w:w="0" w:type="dxa"/>
            <w:left w:w="108" w:type="dxa"/>
            <w:bottom w:w="0" w:type="dxa"/>
            <w:right w:w="108" w:type="dxa"/>
          </w:tblCellMar>
        </w:tblPrEx>
        <w:tc>
          <w:tcPr>
            <w:tcW w:w="13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Calibri" w:hAnsi="Calibri"/>
                <w:b w:val="0"/>
                <w:i w:val="0"/>
                <w:color w:val="000000"/>
                <w:sz w:val="22"/>
              </w:rPr>
              <w:t>②</w:t>
            </w:r>
          </w:p>
        </w:tc>
        <w:tc>
          <w:tcPr>
            <w:tcW w:w="42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干燥的棉花+干燥的玉米种子</w:t>
            </w:r>
          </w:p>
        </w:tc>
        <w:tc>
          <w:tcPr>
            <w:tcW w:w="22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拧紧广口瓶盖</w:t>
            </w:r>
          </w:p>
        </w:tc>
        <w:tc>
          <w:tcPr>
            <w:tcW w:w="10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室温</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A．温度</w:t>
      </w:r>
      <w:r>
        <w:tab/>
      </w:r>
      <w:r>
        <w:rPr>
          <w:rFonts w:ascii="Times New Roman" w:hAnsi="Times New Roman"/>
          <w:b w:val="0"/>
          <w:i w:val="0"/>
          <w:color w:val="000000"/>
          <w:sz w:val="22"/>
        </w:rPr>
        <w:t>B．空气</w:t>
      </w:r>
      <w:r>
        <w:tab/>
      </w:r>
      <w:r>
        <w:rPr>
          <w:rFonts w:ascii="Times New Roman" w:hAnsi="Times New Roman"/>
          <w:b w:val="0"/>
          <w:i w:val="0"/>
          <w:color w:val="000000"/>
          <w:sz w:val="22"/>
        </w:rPr>
        <w:t>C．水分</w:t>
      </w:r>
      <w:r>
        <w:tab/>
      </w:r>
      <w:r>
        <w:rPr>
          <w:rFonts w:ascii="Times New Roman" w:hAnsi="Times New Roman"/>
          <w:b w:val="0"/>
          <w:i w:val="0"/>
          <w:color w:val="000000"/>
          <w:sz w:val="22"/>
        </w:rPr>
        <w:t>D．阳光</w:t>
      </w:r>
    </w:p>
    <w:p>
      <w:pPr>
        <w:spacing w:line="360" w:lineRule="auto"/>
        <w:ind w:left="0"/>
        <w:jc w:val="left"/>
      </w:pPr>
      <w:r>
        <w:t>24．</w:t>
      </w:r>
      <w:r>
        <w:rPr>
          <w:rFonts w:ascii="Times New Roman" w:hAnsi="Times New Roman"/>
          <w:b w:val="0"/>
          <w:i w:val="0"/>
          <w:color w:val="000000"/>
          <w:sz w:val="22"/>
        </w:rPr>
        <w:t>人体耳垂的性状受一对等位基因、Bb控制．图为基因B、b在染色体上位置关系的示意图．下列有关叙述中，错误的是（　　）</w:t>
      </w:r>
    </w:p>
    <w:p>
      <w:pPr>
        <w:spacing w:line="360" w:lineRule="auto"/>
        <w:ind w:firstLine="273" w:firstLineChars="130"/>
        <w:jc w:val="left"/>
        <w:textAlignment w:val="center"/>
      </w:pPr>
      <w:r>
        <w:drawing>
          <wp:inline distT="0" distB="0" distL="0" distR="0">
            <wp:extent cx="795655" cy="812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6"/>
                    <a:stretch>
                      <a:fillRect/>
                    </a:stretch>
                  </pic:blipFill>
                  <pic:spPr>
                    <a:xfrm>
                      <a:off x="0" y="0"/>
                      <a:ext cx="795867" cy="812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A．B表示显性基因</w:t>
      </w:r>
    </w:p>
    <w:p>
      <w:pPr>
        <w:spacing w:line="360" w:lineRule="auto"/>
        <w:ind w:firstLine="286" w:firstLineChars="130"/>
        <w:jc w:val="left"/>
      </w:pPr>
      <w:r>
        <w:rPr>
          <w:rFonts w:ascii="Times New Roman" w:hAnsi="Times New Roman"/>
          <w:b w:val="0"/>
          <w:i w:val="0"/>
          <w:color w:val="000000"/>
          <w:sz w:val="22"/>
        </w:rPr>
        <w:t>B．如果B来自父方，则b来自母方</w:t>
      </w:r>
    </w:p>
    <w:p>
      <w:pPr>
        <w:spacing w:line="360" w:lineRule="auto"/>
        <w:ind w:firstLine="286" w:firstLineChars="130"/>
        <w:jc w:val="left"/>
      </w:pPr>
      <w:r>
        <w:rPr>
          <w:rFonts w:ascii="Times New Roman" w:hAnsi="Times New Roman"/>
          <w:b w:val="0"/>
          <w:i w:val="0"/>
          <w:color w:val="000000"/>
          <w:sz w:val="22"/>
        </w:rPr>
        <w:t>C．基因b控制的性状一定不能在后代中表现</w:t>
      </w:r>
    </w:p>
    <w:p>
      <w:pPr>
        <w:spacing w:line="360" w:lineRule="auto"/>
        <w:ind w:firstLine="286" w:firstLineChars="130"/>
        <w:jc w:val="left"/>
      </w:pPr>
      <w:r>
        <w:rPr>
          <w:rFonts w:ascii="Times New Roman" w:hAnsi="Times New Roman"/>
          <w:b w:val="0"/>
          <w:i w:val="0"/>
          <w:color w:val="000000"/>
          <w:sz w:val="22"/>
        </w:rPr>
        <w:t>D．基因组成为Bb的个体表现出基因B所控制的性状</w:t>
      </w:r>
    </w:p>
    <w:p>
      <w:pPr>
        <w:spacing w:line="360" w:lineRule="auto"/>
        <w:ind w:left="0"/>
        <w:jc w:val="left"/>
      </w:pPr>
      <w:r>
        <w:t>25．</w:t>
      </w:r>
      <w:r>
        <w:rPr>
          <w:rFonts w:ascii="Times New Roman" w:hAnsi="Times New Roman"/>
          <w:b w:val="0"/>
          <w:i w:val="0"/>
          <w:color w:val="000000"/>
          <w:sz w:val="22"/>
        </w:rPr>
        <w:t>下列有关生物生殖和发育的叙述正确的是（　　）</w:t>
      </w:r>
    </w:p>
    <w:p>
      <w:pPr>
        <w:spacing w:line="360" w:lineRule="auto"/>
        <w:ind w:firstLine="286" w:firstLineChars="130"/>
        <w:jc w:val="left"/>
      </w:pPr>
      <w:r>
        <w:rPr>
          <w:rFonts w:ascii="Times New Roman" w:hAnsi="Times New Roman"/>
          <w:b w:val="0"/>
          <w:i w:val="0"/>
          <w:color w:val="000000"/>
          <w:sz w:val="22"/>
        </w:rPr>
        <w:t>A．卵细胞的形成是新生命的开始</w:t>
      </w:r>
    </w:p>
    <w:p>
      <w:pPr>
        <w:spacing w:line="360" w:lineRule="auto"/>
        <w:ind w:firstLine="286" w:firstLineChars="130"/>
        <w:jc w:val="left"/>
      </w:pPr>
      <w:r>
        <w:rPr>
          <w:rFonts w:ascii="Times New Roman" w:hAnsi="Times New Roman"/>
          <w:b w:val="0"/>
          <w:i w:val="0"/>
          <w:color w:val="000000"/>
          <w:sz w:val="22"/>
        </w:rPr>
        <w:t>B．鸟卵中的卵黄上的小白点是胎盘</w:t>
      </w:r>
    </w:p>
    <w:p>
      <w:pPr>
        <w:spacing w:line="360" w:lineRule="auto"/>
        <w:ind w:firstLine="286" w:firstLineChars="130"/>
        <w:jc w:val="left"/>
      </w:pPr>
      <w:r>
        <w:rPr>
          <w:rFonts w:ascii="Times New Roman" w:hAnsi="Times New Roman"/>
          <w:b w:val="0"/>
          <w:i w:val="0"/>
          <w:color w:val="000000"/>
          <w:sz w:val="22"/>
        </w:rPr>
        <w:t>C．卵生动物的受精方式一定是体外受精</w:t>
      </w:r>
    </w:p>
    <w:p>
      <w:pPr>
        <w:spacing w:line="360" w:lineRule="auto"/>
        <w:ind w:firstLine="286" w:firstLineChars="130"/>
        <w:jc w:val="left"/>
      </w:pPr>
      <w:r>
        <w:rPr>
          <w:rFonts w:ascii="Times New Roman" w:hAnsi="Times New Roman"/>
          <w:b w:val="0"/>
          <w:i w:val="0"/>
          <w:color w:val="000000"/>
          <w:sz w:val="22"/>
        </w:rPr>
        <w:t>D．人的新个体发育可以分为胚胎发育和胚后发育两个阶段</w:t>
      </w:r>
    </w:p>
    <w:p>
      <w:pPr>
        <w:spacing w:line="360" w:lineRule="auto"/>
        <w:ind w:left="0"/>
        <w:jc w:val="left"/>
      </w:pPr>
      <w:r>
        <w:t>26．</w:t>
      </w:r>
      <w:r>
        <w:rPr>
          <w:rFonts w:ascii="Times New Roman" w:hAnsi="Times New Roman"/>
          <w:b w:val="0"/>
          <w:i w:val="0"/>
          <w:color w:val="000000"/>
          <w:sz w:val="22"/>
        </w:rPr>
        <w:t>如图所示为某种昆虫的发育过程，下列叙述错误的是（　　）</w:t>
      </w:r>
    </w:p>
    <w:p>
      <w:pPr>
        <w:spacing w:line="360" w:lineRule="auto"/>
        <w:ind w:firstLine="273" w:firstLineChars="130"/>
        <w:jc w:val="left"/>
        <w:textAlignment w:val="center"/>
      </w:pPr>
      <w:r>
        <w:drawing>
          <wp:inline distT="0" distB="0" distL="0" distR="0">
            <wp:extent cx="1524000" cy="1371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7"/>
                    <a:stretch>
                      <a:fillRect/>
                    </a:stretch>
                  </pic:blipFill>
                  <pic:spPr>
                    <a:xfrm>
                      <a:off x="0" y="0"/>
                      <a:ext cx="1524000" cy="13716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A．该图可表示蝴蝶的发育过程</w:t>
      </w:r>
    </w:p>
    <w:p>
      <w:pPr>
        <w:spacing w:line="360" w:lineRule="auto"/>
        <w:ind w:firstLine="286" w:firstLineChars="130"/>
        <w:jc w:val="left"/>
      </w:pPr>
      <w:r>
        <w:rPr>
          <w:rFonts w:ascii="Times New Roman" w:hAnsi="Times New Roman"/>
          <w:b w:val="0"/>
          <w:i w:val="0"/>
          <w:color w:val="000000"/>
          <w:sz w:val="22"/>
        </w:rPr>
        <w:t>B．该昆虫的生殖方式是有性生殖</w:t>
      </w:r>
    </w:p>
    <w:p>
      <w:pPr>
        <w:spacing w:line="360" w:lineRule="auto"/>
        <w:ind w:firstLine="286" w:firstLineChars="130"/>
        <w:jc w:val="left"/>
      </w:pPr>
      <w:r>
        <w:rPr>
          <w:rFonts w:ascii="Times New Roman" w:hAnsi="Times New Roman"/>
          <w:b w:val="0"/>
          <w:i w:val="0"/>
          <w:color w:val="000000"/>
          <w:sz w:val="22"/>
        </w:rPr>
        <w:t>C．该昆虫的发育过程为不完全变态发育</w:t>
      </w:r>
    </w:p>
    <w:p>
      <w:pPr>
        <w:spacing w:line="360" w:lineRule="auto"/>
        <w:ind w:firstLine="286" w:firstLineChars="130"/>
        <w:jc w:val="left"/>
        <w:sectPr>
          <w:headerReference w:type="default" r:id="rId28"/>
          <w:footerReference w:type="default" r:id="rId29"/>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D．若该昆虫是一种害虫，则幼虫期对农作物的危害最大</w:t>
      </w:r>
    </w:p>
    <w:p>
      <w:pPr>
        <w:spacing w:line="360" w:lineRule="auto"/>
        <w:ind w:left="0"/>
        <w:jc w:val="left"/>
      </w:pPr>
      <w:r>
        <w:t>27．</w:t>
      </w:r>
      <w:r>
        <w:rPr>
          <w:rFonts w:ascii="Times New Roman" w:hAnsi="Times New Roman"/>
          <w:b w:val="0"/>
          <w:i w:val="0"/>
          <w:color w:val="000000"/>
          <w:sz w:val="22"/>
        </w:rPr>
        <w:t>血友病是一种位于X染色体上由隐形基因（h）控制的遗传病．假设父母都正常，但母亲是致病基因的携带者，则该夫妇所生子女为患者的可能性是（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m:oMath>
        <m:f>
          <m:num>
            <m:r>
              <w:rPr>
                <w:rFonts w:ascii="Cambria Math" w:hAnsi="Cambria Math"/>
                <w:sz w:val="30"/>
                <w:szCs w:val="30"/>
                <w:lang w:eastAsia="zh-CN"/>
              </w:rPr>
              <m:t>1</m:t>
            </m:r>
          </m:num>
          <m:den>
            <m:r>
              <w:rPr>
                <w:rFonts w:ascii="Cambria Math" w:hAnsi="Cambria Math"/>
                <w:sz w:val="30"/>
                <w:szCs w:val="30"/>
                <w:lang w:eastAsia="zh-CN"/>
              </w:rPr>
              <m:t>5</m:t>
            </m:r>
          </m:den>
        </m:f>
      </m:oMath>
      <w:r>
        <w:tab/>
      </w:r>
      <w:r>
        <w:rPr>
          <w:rFonts w:ascii="Times New Roman" w:hAnsi="Times New Roman"/>
          <w:b w:val="0"/>
          <w:i w:val="0"/>
          <w:color w:val="000000"/>
          <w:sz w:val="22"/>
        </w:rPr>
        <w:t>B．</w:t>
      </w:r>
      <m:oMath>
        <m:f>
          <m:num>
            <m:r>
              <w:rPr>
                <w:rFonts w:ascii="Cambria Math" w:hAnsi="Cambria Math"/>
                <w:sz w:val="30"/>
                <w:szCs w:val="30"/>
                <w:lang w:eastAsia="zh-CN"/>
              </w:rPr>
              <m:t>1</m:t>
            </m:r>
          </m:num>
          <m:den>
            <m:r>
              <w:rPr>
                <w:rFonts w:ascii="Cambria Math" w:hAnsi="Cambria Math"/>
                <w:sz w:val="30"/>
                <w:szCs w:val="30"/>
                <w:lang w:eastAsia="zh-CN"/>
              </w:rPr>
              <m:t>4</m:t>
            </m:r>
          </m:den>
        </m:f>
      </m:oMath>
      <w:r>
        <w:tab/>
      </w:r>
      <w:r>
        <w:rPr>
          <w:rFonts w:ascii="Times New Roman" w:hAnsi="Times New Roman"/>
          <w:b w:val="0"/>
          <w:i w:val="0"/>
          <w:color w:val="000000"/>
          <w:sz w:val="22"/>
        </w:rPr>
        <w:t>C．</w:t>
      </w:r>
      <m:oMath>
        <m:f>
          <m:num>
            <m:r>
              <w:rPr>
                <w:rFonts w:ascii="Cambria Math" w:hAnsi="Cambria Math"/>
                <w:sz w:val="30"/>
                <w:szCs w:val="30"/>
                <w:lang w:eastAsia="zh-CN"/>
              </w:rPr>
              <m:t>1</m:t>
            </m:r>
          </m:num>
          <m:den>
            <m:r>
              <w:rPr>
                <w:rFonts w:ascii="Cambria Math" w:hAnsi="Cambria Math"/>
                <w:sz w:val="30"/>
                <w:szCs w:val="30"/>
                <w:lang w:eastAsia="zh-CN"/>
              </w:rPr>
              <m:t>3</m:t>
            </m:r>
          </m:den>
        </m:f>
      </m:oMath>
      <w:r>
        <w:tab/>
      </w:r>
      <w:r>
        <w:rPr>
          <w:rFonts w:ascii="Times New Roman" w:hAnsi="Times New Roman"/>
          <w:b w:val="0"/>
          <w:i w:val="0"/>
          <w:color w:val="000000"/>
          <w:sz w:val="22"/>
        </w:rPr>
        <w:t>D．</w:t>
      </w:r>
      <m:oMath>
        <m:f>
          <m:num>
            <m:r>
              <w:rPr>
                <w:rFonts w:ascii="Cambria Math" w:hAnsi="Cambria Math"/>
                <w:sz w:val="30"/>
                <w:szCs w:val="30"/>
                <w:lang w:eastAsia="zh-CN"/>
              </w:rPr>
              <m:t>1</m:t>
            </m:r>
          </m:num>
          <m:den>
            <m:r>
              <w:rPr>
                <w:rFonts w:ascii="Cambria Math" w:hAnsi="Cambria Math"/>
                <w:sz w:val="30"/>
                <w:szCs w:val="30"/>
                <w:lang w:eastAsia="zh-CN"/>
              </w:rPr>
              <m:t>2</m:t>
            </m:r>
          </m:den>
        </m:f>
      </m:oMath>
    </w:p>
    <w:p>
      <w:pPr>
        <w:spacing w:line="360" w:lineRule="auto"/>
        <w:ind w:left="0"/>
        <w:jc w:val="left"/>
      </w:pPr>
      <w:r>
        <w:t>28．</w:t>
      </w:r>
      <w:r>
        <w:rPr>
          <w:rFonts w:ascii="Times New Roman" w:hAnsi="Times New Roman"/>
          <w:b w:val="0"/>
          <w:i w:val="0"/>
          <w:color w:val="000000"/>
          <w:sz w:val="22"/>
        </w:rPr>
        <w:t>我国法律规定“表兄妹不能结婚”．请你用遗传学知识判断，这样规定的主要目的是（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A．避免造成不孕</w:t>
      </w:r>
      <w:r>
        <w:tab/>
      </w:r>
      <w:r>
        <w:rPr>
          <w:rFonts w:ascii="Times New Roman" w:hAnsi="Times New Roman"/>
          <w:b w:val="0"/>
          <w:i w:val="0"/>
          <w:color w:val="000000"/>
          <w:sz w:val="22"/>
        </w:rPr>
        <w:t>B．避免亲属关系的混乱</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C．减少基因发生突变的几率</w:t>
      </w:r>
      <w:r>
        <w:tab/>
      </w:r>
      <w:r>
        <w:rPr>
          <w:rFonts w:ascii="Times New Roman" w:hAnsi="Times New Roman"/>
          <w:b w:val="0"/>
          <w:i w:val="0"/>
          <w:color w:val="000000"/>
          <w:sz w:val="22"/>
        </w:rPr>
        <w:t>D．减少某些遗传病发生的机率</w:t>
      </w:r>
    </w:p>
    <w:p>
      <w:pPr>
        <w:spacing w:line="360" w:lineRule="auto"/>
        <w:ind w:left="0"/>
        <w:jc w:val="left"/>
      </w:pPr>
      <w:r>
        <w:t>29．</w:t>
      </w:r>
      <w:r>
        <w:rPr>
          <w:rFonts w:ascii="Times New Roman" w:hAnsi="Times New Roman"/>
          <w:b w:val="0"/>
          <w:i w:val="0"/>
          <w:color w:val="000000"/>
          <w:sz w:val="22"/>
        </w:rPr>
        <w:t>某生物兴趣小组同学做了如下实验：将有翅、无翅苍蝇各6只养在甲、乙两瓶中，甲瓶内放有捕蝇纸，乙瓶内没有放捕蝇纸，其余实验条件相同.8天后，甲瓶内仅有无翅的苍蝇存活，陪蝇纸上都是有翅的死苍蝇，但乙瓶内有翅和无翅的苍蝇都存活．下列对此实验的分析，最合理的是（　　）</w:t>
      </w:r>
    </w:p>
    <w:p>
      <w:pPr>
        <w:spacing w:line="360" w:lineRule="auto"/>
        <w:ind w:firstLine="273" w:firstLineChars="130"/>
        <w:jc w:val="left"/>
        <w:textAlignment w:val="center"/>
      </w:pPr>
      <w:r>
        <w:drawing>
          <wp:inline distT="0" distB="0" distL="0" distR="0">
            <wp:extent cx="2184400" cy="1778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30"/>
                    <a:stretch>
                      <a:fillRect/>
                    </a:stretch>
                  </pic:blipFill>
                  <pic:spPr>
                    <a:xfrm>
                      <a:off x="0" y="0"/>
                      <a:ext cx="2184400" cy="1778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A．甲瓶的环境不利于有翅的苍蝇生存</w:t>
      </w:r>
    </w:p>
    <w:p>
      <w:pPr>
        <w:spacing w:line="360" w:lineRule="auto"/>
        <w:ind w:firstLine="286" w:firstLineChars="130"/>
        <w:jc w:val="left"/>
      </w:pPr>
      <w:r>
        <w:rPr>
          <w:rFonts w:ascii="Times New Roman" w:hAnsi="Times New Roman"/>
          <w:b w:val="0"/>
          <w:i w:val="0"/>
          <w:color w:val="000000"/>
          <w:sz w:val="22"/>
        </w:rPr>
        <w:t>B．乙瓶内有翅的苍蝇存活是因为发生基因突变</w:t>
      </w:r>
    </w:p>
    <w:p>
      <w:pPr>
        <w:spacing w:line="360" w:lineRule="auto"/>
        <w:ind w:firstLine="286" w:firstLineChars="130"/>
        <w:jc w:val="left"/>
      </w:pPr>
      <w:r>
        <w:rPr>
          <w:rFonts w:ascii="Times New Roman" w:hAnsi="Times New Roman"/>
          <w:b w:val="0"/>
          <w:i w:val="0"/>
          <w:color w:val="000000"/>
          <w:sz w:val="22"/>
        </w:rPr>
        <w:t>C．若苍蝇不常使用翅，翅就会退化</w:t>
      </w:r>
    </w:p>
    <w:p>
      <w:pPr>
        <w:spacing w:line="360" w:lineRule="auto"/>
        <w:ind w:firstLine="286" w:firstLineChars="130"/>
        <w:jc w:val="left"/>
      </w:pPr>
      <w:r>
        <w:rPr>
          <w:rFonts w:ascii="Times New Roman" w:hAnsi="Times New Roman"/>
          <w:b w:val="0"/>
          <w:i w:val="0"/>
          <w:color w:val="000000"/>
          <w:sz w:val="22"/>
        </w:rPr>
        <w:t>D．无翅的苍蝇比有翅的苍蝇更适应环境的变化，是进化了的新品种</w:t>
      </w:r>
    </w:p>
    <w:p>
      <w:pPr>
        <w:spacing w:line="360" w:lineRule="auto"/>
        <w:ind w:left="0"/>
        <w:jc w:val="left"/>
      </w:pPr>
      <w:r>
        <w:t>30．</w:t>
      </w:r>
      <w:r>
        <w:rPr>
          <w:rFonts w:ascii="Times New Roman" w:hAnsi="Times New Roman"/>
          <w:b w:val="0"/>
          <w:i w:val="0"/>
          <w:color w:val="000000"/>
          <w:sz w:val="22"/>
        </w:rPr>
        <w:t>DNA主要存在于（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A．细胞质中</w:t>
      </w:r>
      <w:r>
        <w:tab/>
      </w:r>
      <w:r>
        <w:rPr>
          <w:rFonts w:ascii="Times New Roman" w:hAnsi="Times New Roman"/>
          <w:b w:val="0"/>
          <w:i w:val="0"/>
          <w:color w:val="000000"/>
          <w:sz w:val="22"/>
        </w:rPr>
        <w:t>B．细胞膜中</w:t>
      </w:r>
      <w:r>
        <w:tab/>
      </w:r>
      <w:r>
        <w:rPr>
          <w:rFonts w:ascii="Times New Roman" w:hAnsi="Times New Roman"/>
          <w:b w:val="0"/>
          <w:i w:val="0"/>
          <w:color w:val="000000"/>
          <w:sz w:val="22"/>
        </w:rPr>
        <w:t>C．细胞核中</w:t>
      </w:r>
      <w:r>
        <w:tab/>
      </w:r>
      <w:r>
        <w:rPr>
          <w:rFonts w:ascii="Times New Roman" w:hAnsi="Times New Roman"/>
          <w:b w:val="0"/>
          <w:i w:val="0"/>
          <w:color w:val="000000"/>
          <w:sz w:val="22"/>
        </w:rPr>
        <w:t>D．液泡中</w:t>
      </w:r>
    </w:p>
    <w:p>
      <w:pPr>
        <w:spacing w:line="360" w:lineRule="auto"/>
        <w:ind w:left="0"/>
        <w:jc w:val="left"/>
      </w:pPr>
      <w:r>
        <w:t>31．</w:t>
      </w:r>
      <w:r>
        <w:rPr>
          <w:rFonts w:ascii="Times New Roman" w:hAnsi="Times New Roman"/>
          <w:b w:val="0"/>
          <w:i w:val="0"/>
          <w:color w:val="000000"/>
          <w:sz w:val="22"/>
        </w:rPr>
        <w:t>下列关于化石与地层关系的叙述中，正确的是（　　）</w:t>
      </w:r>
    </w:p>
    <w:p>
      <w:pPr>
        <w:spacing w:line="360" w:lineRule="auto"/>
        <w:ind w:firstLine="286" w:firstLineChars="130"/>
        <w:jc w:val="left"/>
      </w:pPr>
      <w:r>
        <w:rPr>
          <w:rFonts w:ascii="Times New Roman" w:hAnsi="Times New Roman"/>
          <w:b w:val="0"/>
          <w:i w:val="0"/>
          <w:color w:val="000000"/>
          <w:sz w:val="22"/>
        </w:rPr>
        <w:t>A．在越早形成的地层里，成为化石的生物越高等、越复杂</w:t>
      </w:r>
    </w:p>
    <w:p>
      <w:pPr>
        <w:spacing w:line="360" w:lineRule="auto"/>
        <w:ind w:firstLine="286" w:firstLineChars="130"/>
        <w:jc w:val="left"/>
      </w:pPr>
      <w:r>
        <w:rPr>
          <w:rFonts w:ascii="Times New Roman" w:hAnsi="Times New Roman"/>
          <w:b w:val="0"/>
          <w:i w:val="0"/>
          <w:color w:val="000000"/>
          <w:sz w:val="22"/>
        </w:rPr>
        <w:t>B．在越晚形成的地层里，成为化石的生物越低等、越简单</w:t>
      </w:r>
    </w:p>
    <w:p>
      <w:pPr>
        <w:spacing w:line="360" w:lineRule="auto"/>
        <w:ind w:firstLine="286" w:firstLineChars="130"/>
        <w:jc w:val="left"/>
      </w:pPr>
      <w:r>
        <w:rPr>
          <w:rFonts w:ascii="Times New Roman" w:hAnsi="Times New Roman"/>
          <w:b w:val="0"/>
          <w:i w:val="0"/>
          <w:color w:val="000000"/>
          <w:sz w:val="22"/>
        </w:rPr>
        <w:t>C．在越早形成的地层里，成为化石的生物越低等、越简单</w:t>
      </w:r>
    </w:p>
    <w:p>
      <w:pPr>
        <w:spacing w:line="360" w:lineRule="auto"/>
        <w:ind w:firstLine="286" w:firstLineChars="130"/>
        <w:jc w:val="left"/>
      </w:pPr>
      <w:r>
        <w:rPr>
          <w:rFonts w:ascii="Times New Roman" w:hAnsi="Times New Roman"/>
          <w:b w:val="0"/>
          <w:i w:val="0"/>
          <w:color w:val="000000"/>
          <w:sz w:val="22"/>
        </w:rPr>
        <w:t>D．在各层地层里，成为化石的生物都一样</w:t>
      </w:r>
    </w:p>
    <w:p>
      <w:pPr>
        <w:spacing w:line="360" w:lineRule="auto"/>
        <w:ind w:left="0"/>
        <w:jc w:val="left"/>
      </w:pPr>
      <w:r>
        <w:t>32．</w:t>
      </w:r>
      <w:r>
        <w:rPr>
          <w:rFonts w:ascii="Times New Roman" w:hAnsi="Times New Roman"/>
          <w:b w:val="0"/>
          <w:i w:val="0"/>
          <w:color w:val="000000"/>
          <w:sz w:val="22"/>
        </w:rPr>
        <w:t>下表为某同学探究“温度对黄粉虫生活的影响”的实验设计，但还不够完善，下列对其修改正确的是（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957"/>
        <w:gridCol w:w="1357"/>
        <w:gridCol w:w="1037"/>
        <w:gridCol w:w="1051"/>
        <w:gridCol w:w="103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9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位置</w:t>
            </w:r>
          </w:p>
        </w:tc>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黄粉虫</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光照</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温度</w:t>
            </w:r>
          </w:p>
        </w:tc>
        <w:tc>
          <w:tcPr>
            <w:tcW w:w="10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湿度</w:t>
            </w:r>
          </w:p>
        </w:tc>
      </w:tr>
      <w:tr>
        <w:tblPrEx>
          <w:tblW w:w="0" w:type="auto"/>
          <w:tblInd w:w="380" w:type="dxa"/>
          <w:tblCellMar>
            <w:top w:w="0" w:type="dxa"/>
            <w:left w:w="108" w:type="dxa"/>
            <w:bottom w:w="0" w:type="dxa"/>
            <w:right w:w="108" w:type="dxa"/>
          </w:tblCellMar>
        </w:tblPrEx>
        <w:tc>
          <w:tcPr>
            <w:tcW w:w="19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纸盒左半侧</w:t>
            </w:r>
          </w:p>
        </w:tc>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20只</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明亮</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15℃</w:t>
            </w:r>
          </w:p>
        </w:tc>
        <w:tc>
          <w:tcPr>
            <w:tcW w:w="10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适宜</w:t>
            </w:r>
          </w:p>
        </w:tc>
      </w:tr>
    </w:tbl>
    <w:p>
      <w:pPr>
        <w:sectPr>
          <w:headerReference w:type="default" r:id="rId31"/>
          <w:footerReference w:type="default" r:id="rId32"/>
          <w:type w:val="nextPage"/>
          <w:pgSz w:w="11906" w:h="16838"/>
          <w:pgMar w:top="1134" w:right="707" w:bottom="937" w:left="1134" w:header="426" w:footer="515" w:gutter="0"/>
          <w:pgNumType w:start="7"/>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957"/>
        <w:gridCol w:w="1357"/>
        <w:gridCol w:w="1037"/>
        <w:gridCol w:w="1051"/>
        <w:gridCol w:w="103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9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纸盒右半侧</w:t>
            </w:r>
          </w:p>
        </w:tc>
        <w:tc>
          <w:tcPr>
            <w:tcW w:w="13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20只</w:t>
            </w:r>
          </w:p>
        </w:tc>
        <w:tc>
          <w:tcPr>
            <w:tcW w:w="103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阴暗</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10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适宜</w:t>
            </w:r>
          </w:p>
        </w:tc>
      </w:tr>
    </w:tbl>
    <w:p>
      <w:pPr>
        <w:spacing w:line="360" w:lineRule="auto"/>
        <w:ind w:firstLine="286" w:firstLineChars="130"/>
        <w:jc w:val="left"/>
      </w:pPr>
      <w:r>
        <w:rPr>
          <w:rFonts w:ascii="Times New Roman" w:hAnsi="Times New Roman"/>
          <w:b w:val="0"/>
          <w:i w:val="0"/>
          <w:color w:val="000000"/>
          <w:sz w:val="22"/>
        </w:rPr>
        <w:t>A．左右两侧黄粉虫的数量可以不同</w:t>
      </w:r>
    </w:p>
    <w:p>
      <w:pPr>
        <w:spacing w:line="360" w:lineRule="auto"/>
        <w:ind w:firstLine="286" w:firstLineChars="130"/>
        <w:jc w:val="left"/>
      </w:pPr>
      <w:r>
        <w:rPr>
          <w:rFonts w:ascii="Times New Roman" w:hAnsi="Times New Roman"/>
          <w:b w:val="0"/>
          <w:i w:val="0"/>
          <w:color w:val="000000"/>
          <w:sz w:val="22"/>
        </w:rPr>
        <w:t>B．左右两侧都应保持30℃</w:t>
      </w:r>
    </w:p>
    <w:p>
      <w:pPr>
        <w:spacing w:line="360" w:lineRule="auto"/>
        <w:ind w:firstLine="286" w:firstLineChars="130"/>
        <w:jc w:val="left"/>
      </w:pPr>
      <w:r>
        <w:rPr>
          <w:rFonts w:ascii="Times New Roman" w:hAnsi="Times New Roman"/>
          <w:b w:val="0"/>
          <w:i w:val="0"/>
          <w:color w:val="000000"/>
          <w:sz w:val="22"/>
        </w:rPr>
        <w:t>C．左右两侧都应保持在阴暗环境中</w:t>
      </w:r>
    </w:p>
    <w:p>
      <w:pPr>
        <w:spacing w:line="360" w:lineRule="auto"/>
        <w:ind w:firstLine="286" w:firstLineChars="130"/>
        <w:jc w:val="left"/>
      </w:pPr>
      <w:r>
        <w:rPr>
          <w:rFonts w:ascii="Times New Roman" w:hAnsi="Times New Roman"/>
          <w:b w:val="0"/>
          <w:i w:val="0"/>
          <w:color w:val="000000"/>
          <w:sz w:val="22"/>
        </w:rPr>
        <w:t>D．左右两侧可以湿度不同</w:t>
      </w:r>
    </w:p>
    <w:p>
      <w:pPr>
        <w:spacing w:line="360" w:lineRule="auto"/>
        <w:ind w:left="0"/>
        <w:jc w:val="left"/>
      </w:pPr>
      <w:r>
        <w:t>33．</w:t>
      </w:r>
      <w:r>
        <w:rPr>
          <w:rFonts w:ascii="Times New Roman" w:hAnsi="Times New Roman"/>
          <w:b w:val="0"/>
          <w:i w:val="0"/>
          <w:color w:val="000000"/>
          <w:sz w:val="22"/>
        </w:rPr>
        <w:t>2013年5月31日是第26个世界无烟日．香烟会损坏人体多个系统，导致人体患上多种疾病．下列不属于香烟烟雾中有害物质的是（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A．焦油</w:t>
      </w:r>
      <w:r>
        <w:tab/>
      </w:r>
      <w:r>
        <w:rPr>
          <w:rFonts w:ascii="Times New Roman" w:hAnsi="Times New Roman"/>
          <w:b w:val="0"/>
          <w:i w:val="0"/>
          <w:color w:val="000000"/>
          <w:sz w:val="22"/>
        </w:rPr>
        <w:t>B．尼古丁</w:t>
      </w:r>
      <w:r>
        <w:tab/>
      </w:r>
      <w:r>
        <w:rPr>
          <w:rFonts w:ascii="Times New Roman" w:hAnsi="Times New Roman"/>
          <w:b w:val="0"/>
          <w:i w:val="0"/>
          <w:color w:val="000000"/>
          <w:sz w:val="22"/>
        </w:rPr>
        <w:t>C．二氧化碳</w:t>
      </w:r>
      <w:r>
        <w:tab/>
      </w:r>
      <w:r>
        <w:rPr>
          <w:rFonts w:ascii="Times New Roman" w:hAnsi="Times New Roman"/>
          <w:b w:val="0"/>
          <w:i w:val="0"/>
          <w:color w:val="000000"/>
          <w:sz w:val="22"/>
        </w:rPr>
        <w:t>D．一氧化碳</w:t>
      </w:r>
    </w:p>
    <w:p>
      <w:pPr>
        <w:spacing w:line="360" w:lineRule="auto"/>
        <w:ind w:left="0"/>
        <w:jc w:val="left"/>
        <w:textAlignment w:val="center"/>
      </w:pPr>
      <w:r>
        <w:t>34．</w:t>
      </w:r>
      <w:r>
        <w:rPr>
          <w:rFonts w:ascii="Times New Roman" w:hAnsi="Times New Roman"/>
          <w:b w:val="0"/>
          <w:i w:val="0"/>
          <w:color w:val="000000"/>
          <w:sz w:val="22"/>
        </w:rPr>
        <w:t xml:space="preserve">某校生物兴趣小组为了“探究烟草浸出液对水蚤心率的影响”，进行实验研究如下：取同种品牌、同一批次的香烟四支，取每支香烟烟丝的 </w:t>
      </w:r>
      <m:oMath>
        <m:f>
          <m:num>
            <m:r>
              <w:rPr>
                <w:rFonts w:ascii="Cambria Math" w:hAnsi="Cambria Math"/>
                <w:sz w:val="30"/>
                <w:szCs w:val="30"/>
                <w:lang w:eastAsia="zh-CN"/>
              </w:rPr>
              <m:t>1</m:t>
            </m:r>
          </m:num>
          <m:den>
            <m:r>
              <w:rPr>
                <w:rFonts w:ascii="Cambria Math" w:hAnsi="Cambria Math"/>
                <w:sz w:val="30"/>
                <w:szCs w:val="30"/>
                <w:lang w:eastAsia="zh-CN"/>
              </w:rPr>
              <m:t>2</m:t>
            </m:r>
          </m:den>
        </m:f>
      </m:oMath>
      <w:r>
        <w:rPr>
          <w:rFonts w:ascii="Times New Roman" w:hAnsi="Times New Roman"/>
          <w:b w:val="0"/>
          <w:i w:val="0"/>
          <w:color w:val="000000"/>
          <w:sz w:val="22"/>
        </w:rPr>
        <w:t xml:space="preserve"> 分别放在20mL、30mL、40mL、50mL蒸馏水浸泡1天，用其浸出液处理水蚤，观察水蚤的心率变化．</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327"/>
        <w:gridCol w:w="1025"/>
        <w:gridCol w:w="1022"/>
        <w:gridCol w:w="1022"/>
        <w:gridCol w:w="1022"/>
        <w:gridCol w:w="102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3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10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清水</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50mL</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40mL</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30mL</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20mL</w:t>
            </w:r>
          </w:p>
        </w:tc>
      </w:tr>
      <w:tr>
        <w:tblPrEx>
          <w:tblW w:w="0" w:type="auto"/>
          <w:tblInd w:w="380" w:type="dxa"/>
          <w:tblCellMar>
            <w:top w:w="0" w:type="dxa"/>
            <w:left w:w="108" w:type="dxa"/>
            <w:bottom w:w="0" w:type="dxa"/>
            <w:right w:w="108" w:type="dxa"/>
          </w:tblCellMar>
        </w:tblPrEx>
        <w:tc>
          <w:tcPr>
            <w:tcW w:w="23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10s内心跳次数</w:t>
            </w:r>
          </w:p>
        </w:tc>
        <w:tc>
          <w:tcPr>
            <w:tcW w:w="10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35</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36</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37</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39</w:t>
            </w:r>
          </w:p>
        </w:tc>
        <w:tc>
          <w:tcPr>
            <w:tcW w:w="10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41</w:t>
            </w:r>
          </w:p>
        </w:tc>
      </w:tr>
    </w:tbl>
    <w:p>
      <w:pPr>
        <w:spacing w:line="360" w:lineRule="auto"/>
        <w:ind w:firstLine="286" w:firstLineChars="130"/>
        <w:jc w:val="left"/>
      </w:pPr>
      <w:r>
        <w:rPr>
          <w:rFonts w:ascii="Times New Roman" w:hAnsi="Times New Roman"/>
          <w:b w:val="0"/>
          <w:i w:val="0"/>
          <w:color w:val="000000"/>
          <w:sz w:val="22"/>
        </w:rPr>
        <w:t>下列有关实验的叙述中，错误的是（　　）</w:t>
      </w:r>
    </w:p>
    <w:p>
      <w:pPr>
        <w:spacing w:line="360" w:lineRule="auto"/>
        <w:ind w:firstLine="286" w:firstLineChars="130"/>
        <w:jc w:val="left"/>
      </w:pPr>
      <w:r>
        <w:rPr>
          <w:rFonts w:ascii="Times New Roman" w:hAnsi="Times New Roman"/>
          <w:b w:val="0"/>
          <w:i w:val="0"/>
          <w:color w:val="000000"/>
          <w:sz w:val="22"/>
        </w:rPr>
        <w:t>A．每组实验均只需准备一只水蚤</w:t>
      </w:r>
    </w:p>
    <w:p>
      <w:pPr>
        <w:spacing w:line="360" w:lineRule="auto"/>
        <w:ind w:firstLine="286" w:firstLineChars="130"/>
        <w:jc w:val="left"/>
      </w:pPr>
      <w:r>
        <w:rPr>
          <w:rFonts w:ascii="Times New Roman" w:hAnsi="Times New Roman"/>
          <w:b w:val="0"/>
          <w:i w:val="0"/>
          <w:color w:val="000000"/>
          <w:sz w:val="22"/>
        </w:rPr>
        <w:t>B．清水组是本实验组的对照组</w:t>
      </w:r>
    </w:p>
    <w:p>
      <w:pPr>
        <w:spacing w:line="360" w:lineRule="auto"/>
        <w:ind w:firstLine="286" w:firstLineChars="130"/>
        <w:jc w:val="left"/>
      </w:pPr>
      <w:r>
        <w:rPr>
          <w:rFonts w:ascii="Times New Roman" w:hAnsi="Times New Roman"/>
          <w:b w:val="0"/>
          <w:i w:val="0"/>
          <w:color w:val="000000"/>
          <w:sz w:val="22"/>
        </w:rPr>
        <w:t>C．烟草浸出液对水蚤心率有促进作用</w:t>
      </w:r>
    </w:p>
    <w:p>
      <w:pPr>
        <w:spacing w:line="360" w:lineRule="auto"/>
        <w:ind w:firstLine="286" w:firstLineChars="130"/>
        <w:jc w:val="left"/>
      </w:pPr>
      <w:r>
        <w:rPr>
          <w:rFonts w:ascii="Times New Roman" w:hAnsi="Times New Roman"/>
          <w:b w:val="0"/>
          <w:i w:val="0"/>
          <w:color w:val="000000"/>
          <w:sz w:val="22"/>
        </w:rPr>
        <w:t>D．一定浓度范围内，水蚤心率随烟草浸出液浓度升高而加快</w:t>
      </w:r>
    </w:p>
    <w:p>
      <w:pPr>
        <w:spacing w:line="360" w:lineRule="auto"/>
        <w:ind w:left="0"/>
        <w:jc w:val="left"/>
      </w:pPr>
      <w:r>
        <w:t>35．</w:t>
      </w:r>
      <w:r>
        <w:rPr>
          <w:rFonts w:ascii="Times New Roman" w:hAnsi="Times New Roman"/>
          <w:b w:val="0"/>
          <w:i w:val="0"/>
          <w:color w:val="000000"/>
          <w:sz w:val="22"/>
        </w:rPr>
        <w:t>学习生物学，可以帮助我们建立良好的生活习惯，减少伤害或挽救生命，让我们生活得更健康．下列做法你认为错误的是（　　）</w:t>
      </w:r>
    </w:p>
    <w:p>
      <w:pPr>
        <w:spacing w:line="360" w:lineRule="auto"/>
        <w:ind w:firstLine="286" w:firstLineChars="130"/>
        <w:jc w:val="left"/>
      </w:pPr>
      <w:r>
        <w:rPr>
          <w:rFonts w:ascii="Times New Roman" w:hAnsi="Times New Roman"/>
          <w:b w:val="0"/>
          <w:i w:val="0"/>
          <w:color w:val="000000"/>
          <w:sz w:val="22"/>
        </w:rPr>
        <w:t>A．非处方药可以自行判断后购买使用，但要注意用药安全</w:t>
      </w:r>
    </w:p>
    <w:p>
      <w:pPr>
        <w:spacing w:line="360" w:lineRule="auto"/>
        <w:ind w:firstLine="286" w:firstLineChars="130"/>
        <w:jc w:val="left"/>
      </w:pPr>
      <w:r>
        <w:rPr>
          <w:rFonts w:ascii="Times New Roman" w:hAnsi="Times New Roman"/>
          <w:b w:val="0"/>
          <w:i w:val="0"/>
          <w:color w:val="000000"/>
          <w:sz w:val="22"/>
        </w:rPr>
        <w:t>B．用指压止血法抢救较大动脉出血的伤员时，要压迫伤口的远心端动脉</w:t>
      </w:r>
    </w:p>
    <w:p>
      <w:pPr>
        <w:spacing w:line="360" w:lineRule="auto"/>
        <w:ind w:firstLine="286" w:firstLineChars="130"/>
        <w:jc w:val="left"/>
      </w:pPr>
      <w:r>
        <w:rPr>
          <w:rFonts w:ascii="Times New Roman" w:hAnsi="Times New Roman"/>
          <w:b w:val="0"/>
          <w:i w:val="0"/>
          <w:color w:val="000000"/>
          <w:sz w:val="22"/>
        </w:rPr>
        <w:t>C．吸毒极易成瘾，严重危害人体身心健康，还会危害社会，所以我们要远离毒品</w:t>
      </w:r>
    </w:p>
    <w:p>
      <w:pPr>
        <w:spacing w:line="360" w:lineRule="auto"/>
        <w:ind w:firstLine="286" w:firstLineChars="130"/>
        <w:jc w:val="left"/>
      </w:pPr>
      <w:r>
        <w:rPr>
          <w:rFonts w:ascii="Times New Roman" w:hAnsi="Times New Roman"/>
          <w:b w:val="0"/>
          <w:i w:val="0"/>
          <w:color w:val="000000"/>
          <w:sz w:val="22"/>
        </w:rPr>
        <w:t>D．发现某人煤气中毒，立即打开门窗，将其移到通风处，拨打“120”后进行人工呼吸</w:t>
      </w:r>
    </w:p>
    <w:p>
      <w:pPr>
        <w:spacing w:line="360" w:lineRule="auto"/>
        <w:ind w:left="0"/>
        <w:jc w:val="left"/>
      </w:pPr>
      <w:r>
        <w:t>36．</w:t>
      </w:r>
      <w:r>
        <w:rPr>
          <w:rFonts w:ascii="Times New Roman" w:hAnsi="Times New Roman"/>
          <w:b w:val="0"/>
          <w:i w:val="0"/>
          <w:color w:val="000000"/>
          <w:sz w:val="22"/>
        </w:rPr>
        <w:t>如图为某同学总结的绿色植物光合作用反应式．该反应式可表示光合作用（　　）</w:t>
      </w:r>
    </w:p>
    <w:p>
      <w:pPr>
        <w:spacing w:line="360" w:lineRule="auto"/>
        <w:ind w:firstLine="286" w:firstLineChars="130"/>
        <w:jc w:val="left"/>
        <w:textAlignment w:val="center"/>
      </w:pPr>
      <w:r>
        <w:rPr>
          <w:rFonts w:ascii="Times New Roman" w:hAnsi="Times New Roman"/>
          <w:b w:val="0"/>
          <w:i w:val="0"/>
          <w:color w:val="000000"/>
          <w:sz w:val="22"/>
        </w:rPr>
        <w:t xml:space="preserve">二氧化碳+水 </w:t>
      </w:r>
      <w:r>
        <w:drawing>
          <wp:inline distT="0" distB="0" distL="0" distR="0">
            <wp:extent cx="508000" cy="3213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3"/>
                    <a:stretch>
                      <a:fillRect/>
                    </a:stretch>
                  </pic:blipFill>
                  <pic:spPr>
                    <a:xfrm>
                      <a:off x="0" y="0"/>
                      <a:ext cx="508000" cy="321733"/>
                    </a:xfrm>
                    <a:prstGeom prst="rect">
                      <a:avLst/>
                    </a:prstGeom>
                  </pic:spPr>
                </pic:pic>
              </a:graphicData>
            </a:graphic>
          </wp:inline>
        </w:drawing>
      </w:r>
      <w:r>
        <w:rPr>
          <w:rFonts w:ascii="Times New Roman" w:hAnsi="Times New Roman"/>
          <w:b w:val="0"/>
          <w:i w:val="0"/>
          <w:color w:val="000000"/>
          <w:sz w:val="22"/>
        </w:rPr>
        <w:t xml:space="preserve"> 有机物（主要是淀粉）+氧气．</w:t>
      </w:r>
    </w:p>
    <w:p>
      <w:pPr>
        <w:spacing w:line="360" w:lineRule="auto"/>
        <w:ind w:firstLine="286" w:firstLineChars="130"/>
        <w:jc w:val="left"/>
      </w:pPr>
      <w:r>
        <w:rPr>
          <w:rFonts w:ascii="Times New Roman" w:hAnsi="Times New Roman"/>
          <w:b w:val="0"/>
          <w:i w:val="0"/>
          <w:color w:val="000000"/>
          <w:sz w:val="22"/>
        </w:rPr>
        <w:t>A．有光无光都能进行</w:t>
      </w:r>
    </w:p>
    <w:p>
      <w:pPr>
        <w:spacing w:line="360" w:lineRule="auto"/>
        <w:ind w:firstLine="286" w:firstLineChars="130"/>
        <w:jc w:val="left"/>
      </w:pPr>
      <w:r>
        <w:rPr>
          <w:rFonts w:ascii="Times New Roman" w:hAnsi="Times New Roman"/>
          <w:b w:val="0"/>
          <w:i w:val="0"/>
          <w:color w:val="000000"/>
          <w:sz w:val="22"/>
        </w:rPr>
        <w:t>B．把简单的有机物转化为复杂的有机物</w:t>
      </w:r>
    </w:p>
    <w:p>
      <w:pPr>
        <w:spacing w:line="360" w:lineRule="auto"/>
        <w:ind w:firstLine="286" w:firstLineChars="130"/>
        <w:jc w:val="left"/>
      </w:pPr>
      <w:r>
        <w:rPr>
          <w:rFonts w:ascii="Times New Roman" w:hAnsi="Times New Roman"/>
          <w:b w:val="0"/>
          <w:i w:val="0"/>
          <w:color w:val="000000"/>
          <w:sz w:val="22"/>
        </w:rPr>
        <w:t>C．反应场所为叶绿体</w:t>
      </w:r>
    </w:p>
    <w:p>
      <w:pPr>
        <w:spacing w:line="360" w:lineRule="auto"/>
        <w:ind w:firstLine="286" w:firstLineChars="130"/>
        <w:jc w:val="left"/>
        <w:sectPr>
          <w:headerReference w:type="default" r:id="rId34"/>
          <w:footerReference w:type="default" r:id="rId35"/>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D．把光能转变为化学能储存在有机物中</w:t>
      </w:r>
    </w:p>
    <w:p>
      <w:pPr>
        <w:spacing w:line="360" w:lineRule="auto"/>
        <w:ind w:left="0"/>
        <w:jc w:val="left"/>
        <w:textAlignment w:val="center"/>
      </w:pPr>
      <w:r>
        <w:t>37．</w:t>
      </w:r>
      <w:r>
        <w:rPr>
          <w:rFonts w:ascii="Times New Roman" w:hAnsi="Times New Roman"/>
          <w:b w:val="0"/>
          <w:i w:val="0"/>
          <w:color w:val="000000"/>
          <w:sz w:val="22"/>
        </w:rPr>
        <w:t>如图为蚕豆和玉米种子的结构模式图，</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⑨</w:t>
      </w:r>
      <w:r>
        <w:rPr>
          <w:rFonts w:ascii="Times New Roman" w:hAnsi="Times New Roman"/>
          <w:b w:val="0"/>
          <w:i w:val="0"/>
          <w:color w:val="000000"/>
          <w:sz w:val="22"/>
        </w:rPr>
        <w:t>表示有关种子的结构．在“观察蚕豆和玉米种子”实验中，被碘液染成蓝色的部位最可能是（　　）</w:t>
      </w:r>
    </w:p>
    <w:p>
      <w:pPr>
        <w:spacing w:line="360" w:lineRule="auto"/>
        <w:ind w:firstLine="273" w:firstLineChars="130"/>
        <w:jc w:val="left"/>
        <w:textAlignment w:val="center"/>
      </w:pPr>
      <w:r>
        <w:drawing>
          <wp:inline distT="0" distB="0" distL="0" distR="0">
            <wp:extent cx="1710055" cy="8128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6"/>
                    <a:stretch>
                      <a:fillRect/>
                    </a:stretch>
                  </pic:blipFill>
                  <pic:spPr>
                    <a:xfrm>
                      <a:off x="0" y="0"/>
                      <a:ext cx="1710267" cy="8128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⑥⑦⑧⑨</w:t>
      </w:r>
      <w:r>
        <w:tab/>
      </w:r>
      <w:r>
        <w:rPr>
          <w:rFonts w:ascii="Times New Roman" w:hAnsi="Times New Roman"/>
          <w:b w:val="0"/>
          <w:i w:val="0"/>
          <w:color w:val="000000"/>
          <w:sz w:val="22"/>
        </w:rPr>
        <w:t>C．</w:t>
      </w:r>
      <w:r>
        <w:rPr>
          <w:rFonts w:ascii="Calibri" w:hAnsi="Calibri"/>
          <w:b w:val="0"/>
          <w:i w:val="0"/>
          <w:color w:val="000000"/>
          <w:sz w:val="22"/>
        </w:rPr>
        <w:t>④</w:t>
      </w:r>
      <w:r>
        <w:tab/>
      </w:r>
      <w:r>
        <w:rPr>
          <w:rFonts w:ascii="Times New Roman" w:hAnsi="Times New Roman"/>
          <w:b w:val="0"/>
          <w:i w:val="0"/>
          <w:color w:val="000000"/>
          <w:sz w:val="22"/>
        </w:rPr>
        <w:t>D．</w:t>
      </w:r>
      <w:r>
        <w:rPr>
          <w:rFonts w:ascii="Calibri" w:hAnsi="Calibri"/>
          <w:b w:val="0"/>
          <w:i w:val="0"/>
          <w:color w:val="000000"/>
          <w:sz w:val="22"/>
        </w:rPr>
        <w:t>⑩</w:t>
      </w:r>
    </w:p>
    <w:p>
      <w:pPr>
        <w:spacing w:line="360" w:lineRule="auto"/>
        <w:ind w:left="0"/>
        <w:jc w:val="left"/>
      </w:pPr>
      <w:r>
        <w:t>38．</w:t>
      </w:r>
      <w:r>
        <w:rPr>
          <w:rFonts w:ascii="Times New Roman" w:hAnsi="Times New Roman"/>
          <w:b w:val="0"/>
          <w:i w:val="0"/>
          <w:color w:val="000000"/>
          <w:sz w:val="22"/>
        </w:rPr>
        <w:t>2013年3月23日，正值以倡导低碳生活为主题“地球一小时”进入中国的五周年．全世界超过150多个国家和地区为了地球的可持续发展熄灯一小时以支持“地球一小时”活动．低碳指较低的温室气体（二氧化碳）排放．如图为碳循环的部分过程，下列有关分析正确的是（　　）</w:t>
      </w:r>
    </w:p>
    <w:p>
      <w:pPr>
        <w:spacing w:line="360" w:lineRule="auto"/>
        <w:ind w:firstLine="273" w:firstLineChars="130"/>
        <w:jc w:val="left"/>
        <w:textAlignment w:val="center"/>
      </w:pPr>
      <w:r>
        <w:drawing>
          <wp:inline distT="0" distB="0" distL="0" distR="0">
            <wp:extent cx="3623310" cy="5245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7"/>
                    <a:stretch>
                      <a:fillRect/>
                    </a:stretch>
                  </pic:blipFill>
                  <pic:spPr>
                    <a:xfrm>
                      <a:off x="0" y="0"/>
                      <a:ext cx="3623733" cy="524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A．通过过程</w:t>
      </w:r>
      <w:r>
        <w:rPr>
          <w:rFonts w:ascii="Calibri" w:hAnsi="Calibri"/>
          <w:b w:val="0"/>
          <w:i w:val="0"/>
          <w:color w:val="000000"/>
          <w:sz w:val="22"/>
        </w:rPr>
        <w:t>①</w:t>
      </w:r>
      <w:r>
        <w:rPr>
          <w:rFonts w:ascii="Times New Roman" w:hAnsi="Times New Roman"/>
          <w:b w:val="0"/>
          <w:i w:val="0"/>
          <w:color w:val="000000"/>
          <w:sz w:val="22"/>
        </w:rPr>
        <w:t>不会增加大气中的二氧化碳</w:t>
      </w:r>
    </w:p>
    <w:p>
      <w:pPr>
        <w:spacing w:line="360" w:lineRule="auto"/>
        <w:ind w:firstLine="286" w:firstLineChars="130"/>
        <w:jc w:val="left"/>
        <w:textAlignment w:val="center"/>
      </w:pPr>
      <w:r>
        <w:rPr>
          <w:rFonts w:ascii="Times New Roman" w:hAnsi="Times New Roman"/>
          <w:b w:val="0"/>
          <w:i w:val="0"/>
          <w:color w:val="000000"/>
          <w:sz w:val="22"/>
        </w:rPr>
        <w:t>B．参与过程</w:t>
      </w:r>
      <w:r>
        <w:rPr>
          <w:rFonts w:ascii="Calibri" w:hAnsi="Calibri"/>
          <w:b w:val="0"/>
          <w:i w:val="0"/>
          <w:color w:val="000000"/>
          <w:sz w:val="22"/>
        </w:rPr>
        <w:t>②</w:t>
      </w:r>
      <w:r>
        <w:rPr>
          <w:rFonts w:ascii="Times New Roman" w:hAnsi="Times New Roman"/>
          <w:b w:val="0"/>
          <w:i w:val="0"/>
          <w:color w:val="000000"/>
          <w:sz w:val="22"/>
        </w:rPr>
        <w:t>的生物主要指绿色植物等生产者</w:t>
      </w:r>
    </w:p>
    <w:p>
      <w:pPr>
        <w:spacing w:line="360" w:lineRule="auto"/>
        <w:ind w:firstLine="286" w:firstLineChars="130"/>
        <w:jc w:val="left"/>
        <w:textAlignment w:val="center"/>
      </w:pPr>
      <w:r>
        <w:rPr>
          <w:rFonts w:ascii="Times New Roman" w:hAnsi="Times New Roman"/>
          <w:b w:val="0"/>
          <w:i w:val="0"/>
          <w:color w:val="000000"/>
          <w:sz w:val="22"/>
        </w:rPr>
        <w:t>C．人类减少对</w:t>
      </w:r>
      <w:r>
        <w:rPr>
          <w:rFonts w:ascii="Calibri" w:hAnsi="Calibri"/>
          <w:b w:val="0"/>
          <w:i w:val="0"/>
          <w:color w:val="000000"/>
          <w:sz w:val="22"/>
        </w:rPr>
        <w:t>③</w:t>
      </w:r>
      <w:r>
        <w:rPr>
          <w:rFonts w:ascii="Times New Roman" w:hAnsi="Times New Roman"/>
          <w:b w:val="0"/>
          <w:i w:val="0"/>
          <w:color w:val="000000"/>
          <w:sz w:val="22"/>
        </w:rPr>
        <w:t>的依赖是缓解温室效应的重要措施</w:t>
      </w:r>
    </w:p>
    <w:p>
      <w:pPr>
        <w:spacing w:line="360" w:lineRule="auto"/>
        <w:ind w:firstLine="286" w:firstLineChars="130"/>
        <w:jc w:val="left"/>
      </w:pPr>
      <w:r>
        <w:rPr>
          <w:rFonts w:ascii="Times New Roman" w:hAnsi="Times New Roman"/>
          <w:b w:val="0"/>
          <w:i w:val="0"/>
          <w:color w:val="000000"/>
          <w:sz w:val="22"/>
        </w:rPr>
        <w:t>D．“温室效应”加剧不会对全球气候的任何影响</w:t>
      </w:r>
    </w:p>
    <w:p>
      <w:pPr>
        <w:spacing w:line="360" w:lineRule="auto"/>
        <w:ind w:left="0"/>
        <w:jc w:val="left"/>
      </w:pPr>
      <w:r>
        <w:t>39．</w:t>
      </w:r>
      <w:r>
        <w:rPr>
          <w:rFonts w:ascii="Times New Roman" w:hAnsi="Times New Roman"/>
          <w:b w:val="0"/>
          <w:i w:val="0"/>
          <w:color w:val="000000"/>
          <w:sz w:val="22"/>
        </w:rPr>
        <w:t>太湖白鱼和阳澄湖大闸蟹是苏州有名的美食．下列有关它们的描述中，正确的是（　　）</w:t>
      </w:r>
    </w:p>
    <w:p>
      <w:pPr>
        <w:spacing w:line="360" w:lineRule="auto"/>
        <w:ind w:firstLine="286" w:firstLineChars="130"/>
        <w:jc w:val="left"/>
      </w:pPr>
      <w:r>
        <w:rPr>
          <w:rFonts w:ascii="Times New Roman" w:hAnsi="Times New Roman"/>
          <w:b w:val="0"/>
          <w:i w:val="0"/>
          <w:color w:val="000000"/>
          <w:sz w:val="22"/>
        </w:rPr>
        <w:t>A．鱼和蟹都属于无脊椎动物</w:t>
      </w:r>
    </w:p>
    <w:p>
      <w:pPr>
        <w:spacing w:line="360" w:lineRule="auto"/>
        <w:ind w:firstLine="286" w:firstLineChars="130"/>
        <w:jc w:val="left"/>
      </w:pPr>
      <w:r>
        <w:rPr>
          <w:rFonts w:ascii="Times New Roman" w:hAnsi="Times New Roman"/>
          <w:b w:val="0"/>
          <w:i w:val="0"/>
          <w:color w:val="000000"/>
          <w:sz w:val="22"/>
        </w:rPr>
        <w:t>B．鱼和蟹都用鳃呼吸</w:t>
      </w:r>
    </w:p>
    <w:p>
      <w:pPr>
        <w:spacing w:line="360" w:lineRule="auto"/>
        <w:ind w:firstLine="286" w:firstLineChars="130"/>
        <w:jc w:val="left"/>
      </w:pPr>
      <w:r>
        <w:rPr>
          <w:rFonts w:ascii="Times New Roman" w:hAnsi="Times New Roman"/>
          <w:b w:val="0"/>
          <w:i w:val="0"/>
          <w:color w:val="000000"/>
          <w:sz w:val="22"/>
        </w:rPr>
        <w:t>C．鱼的侧线可感知水流的方向和速度</w:t>
      </w:r>
    </w:p>
    <w:p>
      <w:pPr>
        <w:spacing w:line="360" w:lineRule="auto"/>
        <w:ind w:firstLine="286" w:firstLineChars="130"/>
        <w:jc w:val="left"/>
      </w:pPr>
      <w:r>
        <w:rPr>
          <w:rFonts w:ascii="Times New Roman" w:hAnsi="Times New Roman"/>
          <w:b w:val="0"/>
          <w:i w:val="0"/>
          <w:color w:val="000000"/>
          <w:sz w:val="22"/>
        </w:rPr>
        <w:t>D．鱼和蟹都用鳍游泳</w:t>
      </w:r>
    </w:p>
    <w:p>
      <w:pPr>
        <w:spacing w:line="360" w:lineRule="auto"/>
        <w:ind w:left="0"/>
        <w:jc w:val="left"/>
      </w:pPr>
      <w:r>
        <w:t>40．</w:t>
      </w:r>
      <w:r>
        <w:rPr>
          <w:rFonts w:ascii="Times New Roman" w:hAnsi="Times New Roman"/>
          <w:b w:val="0"/>
          <w:i w:val="0"/>
          <w:color w:val="000000"/>
          <w:sz w:val="22"/>
        </w:rPr>
        <w:t>一片树林树干颜色是棕灰色，生活在树干上的昆虫的体色大都也是棕灰色的．下列对该现象的解释中，正确的是（　　）</w:t>
      </w:r>
    </w:p>
    <w:p>
      <w:pPr>
        <w:spacing w:line="360" w:lineRule="auto"/>
        <w:ind w:firstLine="286" w:firstLineChars="130"/>
        <w:jc w:val="left"/>
      </w:pPr>
      <w:r>
        <w:rPr>
          <w:rFonts w:ascii="Times New Roman" w:hAnsi="Times New Roman"/>
          <w:b w:val="0"/>
          <w:i w:val="0"/>
          <w:color w:val="000000"/>
          <w:sz w:val="22"/>
        </w:rPr>
        <w:t>A．昆虫的体色是一种保护色</w:t>
      </w:r>
    </w:p>
    <w:p>
      <w:pPr>
        <w:spacing w:line="360" w:lineRule="auto"/>
        <w:ind w:firstLine="286" w:firstLineChars="130"/>
        <w:jc w:val="left"/>
      </w:pPr>
      <w:r>
        <w:rPr>
          <w:rFonts w:ascii="Times New Roman" w:hAnsi="Times New Roman"/>
          <w:b w:val="0"/>
          <w:i w:val="0"/>
          <w:color w:val="000000"/>
          <w:sz w:val="22"/>
        </w:rPr>
        <w:t>B．昆虫体色是长期自然选择的结果</w:t>
      </w:r>
    </w:p>
    <w:p>
      <w:pPr>
        <w:spacing w:line="360" w:lineRule="auto"/>
        <w:ind w:firstLine="286" w:firstLineChars="130"/>
        <w:jc w:val="left"/>
      </w:pPr>
      <w:r>
        <w:rPr>
          <w:rFonts w:ascii="Times New Roman" w:hAnsi="Times New Roman"/>
          <w:b w:val="0"/>
          <w:i w:val="0"/>
          <w:color w:val="000000"/>
          <w:sz w:val="22"/>
        </w:rPr>
        <w:t>C．昆虫体色是昆虫吸食树干汁液的结构</w:t>
      </w:r>
    </w:p>
    <w:p>
      <w:pPr>
        <w:spacing w:line="360" w:lineRule="auto"/>
        <w:ind w:firstLine="286" w:firstLineChars="130"/>
        <w:jc w:val="left"/>
      </w:pPr>
      <w:r>
        <w:rPr>
          <w:rFonts w:ascii="Times New Roman" w:hAnsi="Times New Roman"/>
          <w:b w:val="0"/>
          <w:i w:val="0"/>
          <w:color w:val="000000"/>
          <w:sz w:val="22"/>
        </w:rPr>
        <w:t>D．昆虫为了适应环境改变了自己的体色</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二、组合选择题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sectPr>
          <w:headerReference w:type="default" r:id="rId38"/>
          <w:footerReference w:type="default" r:id="rId39"/>
          <w:type w:val="nextPage"/>
          <w:pgSz w:w="11906" w:h="16838"/>
          <w:pgMar w:top="1134" w:right="707" w:bottom="937" w:left="1134" w:header="426" w:footer="515" w:gutter="0"/>
          <w:pgNumType w:start="9"/>
          <w:cols w:num="1" w:space="425"/>
          <w:titlePg w:val="0"/>
          <w:docGrid w:type="lines" w:linePitch="312" w:charSpace="0"/>
        </w:sectPr>
      </w:pPr>
      <w:r>
        <w:t>41．</w:t>
      </w:r>
      <w:r>
        <w:rPr>
          <w:rFonts w:ascii="Times New Roman" w:hAnsi="Times New Roman"/>
          <w:b w:val="0"/>
          <w:i w:val="0"/>
          <w:color w:val="000000"/>
          <w:sz w:val="22"/>
        </w:rPr>
        <w:t>2013年3月31日，国家卫生计生委首次公布人感染H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禽流感病例．禽流感，是由一种甲型禽流感病毒引起的急性传染性疾病．它通常只感染鸟类，少见情况会感染人、猪、马水貂和海洋哺乳动物．此次人感染的H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p>
    <w:p>
      <w:pPr>
        <w:spacing w:line="360" w:lineRule="auto"/>
        <w:ind w:left="0"/>
        <w:jc w:val="left"/>
        <w:textAlignment w:val="center"/>
      </w:pPr>
      <w:r>
        <w:rPr>
          <w:rFonts w:ascii="Times New Roman" w:hAnsi="Times New Roman"/>
          <w:b w:val="0"/>
          <w:i w:val="0"/>
          <w:color w:val="000000"/>
          <w:sz w:val="22"/>
        </w:rPr>
        <w:t>禽流感病毒是一种基因重组的新病毒．目前部分确诊病例都曾经接触过动物或者处于有动物环境当中．预防禽流感要勤洗手，室内勤通风换气，注意个人营养，保证充足的睡眠和休息，加强体育锻炼．还要尽可能减少与禽兽不必要的接触，特别注意尽量避免接触病死禽兽，在接触禽兽后要及时彻底洗手．下列关于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禽流感病毒的描述正确的是（　　）</w:t>
      </w:r>
    </w:p>
    <w:p>
      <w:pPr>
        <w:spacing w:line="360" w:lineRule="auto"/>
        <w:ind w:firstLine="286" w:firstLineChars="130"/>
        <w:jc w:val="left"/>
      </w:pPr>
      <w:r>
        <w:rPr>
          <w:rFonts w:ascii="Times New Roman" w:hAnsi="Times New Roman"/>
          <w:b w:val="0"/>
          <w:i w:val="0"/>
          <w:color w:val="000000"/>
          <w:sz w:val="22"/>
        </w:rPr>
        <w:t>A．结构简单但能独立生活</w:t>
      </w:r>
    </w:p>
    <w:p>
      <w:pPr>
        <w:spacing w:line="360" w:lineRule="auto"/>
        <w:ind w:firstLine="286" w:firstLineChars="130"/>
        <w:jc w:val="left"/>
      </w:pPr>
      <w:r>
        <w:rPr>
          <w:rFonts w:ascii="Times New Roman" w:hAnsi="Times New Roman"/>
          <w:b w:val="0"/>
          <w:i w:val="0"/>
          <w:color w:val="000000"/>
          <w:sz w:val="22"/>
        </w:rPr>
        <w:t>B．由蛋白质外壳和核酸两部分组成</w:t>
      </w:r>
    </w:p>
    <w:p>
      <w:pPr>
        <w:spacing w:line="360" w:lineRule="auto"/>
        <w:ind w:firstLine="286" w:firstLineChars="130"/>
        <w:jc w:val="left"/>
      </w:pPr>
      <w:r>
        <w:rPr>
          <w:rFonts w:ascii="Times New Roman" w:hAnsi="Times New Roman"/>
          <w:b w:val="0"/>
          <w:i w:val="0"/>
          <w:color w:val="000000"/>
          <w:sz w:val="22"/>
        </w:rPr>
        <w:t>C．是一类比细菌小得多的单细胞生物</w:t>
      </w:r>
    </w:p>
    <w:p>
      <w:pPr>
        <w:spacing w:line="360" w:lineRule="auto"/>
        <w:ind w:firstLine="286" w:firstLineChars="130"/>
        <w:jc w:val="left"/>
      </w:pPr>
      <w:r>
        <w:rPr>
          <w:rFonts w:ascii="Times New Roman" w:hAnsi="Times New Roman"/>
          <w:b w:val="0"/>
          <w:i w:val="0"/>
          <w:color w:val="000000"/>
          <w:sz w:val="22"/>
        </w:rPr>
        <w:t>D．紫外线照射或100℃以上高温等措施均不能杀死该病毒</w:t>
      </w:r>
    </w:p>
    <w:p>
      <w:pPr>
        <w:spacing w:line="360" w:lineRule="auto"/>
        <w:ind w:left="0"/>
        <w:jc w:val="left"/>
        <w:textAlignment w:val="center"/>
      </w:pPr>
      <w:r>
        <w:t>42．</w:t>
      </w:r>
      <w:r>
        <w:rPr>
          <w:rFonts w:ascii="Times New Roman" w:hAnsi="Times New Roman"/>
          <w:b w:val="0"/>
          <w:i w:val="0"/>
          <w:color w:val="000000"/>
          <w:sz w:val="22"/>
        </w:rPr>
        <w:t>从传染病学角度分析，带有H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禽流感病毒的禽类是禽流感疾病流行的（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A．病原体</w:t>
      </w:r>
      <w:r>
        <w:tab/>
      </w:r>
      <w:r>
        <w:rPr>
          <w:rFonts w:ascii="Times New Roman" w:hAnsi="Times New Roman"/>
          <w:b w:val="0"/>
          <w:i w:val="0"/>
          <w:color w:val="000000"/>
          <w:sz w:val="22"/>
        </w:rPr>
        <w:t>B．传染源</w:t>
      </w:r>
      <w:r>
        <w:tab/>
      </w:r>
      <w:r>
        <w:rPr>
          <w:rFonts w:ascii="Times New Roman" w:hAnsi="Times New Roman"/>
          <w:b w:val="0"/>
          <w:i w:val="0"/>
          <w:color w:val="000000"/>
          <w:sz w:val="22"/>
        </w:rPr>
        <w:t>C．传播途径</w:t>
      </w:r>
      <w:r>
        <w:tab/>
      </w:r>
      <w:r>
        <w:rPr>
          <w:rFonts w:ascii="Times New Roman" w:hAnsi="Times New Roman"/>
          <w:b w:val="0"/>
          <w:i w:val="0"/>
          <w:color w:val="000000"/>
          <w:sz w:val="22"/>
        </w:rPr>
        <w:t>D．易感人群</w:t>
      </w:r>
    </w:p>
    <w:p>
      <w:pPr>
        <w:spacing w:line="360" w:lineRule="auto"/>
        <w:ind w:left="0"/>
        <w:jc w:val="left"/>
        <w:textAlignment w:val="center"/>
      </w:pPr>
      <w:r>
        <w:t>43．</w:t>
      </w:r>
      <w:r>
        <w:rPr>
          <w:rFonts w:ascii="Times New Roman" w:hAnsi="Times New Roman"/>
          <w:b w:val="0"/>
          <w:i w:val="0"/>
          <w:color w:val="000000"/>
          <w:sz w:val="22"/>
        </w:rPr>
        <w:t>下列预防H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禽流感的各项措施中，属于切断传播途径的是（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A．室内勤通风换气</w:t>
      </w:r>
      <w:r>
        <w:tab/>
      </w:r>
      <w:r>
        <w:rPr>
          <w:rFonts w:ascii="Times New Roman" w:hAnsi="Times New Roman"/>
          <w:b w:val="0"/>
          <w:i w:val="0"/>
          <w:color w:val="000000"/>
          <w:sz w:val="22"/>
        </w:rPr>
        <w:t>B．加强体育锻炼</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C．对患者进行隔离治疗</w:t>
      </w:r>
      <w:r>
        <w:tab/>
      </w:r>
      <w:r>
        <w:rPr>
          <w:rFonts w:ascii="Times New Roman" w:hAnsi="Times New Roman"/>
          <w:b w:val="0"/>
          <w:i w:val="0"/>
          <w:color w:val="000000"/>
          <w:sz w:val="22"/>
        </w:rPr>
        <w:t>D．宰杀患病的禽类</w:t>
      </w:r>
    </w:p>
    <w:p>
      <w:pPr>
        <w:spacing w:line="360" w:lineRule="auto"/>
        <w:ind w:left="0"/>
        <w:jc w:val="left"/>
        <w:textAlignment w:val="center"/>
      </w:pPr>
      <w:r>
        <w:t>44．</w:t>
      </w:r>
      <w:r>
        <w:rPr>
          <w:rFonts w:ascii="Times New Roman" w:hAnsi="Times New Roman"/>
          <w:b w:val="0"/>
          <w:i w:val="0"/>
          <w:color w:val="000000"/>
          <w:sz w:val="22"/>
        </w:rPr>
        <w:t>截止2013年5月2日，我国内地共报告人感染H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禽流感确诊病例127例，其中康复26例．下列关于康复者的叙述错误的是（　　）</w:t>
      </w:r>
    </w:p>
    <w:p>
      <w:pPr>
        <w:spacing w:line="360" w:lineRule="auto"/>
        <w:ind w:firstLine="286" w:firstLineChars="130"/>
        <w:jc w:val="left"/>
        <w:textAlignment w:val="center"/>
      </w:pPr>
      <w:r>
        <w:rPr>
          <w:rFonts w:ascii="Times New Roman" w:hAnsi="Times New Roman"/>
          <w:b w:val="0"/>
          <w:i w:val="0"/>
          <w:color w:val="000000"/>
          <w:sz w:val="22"/>
        </w:rPr>
        <w:t>A．体内可能存在抗H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禽流感病毒抗体</w:t>
      </w:r>
    </w:p>
    <w:p>
      <w:pPr>
        <w:spacing w:line="360" w:lineRule="auto"/>
        <w:ind w:firstLine="286" w:firstLineChars="130"/>
        <w:jc w:val="left"/>
      </w:pPr>
      <w:r>
        <w:rPr>
          <w:rFonts w:ascii="Times New Roman" w:hAnsi="Times New Roman"/>
          <w:b w:val="0"/>
          <w:i w:val="0"/>
          <w:color w:val="000000"/>
          <w:sz w:val="22"/>
        </w:rPr>
        <w:t>B．药物支持和自身免疫系统发挥功能是其康复的重要原因</w:t>
      </w:r>
    </w:p>
    <w:p>
      <w:pPr>
        <w:spacing w:line="360" w:lineRule="auto"/>
        <w:ind w:firstLine="286" w:firstLineChars="130"/>
        <w:jc w:val="left"/>
        <w:textAlignment w:val="center"/>
      </w:pPr>
      <w:r>
        <w:rPr>
          <w:rFonts w:ascii="Times New Roman" w:hAnsi="Times New Roman"/>
          <w:b w:val="0"/>
          <w:i w:val="0"/>
          <w:color w:val="000000"/>
          <w:sz w:val="22"/>
        </w:rPr>
        <w:t>C．抗H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禽流感病毒的抗体可以针对多种流感病毒发挥免疫作用</w:t>
      </w:r>
    </w:p>
    <w:p>
      <w:pPr>
        <w:spacing w:line="360" w:lineRule="auto"/>
        <w:ind w:firstLine="286" w:firstLineChars="130"/>
        <w:jc w:val="left"/>
        <w:textAlignment w:val="center"/>
      </w:pPr>
      <w:r>
        <w:rPr>
          <w:rFonts w:ascii="Times New Roman" w:hAnsi="Times New Roman"/>
          <w:b w:val="0"/>
          <w:i w:val="0"/>
          <w:color w:val="000000"/>
          <w:sz w:val="22"/>
        </w:rPr>
        <w:t>D．抗H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禽流感病毒的抗体是淋巴细胞产生的一种特殊蛋白质</w:t>
      </w:r>
    </w:p>
    <w:p>
      <w:pPr>
        <w:spacing w:line="360" w:lineRule="auto"/>
        <w:ind w:left="0"/>
        <w:jc w:val="left"/>
        <w:textAlignment w:val="center"/>
      </w:pPr>
      <w:r>
        <w:t>45．</w:t>
      </w:r>
      <w:r>
        <w:rPr>
          <w:rFonts w:ascii="Times New Roman" w:hAnsi="Times New Roman"/>
          <w:b w:val="0"/>
          <w:i w:val="0"/>
          <w:color w:val="000000"/>
          <w:sz w:val="22"/>
        </w:rPr>
        <w:t>如果能研制出H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禽流感疫苗，将能更好地预防这种疾病．疫苗发挥作用的机理是（　　）</w:t>
      </w:r>
    </w:p>
    <w:p>
      <w:pPr>
        <w:spacing w:line="360" w:lineRule="auto"/>
        <w:ind w:firstLine="286" w:firstLineChars="130"/>
        <w:jc w:val="left"/>
      </w:pPr>
      <w:r>
        <w:rPr>
          <w:rFonts w:ascii="Times New Roman" w:hAnsi="Times New Roman"/>
          <w:b w:val="0"/>
          <w:i w:val="0"/>
          <w:color w:val="000000"/>
          <w:sz w:val="22"/>
        </w:rPr>
        <w:t>A．能激活人体的吞噬细胞，将禽流感病毒吞噬</w:t>
      </w:r>
    </w:p>
    <w:p>
      <w:pPr>
        <w:spacing w:line="360" w:lineRule="auto"/>
        <w:ind w:firstLine="286" w:firstLineChars="130"/>
        <w:jc w:val="left"/>
      </w:pPr>
      <w:r>
        <w:rPr>
          <w:rFonts w:ascii="Times New Roman" w:hAnsi="Times New Roman"/>
          <w:b w:val="0"/>
          <w:i w:val="0"/>
          <w:color w:val="000000"/>
          <w:sz w:val="22"/>
        </w:rPr>
        <w:t>B．能够促进人体的各项生理活动，增强抵抗力</w:t>
      </w:r>
    </w:p>
    <w:p>
      <w:pPr>
        <w:spacing w:line="360" w:lineRule="auto"/>
        <w:ind w:firstLine="286" w:firstLineChars="130"/>
        <w:jc w:val="left"/>
        <w:textAlignment w:val="center"/>
      </w:pPr>
      <w:r>
        <w:rPr>
          <w:rFonts w:ascii="Times New Roman" w:hAnsi="Times New Roman"/>
          <w:b w:val="0"/>
          <w:i w:val="0"/>
          <w:color w:val="000000"/>
          <w:sz w:val="22"/>
        </w:rPr>
        <w:t>C．进入人体后能直接消灭侵入人体内的（H</w:t>
      </w:r>
      <w:r>
        <w:rPr>
          <w:rFonts w:ascii="Times New Roman" w:hAnsi="Times New Roman"/>
          <w:b w:val="0"/>
          <w:i w:val="0"/>
          <w:color w:val="000000"/>
          <w:vertAlign w:val="subscript"/>
        </w:rPr>
        <w:t>7</w:t>
      </w:r>
      <w:r>
        <w:rPr>
          <w:rFonts w:ascii="Times New Roman" w:hAnsi="Times New Roman"/>
          <w:b w:val="0"/>
          <w:i w:val="0"/>
          <w:color w:val="000000"/>
          <w:sz w:val="22"/>
        </w:rPr>
        <w:t>N</w:t>
      </w:r>
      <w:r>
        <w:rPr>
          <w:rFonts w:ascii="Times New Roman" w:hAnsi="Times New Roman"/>
          <w:b w:val="0"/>
          <w:i w:val="0"/>
          <w:color w:val="000000"/>
          <w:vertAlign w:val="subscript"/>
        </w:rPr>
        <w:t>9</w:t>
      </w:r>
      <w:r>
        <w:rPr>
          <w:rFonts w:ascii="Times New Roman" w:hAnsi="Times New Roman"/>
          <w:b w:val="0"/>
          <w:i w:val="0"/>
          <w:color w:val="000000"/>
          <w:sz w:val="22"/>
        </w:rPr>
        <w:t>）禽流感病毒</w:t>
      </w:r>
    </w:p>
    <w:p>
      <w:pPr>
        <w:spacing w:line="360" w:lineRule="auto"/>
        <w:ind w:firstLine="286" w:firstLineChars="130"/>
        <w:jc w:val="left"/>
      </w:pPr>
      <w:r>
        <w:rPr>
          <w:rFonts w:ascii="Times New Roman" w:hAnsi="Times New Roman"/>
          <w:b w:val="0"/>
          <w:i w:val="0"/>
          <w:color w:val="000000"/>
          <w:sz w:val="22"/>
        </w:rPr>
        <w:t>D．能使人在不发病的情况下，产生抵抗禽流感病毒的抗体</w:t>
      </w:r>
    </w:p>
    <w:p>
      <w:pPr>
        <w:spacing w:line="360" w:lineRule="auto"/>
        <w:ind w:left="0"/>
        <w:jc w:val="left"/>
      </w:pPr>
      <w:r>
        <w:t>46．</w:t>
      </w:r>
      <w:r>
        <w:rPr>
          <w:rFonts w:ascii="Times New Roman" w:hAnsi="Times New Roman"/>
          <w:b w:val="0"/>
          <w:i w:val="0"/>
          <w:color w:val="000000"/>
          <w:sz w:val="22"/>
        </w:rPr>
        <w:t>仔细观察图中的枇杷，你认为它属于（　　）</w:t>
      </w:r>
    </w:p>
    <w:p>
      <w:pPr>
        <w:spacing w:line="360" w:lineRule="auto"/>
        <w:ind w:firstLine="273" w:firstLineChars="130"/>
        <w:jc w:val="left"/>
        <w:textAlignment w:val="center"/>
      </w:pPr>
      <w:r>
        <w:drawing>
          <wp:inline distT="0" distB="0" distL="0" distR="0">
            <wp:extent cx="1710055" cy="11004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40"/>
                    <a:stretch>
                      <a:fillRect/>
                    </a:stretch>
                  </pic:blipFill>
                  <pic:spPr>
                    <a:xfrm>
                      <a:off x="0" y="0"/>
                      <a:ext cx="1710267" cy="11006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A．苔藓植物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pPr>
        <w:spacing w:line="360" w:lineRule="auto"/>
        <w:ind w:left="0"/>
        <w:jc w:val="left"/>
      </w:pPr>
      <w:r>
        <w:t>47．</w:t>
      </w:r>
      <w:r>
        <w:rPr>
          <w:rFonts w:ascii="Times New Roman" w:hAnsi="Times New Roman"/>
          <w:b w:val="0"/>
          <w:i w:val="0"/>
          <w:color w:val="000000"/>
          <w:sz w:val="22"/>
        </w:rPr>
        <w:t>枇杷的品种有很多，吴中（东山）分为白沙、红沙两大类．这说明自然界普遍存在（　　）</w:t>
      </w:r>
    </w:p>
    <w:p>
      <w:pPr>
        <w:tabs>
          <w:tab w:val="left" w:pos="2698"/>
          <w:tab w:val="left" w:pos="5137"/>
          <w:tab w:val="left" w:pos="7576"/>
        </w:tabs>
        <w:spacing w:line="360" w:lineRule="auto"/>
        <w:ind w:firstLine="286" w:firstLineChars="130"/>
        <w:jc w:val="left"/>
        <w:textAlignment w:val="center"/>
        <w:sectPr>
          <w:headerReference w:type="default" r:id="rId41"/>
          <w:footerReference w:type="default" r:id="rId42"/>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A．遗传现象</w:t>
      </w:r>
      <w:r>
        <w:tab/>
      </w:r>
      <w:r>
        <w:rPr>
          <w:rFonts w:ascii="Times New Roman" w:hAnsi="Times New Roman"/>
          <w:b w:val="0"/>
          <w:i w:val="0"/>
          <w:color w:val="000000"/>
          <w:sz w:val="22"/>
        </w:rPr>
        <w:t>B．变异现象</w:t>
      </w:r>
      <w:r>
        <w:tab/>
      </w:r>
      <w:r>
        <w:rPr>
          <w:rFonts w:ascii="Times New Roman" w:hAnsi="Times New Roman"/>
          <w:b w:val="0"/>
          <w:i w:val="0"/>
          <w:color w:val="000000"/>
          <w:sz w:val="22"/>
        </w:rPr>
        <w:t>C．进化现象</w:t>
      </w:r>
      <w:r>
        <w:tab/>
      </w:r>
      <w:r>
        <w:rPr>
          <w:rFonts w:ascii="Times New Roman" w:hAnsi="Times New Roman"/>
          <w:b w:val="0"/>
          <w:i w:val="0"/>
          <w:color w:val="000000"/>
          <w:sz w:val="22"/>
        </w:rPr>
        <w:t>D．适应现象</w:t>
      </w:r>
    </w:p>
    <w:p>
      <w:pPr>
        <w:spacing w:line="360" w:lineRule="auto"/>
        <w:ind w:left="0"/>
        <w:jc w:val="left"/>
      </w:pPr>
      <w:r>
        <w:t>48．</w:t>
      </w:r>
      <w:r>
        <w:rPr>
          <w:rFonts w:ascii="Times New Roman" w:hAnsi="Times New Roman"/>
          <w:b w:val="0"/>
          <w:i w:val="0"/>
          <w:color w:val="000000"/>
          <w:sz w:val="22"/>
        </w:rPr>
        <w:t>枇杷体细胞中染色体数为17对．那么枇杷果肉细胞和花粉精子细胞的染色体数分别是（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A．34对和34条</w:t>
      </w:r>
      <w:r>
        <w:tab/>
      </w:r>
      <w:r>
        <w:rPr>
          <w:rFonts w:ascii="Times New Roman" w:hAnsi="Times New Roman"/>
          <w:b w:val="0"/>
          <w:i w:val="0"/>
          <w:color w:val="000000"/>
          <w:sz w:val="22"/>
        </w:rPr>
        <w:t>B．17条和17条</w:t>
      </w:r>
      <w:r>
        <w:tab/>
      </w:r>
      <w:r>
        <w:rPr>
          <w:rFonts w:ascii="Times New Roman" w:hAnsi="Times New Roman"/>
          <w:b w:val="0"/>
          <w:i w:val="0"/>
          <w:color w:val="000000"/>
          <w:sz w:val="22"/>
        </w:rPr>
        <w:t>C．17对和17条</w:t>
      </w:r>
      <w:r>
        <w:tab/>
      </w:r>
      <w:r>
        <w:rPr>
          <w:rFonts w:ascii="Times New Roman" w:hAnsi="Times New Roman"/>
          <w:b w:val="0"/>
          <w:i w:val="0"/>
          <w:color w:val="000000"/>
          <w:sz w:val="22"/>
        </w:rPr>
        <w:t>D．17条和34条</w:t>
      </w:r>
    </w:p>
    <w:p>
      <w:pPr>
        <w:spacing w:line="360" w:lineRule="auto"/>
        <w:ind w:left="0"/>
        <w:jc w:val="left"/>
      </w:pPr>
      <w:r>
        <w:t>49．</w:t>
      </w:r>
      <w:r>
        <w:rPr>
          <w:rFonts w:ascii="Times New Roman" w:hAnsi="Times New Roman"/>
          <w:b w:val="0"/>
          <w:i w:val="0"/>
          <w:color w:val="000000"/>
          <w:sz w:val="22"/>
        </w:rPr>
        <w:t>枇杷的果实有多粒种子，说明枇杷的花（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A．有多个雌蕊</w:t>
      </w:r>
      <w:r>
        <w:tab/>
      </w:r>
      <w:r>
        <w:rPr>
          <w:rFonts w:ascii="Times New Roman" w:hAnsi="Times New Roman"/>
          <w:b w:val="0"/>
          <w:i w:val="0"/>
          <w:color w:val="000000"/>
          <w:sz w:val="22"/>
        </w:rPr>
        <w:t>B．雌蕊里有多个脂肪</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C．子房里有多个胚珠</w:t>
      </w:r>
      <w:r>
        <w:tab/>
      </w:r>
      <w:r>
        <w:rPr>
          <w:rFonts w:ascii="Times New Roman" w:hAnsi="Times New Roman"/>
          <w:b w:val="0"/>
          <w:i w:val="0"/>
          <w:color w:val="000000"/>
          <w:sz w:val="22"/>
        </w:rPr>
        <w:t>D．胚珠里有多个卵细胞</w:t>
      </w:r>
    </w:p>
    <w:p>
      <w:pPr>
        <w:spacing w:line="360" w:lineRule="auto"/>
        <w:ind w:left="0"/>
        <w:jc w:val="left"/>
      </w:pPr>
      <w:r>
        <w:t>50．</w:t>
      </w:r>
      <w:r>
        <w:rPr>
          <w:rFonts w:ascii="Times New Roman" w:hAnsi="Times New Roman"/>
          <w:b w:val="0"/>
          <w:i w:val="0"/>
          <w:color w:val="000000"/>
          <w:sz w:val="22"/>
        </w:rPr>
        <w:t>为了保持白沙枇杷优良的性状，果农繁殖果树一般不采用的方法是（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A．用种子繁殖</w:t>
      </w:r>
      <w:r>
        <w:tab/>
      </w:r>
      <w:r>
        <w:rPr>
          <w:rFonts w:ascii="Times New Roman" w:hAnsi="Times New Roman"/>
          <w:b w:val="0"/>
          <w:i w:val="0"/>
          <w:color w:val="000000"/>
          <w:sz w:val="22"/>
        </w:rPr>
        <w:t>B．扦插</w:t>
      </w:r>
      <w:r>
        <w:tab/>
      </w:r>
      <w:r>
        <w:rPr>
          <w:rFonts w:ascii="Times New Roman" w:hAnsi="Times New Roman"/>
          <w:b w:val="0"/>
          <w:i w:val="0"/>
          <w:color w:val="000000"/>
          <w:sz w:val="22"/>
        </w:rPr>
        <w:t>C．压条</w:t>
      </w:r>
      <w:r>
        <w:tab/>
      </w:r>
      <w:r>
        <w:rPr>
          <w:rFonts w:ascii="Times New Roman" w:hAnsi="Times New Roman"/>
          <w:b w:val="0"/>
          <w:i w:val="0"/>
          <w:color w:val="000000"/>
          <w:sz w:val="22"/>
        </w:rPr>
        <w:t>D．嫁接</w:t>
      </w:r>
    </w:p>
    <w:p>
      <w:pPr>
        <w:spacing w:line="360" w:lineRule="auto"/>
        <w:ind w:left="0"/>
        <w:jc w:val="left"/>
      </w:pPr>
      <w:r>
        <w:t>51．</w:t>
      </w:r>
      <w:r>
        <w:rPr>
          <w:rFonts w:ascii="Times New Roman" w:hAnsi="Times New Roman"/>
          <w:b w:val="0"/>
          <w:i w:val="0"/>
          <w:color w:val="000000"/>
          <w:sz w:val="22"/>
        </w:rPr>
        <w:t>家中常备地震自救包是必需的．下列不需要放入自救包的物品是（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A．饮用水</w:t>
      </w:r>
      <w:r>
        <w:tab/>
      </w:r>
      <w:r>
        <w:rPr>
          <w:rFonts w:ascii="Times New Roman" w:hAnsi="Times New Roman"/>
          <w:b w:val="0"/>
          <w:i w:val="0"/>
          <w:color w:val="000000"/>
          <w:sz w:val="22"/>
        </w:rPr>
        <w:t>B．压缩饼干</w:t>
      </w:r>
      <w:r>
        <w:tab/>
      </w:r>
      <w:r>
        <w:rPr>
          <w:rFonts w:ascii="Times New Roman" w:hAnsi="Times New Roman"/>
          <w:b w:val="0"/>
          <w:i w:val="0"/>
          <w:color w:val="000000"/>
          <w:sz w:val="22"/>
        </w:rPr>
        <w:t>C．急救药品</w:t>
      </w:r>
      <w:r>
        <w:tab/>
      </w:r>
      <w:r>
        <w:rPr>
          <w:rFonts w:ascii="Times New Roman" w:hAnsi="Times New Roman"/>
          <w:b w:val="0"/>
          <w:i w:val="0"/>
          <w:color w:val="000000"/>
          <w:sz w:val="22"/>
        </w:rPr>
        <w:t>D．打火机</w:t>
      </w:r>
    </w:p>
    <w:p>
      <w:pPr>
        <w:spacing w:line="360" w:lineRule="auto"/>
        <w:ind w:left="0"/>
        <w:jc w:val="left"/>
        <w:textAlignment w:val="center"/>
      </w:pPr>
      <w:r>
        <w:t>52．</w:t>
      </w:r>
      <w:r>
        <w:rPr>
          <w:rFonts w:ascii="Times New Roman" w:hAnsi="Times New Roman"/>
          <w:b w:val="0"/>
          <w:i w:val="0"/>
          <w:color w:val="000000"/>
          <w:sz w:val="22"/>
        </w:rPr>
        <w:t>压缩饼干含有的营养成分主要是</w:t>
      </w:r>
      <w:r>
        <w:rPr>
          <w:rFonts w:ascii="Times New Roman" w:hAnsi="Times New Roman"/>
          <w:b w:val="0"/>
          <w:i w:val="0"/>
          <w:color w:val="000000"/>
          <w:sz w:val="22"/>
          <w:u w:val="single"/>
        </w:rPr>
        <w:t>________</w:t>
      </w:r>
      <w:r>
        <w:rPr>
          <w:rFonts w:ascii="Times New Roman" w:hAnsi="Times New Roman"/>
          <w:b w:val="0"/>
          <w:i w:val="0"/>
          <w:color w:val="000000"/>
          <w:sz w:val="22"/>
        </w:rPr>
        <w:t>，这种营养成分最后在人体小肠内消化成为（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A．淀粉   葡萄糖</w:t>
      </w:r>
      <w:r>
        <w:tab/>
      </w:r>
      <w:r>
        <w:rPr>
          <w:rFonts w:ascii="Times New Roman" w:hAnsi="Times New Roman"/>
          <w:b w:val="0"/>
          <w:i w:val="0"/>
          <w:color w:val="000000"/>
          <w:sz w:val="22"/>
        </w:rPr>
        <w:t>B．淀粉  氨基酸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C．脂肪   甘油、脂肪酸</w:t>
      </w:r>
      <w:r>
        <w:tab/>
      </w:r>
      <w:r>
        <w:rPr>
          <w:rFonts w:ascii="Times New Roman" w:hAnsi="Times New Roman"/>
          <w:b w:val="0"/>
          <w:i w:val="0"/>
          <w:color w:val="000000"/>
          <w:sz w:val="22"/>
        </w:rPr>
        <w:t>D．蛋白质  葡萄糖</w:t>
      </w:r>
    </w:p>
    <w:p>
      <w:pPr>
        <w:spacing w:line="360" w:lineRule="auto"/>
        <w:ind w:left="0"/>
        <w:jc w:val="left"/>
      </w:pPr>
      <w:r>
        <w:t>53．</w:t>
      </w:r>
      <w:r>
        <w:rPr>
          <w:rFonts w:ascii="Times New Roman" w:hAnsi="Times New Roman"/>
          <w:b w:val="0"/>
          <w:i w:val="0"/>
          <w:color w:val="000000"/>
          <w:sz w:val="22"/>
        </w:rPr>
        <w:t>糖尿病患者不能吃太多的压缩饼干，原因是他们体内可能缺少调节血糖浓度的（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A．甲状腺激素</w:t>
      </w:r>
      <w:r>
        <w:tab/>
      </w:r>
      <w:r>
        <w:rPr>
          <w:rFonts w:ascii="Times New Roman" w:hAnsi="Times New Roman"/>
          <w:b w:val="0"/>
          <w:i w:val="0"/>
          <w:color w:val="000000"/>
          <w:sz w:val="22"/>
        </w:rPr>
        <w:t>B．生长激素</w:t>
      </w:r>
      <w:r>
        <w:tab/>
      </w:r>
      <w:r>
        <w:rPr>
          <w:rFonts w:ascii="Times New Roman" w:hAnsi="Times New Roman"/>
          <w:b w:val="0"/>
          <w:i w:val="0"/>
          <w:color w:val="000000"/>
          <w:sz w:val="22"/>
        </w:rPr>
        <w:t>C．胰岛素</w:t>
      </w:r>
      <w:r>
        <w:tab/>
      </w:r>
      <w:r>
        <w:rPr>
          <w:rFonts w:ascii="Times New Roman" w:hAnsi="Times New Roman"/>
          <w:b w:val="0"/>
          <w:i w:val="0"/>
          <w:color w:val="000000"/>
          <w:sz w:val="22"/>
        </w:rPr>
        <w:t>D．肾上腺素</w:t>
      </w:r>
    </w:p>
    <w:p>
      <w:pPr>
        <w:spacing w:line="360" w:lineRule="auto"/>
        <w:ind w:left="0"/>
        <w:jc w:val="left"/>
      </w:pPr>
      <w:r>
        <w:t>54．</w:t>
      </w:r>
      <w:r>
        <w:rPr>
          <w:rFonts w:ascii="Times New Roman" w:hAnsi="Times New Roman"/>
          <w:b w:val="0"/>
          <w:i w:val="0"/>
          <w:color w:val="000000"/>
          <w:sz w:val="22"/>
        </w:rPr>
        <w:t>某生物兴趣小组的同学想要验证“唾液是否能消化淀粉”，于是做了相关的探究实验．如表是他们研究唾液对淀粉消化作用的一组实验记录，下列叙述正确的是（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152"/>
        <w:gridCol w:w="2631"/>
        <w:gridCol w:w="1002"/>
        <w:gridCol w:w="1294"/>
        <w:gridCol w:w="993"/>
        <w:gridCol w:w="188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1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试管</w:t>
            </w:r>
          </w:p>
        </w:tc>
        <w:tc>
          <w:tcPr>
            <w:tcW w:w="26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加入物质</w:t>
            </w:r>
          </w:p>
        </w:tc>
        <w:tc>
          <w:tcPr>
            <w:tcW w:w="10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水温</w:t>
            </w:r>
          </w:p>
        </w:tc>
        <w:tc>
          <w:tcPr>
            <w:tcW w:w="12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时间</w:t>
            </w:r>
          </w:p>
        </w:tc>
        <w:tc>
          <w:tcPr>
            <w:tcW w:w="9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试剂</w:t>
            </w:r>
          </w:p>
        </w:tc>
        <w:tc>
          <w:tcPr>
            <w:tcW w:w="18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加碘后现象</w:t>
            </w:r>
          </w:p>
        </w:tc>
      </w:tr>
      <w:tr>
        <w:tblPrEx>
          <w:tblW w:w="0" w:type="auto"/>
          <w:tblInd w:w="380" w:type="dxa"/>
          <w:tblCellMar>
            <w:top w:w="0" w:type="dxa"/>
            <w:left w:w="108" w:type="dxa"/>
            <w:bottom w:w="0" w:type="dxa"/>
            <w:right w:w="108" w:type="dxa"/>
          </w:tblCellMar>
        </w:tblPrEx>
        <w:tc>
          <w:tcPr>
            <w:tcW w:w="11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编号1</w:t>
            </w:r>
          </w:p>
        </w:tc>
        <w:tc>
          <w:tcPr>
            <w:tcW w:w="26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稀释淀粉湖+清水</w:t>
            </w:r>
          </w:p>
        </w:tc>
        <w:tc>
          <w:tcPr>
            <w:tcW w:w="10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37℃</w:t>
            </w:r>
          </w:p>
        </w:tc>
        <w:tc>
          <w:tcPr>
            <w:tcW w:w="12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10分钟</w:t>
            </w:r>
          </w:p>
        </w:tc>
        <w:tc>
          <w:tcPr>
            <w:tcW w:w="9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碘液</w:t>
            </w:r>
          </w:p>
        </w:tc>
        <w:tc>
          <w:tcPr>
            <w:tcW w:w="18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r>
        <w:tblPrEx>
          <w:tblW w:w="0" w:type="auto"/>
          <w:tblInd w:w="380" w:type="dxa"/>
          <w:tblCellMar>
            <w:top w:w="0" w:type="dxa"/>
            <w:left w:w="108" w:type="dxa"/>
            <w:bottom w:w="0" w:type="dxa"/>
            <w:right w:w="108" w:type="dxa"/>
          </w:tblCellMar>
        </w:tblPrEx>
        <w:tc>
          <w:tcPr>
            <w:tcW w:w="11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编号2</w:t>
            </w:r>
          </w:p>
        </w:tc>
        <w:tc>
          <w:tcPr>
            <w:tcW w:w="263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稀释淀粉湖+唾液</w:t>
            </w:r>
          </w:p>
        </w:tc>
        <w:tc>
          <w:tcPr>
            <w:tcW w:w="10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37℃</w:t>
            </w:r>
          </w:p>
        </w:tc>
        <w:tc>
          <w:tcPr>
            <w:tcW w:w="12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10分钟</w:t>
            </w:r>
          </w:p>
        </w:tc>
        <w:tc>
          <w:tcPr>
            <w:tcW w:w="9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碘液</w:t>
            </w:r>
          </w:p>
        </w:tc>
        <w:tc>
          <w:tcPr>
            <w:tcW w:w="188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A．编号1是实验组</w:t>
      </w:r>
      <w:r>
        <w:tab/>
      </w:r>
      <w:r>
        <w:rPr>
          <w:rFonts w:ascii="Times New Roman" w:hAnsi="Times New Roman"/>
          <w:b w:val="0"/>
          <w:i w:val="0"/>
          <w:color w:val="000000"/>
          <w:sz w:val="22"/>
        </w:rPr>
        <w:t>B．编号2是对照组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C．编号1试管加碘后变蓝色</w:t>
      </w:r>
      <w:r>
        <w:tab/>
      </w:r>
      <w:r>
        <w:rPr>
          <w:rFonts w:ascii="Times New Roman" w:hAnsi="Times New Roman"/>
          <w:b w:val="0"/>
          <w:i w:val="0"/>
          <w:color w:val="000000"/>
          <w:sz w:val="22"/>
        </w:rPr>
        <w:t>D．编号2试管加碘后变蓝色</w:t>
      </w:r>
    </w:p>
    <w:p>
      <w:pPr>
        <w:spacing w:line="360" w:lineRule="auto"/>
        <w:ind w:left="0"/>
        <w:jc w:val="left"/>
      </w:pPr>
      <w:r>
        <w:t>55．</w:t>
      </w:r>
      <w:r>
        <w:rPr>
          <w:rFonts w:ascii="Times New Roman" w:hAnsi="Times New Roman"/>
          <w:b w:val="0"/>
          <w:i w:val="0"/>
          <w:color w:val="000000"/>
          <w:sz w:val="22"/>
        </w:rPr>
        <w:t>该小组还想进一步“探究温度对唾液消化淀粉”的影响，同学们设计了多个实验表格，其中正确的是（　　）</w:t>
      </w:r>
    </w:p>
    <w:p>
      <w:pPr>
        <w:spacing w:line="360" w:lineRule="auto"/>
        <w:ind w:firstLine="286" w:firstLineChars="130"/>
        <w:jc w:val="left"/>
      </w:pPr>
      <w:r>
        <w:rPr>
          <w:rFonts w:ascii="Times New Roman" w:hAnsi="Times New Roman"/>
          <w:b w:val="0"/>
          <w:i w:val="0"/>
          <w:color w:val="000000"/>
          <w:sz w:val="22"/>
        </w:rPr>
        <w:t>A．</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51"/>
        <w:gridCol w:w="2756"/>
        <w:gridCol w:w="1217"/>
        <w:gridCol w:w="197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试管</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加入物质</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加碘后现象</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60℃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稀释淀粉湖+清水</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pacing w:line="360" w:lineRule="auto"/>
        <w:ind w:firstLine="286" w:firstLineChars="130"/>
        <w:jc w:val="left"/>
      </w:pPr>
      <w:r>
        <w:rPr>
          <w:rFonts w:ascii="Times New Roman" w:hAnsi="Times New Roman"/>
          <w:b w:val="0"/>
          <w:i w:val="0"/>
          <w:color w:val="000000"/>
          <w:sz w:val="22"/>
        </w:rPr>
        <w:t>B．</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51"/>
        <w:gridCol w:w="2756"/>
        <w:gridCol w:w="1217"/>
        <w:gridCol w:w="197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试管</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加入物质</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加碘后现象</w:t>
            </w:r>
          </w:p>
        </w:tc>
      </w:tr>
    </w:tbl>
    <w:p>
      <w:pPr>
        <w:sectPr>
          <w:headerReference w:type="default" r:id="rId43"/>
          <w:footerReference w:type="default" r:id="rId44"/>
          <w:type w:val="nextPage"/>
          <w:pgSz w:w="11906" w:h="16838"/>
          <w:pgMar w:top="1134" w:right="707" w:bottom="937" w:left="1134" w:header="426" w:footer="515" w:gutter="0"/>
          <w:pgNumType w:start="11"/>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51"/>
        <w:gridCol w:w="2756"/>
        <w:gridCol w:w="1217"/>
        <w:gridCol w:w="197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37℃</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2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100℃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pacing w:line="360" w:lineRule="auto"/>
        <w:ind w:firstLine="286" w:firstLineChars="130"/>
        <w:jc w:val="left"/>
      </w:pPr>
      <w:r>
        <w:rPr>
          <w:rFonts w:ascii="Times New Roman" w:hAnsi="Times New Roman"/>
          <w:b w:val="0"/>
          <w:i w:val="0"/>
          <w:color w:val="000000"/>
          <w:sz w:val="22"/>
        </w:rPr>
        <w:t>C．</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51"/>
        <w:gridCol w:w="2756"/>
        <w:gridCol w:w="1057"/>
        <w:gridCol w:w="197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试管</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加入物质</w:t>
            </w:r>
          </w:p>
        </w:tc>
        <w:tc>
          <w:tcPr>
            <w:tcW w:w="1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加碘后现象</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37℃</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稀释淀粉湖+清水</w:t>
            </w:r>
          </w:p>
        </w:tc>
        <w:tc>
          <w:tcPr>
            <w:tcW w:w="1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pacing w:line="360" w:lineRule="auto"/>
        <w:ind w:firstLine="286" w:firstLineChars="130"/>
        <w:jc w:val="left"/>
      </w:pPr>
      <w:r>
        <w:rPr>
          <w:rFonts w:ascii="Times New Roman" w:hAnsi="Times New Roman"/>
          <w:b w:val="0"/>
          <w:i w:val="0"/>
          <w:color w:val="000000"/>
          <w:sz w:val="22"/>
        </w:rPr>
        <w:t>D．</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51"/>
        <w:gridCol w:w="2756"/>
        <w:gridCol w:w="1057"/>
        <w:gridCol w:w="197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试管</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加入物质</w:t>
            </w:r>
          </w:p>
        </w:tc>
        <w:tc>
          <w:tcPr>
            <w:tcW w:w="1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温度</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加碘后现象</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1</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稀释淀粉湖+唾液</w:t>
            </w:r>
          </w:p>
        </w:tc>
        <w:tc>
          <w:tcPr>
            <w:tcW w:w="1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37℃</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r>
        <w:tblPrEx>
          <w:tblW w:w="0" w:type="auto"/>
          <w:tblInd w:w="380" w:type="dxa"/>
          <w:tblCellMar>
            <w:top w:w="0" w:type="dxa"/>
            <w:left w:w="108" w:type="dxa"/>
            <w:bottom w:w="0" w:type="dxa"/>
            <w:right w:w="108" w:type="dxa"/>
          </w:tblCellMar>
        </w:tblPrEx>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2</w:t>
            </w:r>
          </w:p>
        </w:tc>
        <w:tc>
          <w:tcPr>
            <w:tcW w:w="27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稀释淀粉湖+清水</w:t>
            </w:r>
          </w:p>
        </w:tc>
        <w:tc>
          <w:tcPr>
            <w:tcW w:w="1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60℃</w:t>
            </w:r>
          </w:p>
        </w:tc>
        <w:tc>
          <w:tcPr>
            <w:tcW w:w="19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w:t>
            </w:r>
          </w:p>
        </w:tc>
      </w:tr>
    </w:tbl>
    <w:p>
      <w:pPr>
        <w:sectPr>
          <w:headerReference w:type="default" r:id="rId45"/>
          <w:footerReference w:type="default" r:id="rId46"/>
          <w:type w:val="nextPage"/>
          <w:pgSz w:w="11906" w:h="16838"/>
          <w:pgMar w:top="1134" w:right="707" w:bottom="937" w:left="1134" w:header="426" w:footer="515" w:gutter="0"/>
          <w:pgNumType w:start="12"/>
          <w:cols w:num="1" w:space="425"/>
          <w:titlePg w:val="0"/>
          <w:docGrid w:type="lines" w:linePitch="312" w:charSpace="0"/>
        </w:sectPr>
      </w:pP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动物细胞的基本结构</w:t>
      </w:r>
    </w:p>
    <w:p>
      <w:pPr>
        <w:spacing w:line="360" w:lineRule="auto"/>
        <w:ind w:left="0"/>
        <w:jc w:val="left"/>
      </w:pPr>
      <w:r>
        <w:rPr>
          <w:color w:val="0000FF"/>
        </w:rPr>
        <w:t>【解析】</w:t>
      </w:r>
      <w:r>
        <w:rPr>
          <w:rFonts w:ascii="Times New Roman" w:hAnsi="Times New Roman"/>
          <w:b w:val="0"/>
          <w:i w:val="0"/>
          <w:color w:val="000000"/>
          <w:sz w:val="22"/>
        </w:rPr>
        <w:t>【解答】解：如图是人体口腔上皮细胞模式图．基本结构包括：细胞膜、细胞质、细胞核，与植物细胞相比不具有细胞壁、叶绿体和液泡，可见D正确．</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【分析】人口腔上皮细胞和植物的细胞在结构上有相同的结构，它们都有细胞膜、细胞质、细胞核、线粒体，但是人口腔上皮细胞不具有细胞壁、叶绿体和液泡，而植物细胞有细胞壁、叶绿体和液泡．</w:t>
      </w:r>
    </w:p>
    <w:p>
      <w:pPr>
        <w:spacing w:line="360" w:lineRule="auto"/>
        <w:ind w:left="0"/>
        <w:jc w:val="left"/>
      </w:pPr>
      <w:r>
        <w:t>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蒸腾作用及其意义</w:t>
      </w:r>
    </w:p>
    <w:p>
      <w:pPr>
        <w:spacing w:line="360" w:lineRule="auto"/>
        <w:ind w:left="0"/>
        <w:jc w:val="left"/>
      </w:pPr>
      <w:r>
        <w:rPr>
          <w:color w:val="0000FF"/>
        </w:rPr>
        <w:t>【解析】</w:t>
      </w:r>
      <w:r>
        <w:rPr>
          <w:rFonts w:ascii="Times New Roman" w:hAnsi="Times New Roman"/>
          <w:b w:val="0"/>
          <w:i w:val="0"/>
          <w:color w:val="000000"/>
          <w:sz w:val="22"/>
        </w:rPr>
        <w:t>【解答】解：A、水稻根尖细胞不含有叶绿体，不能进行光合作用，A不符合题意；</w:t>
      </w:r>
    </w:p>
    <w:p>
      <w:pPr>
        <w:spacing w:line="360" w:lineRule="auto"/>
        <w:ind w:left="0"/>
        <w:jc w:val="left"/>
      </w:pPr>
      <w:r>
        <w:rPr>
          <w:rFonts w:ascii="Times New Roman" w:hAnsi="Times New Roman"/>
          <w:b w:val="0"/>
          <w:i w:val="0"/>
          <w:color w:val="000000"/>
          <w:sz w:val="22"/>
        </w:rPr>
        <w:t>B、蚕豆叶气孔保卫细胞含有叶绿体，能进行光合作用，B符合题意；</w:t>
      </w:r>
    </w:p>
    <w:p>
      <w:pPr>
        <w:spacing w:line="360" w:lineRule="auto"/>
        <w:ind w:left="0"/>
        <w:jc w:val="left"/>
      </w:pPr>
      <w:r>
        <w:rPr>
          <w:rFonts w:ascii="Times New Roman" w:hAnsi="Times New Roman"/>
          <w:b w:val="0"/>
          <w:i w:val="0"/>
          <w:color w:val="000000"/>
          <w:sz w:val="22"/>
        </w:rPr>
        <w:t>C、番茄果肉细胞不含有叶绿体，不能进行光合作用，C不符合题意；</w:t>
      </w:r>
    </w:p>
    <w:p>
      <w:pPr>
        <w:spacing w:line="360" w:lineRule="auto"/>
        <w:ind w:left="0"/>
        <w:jc w:val="left"/>
      </w:pPr>
      <w:r>
        <w:rPr>
          <w:rFonts w:ascii="Times New Roman" w:hAnsi="Times New Roman"/>
          <w:b w:val="0"/>
          <w:i w:val="0"/>
          <w:color w:val="000000"/>
          <w:sz w:val="22"/>
        </w:rPr>
        <w:t>D、紫色洋葱外表皮细胞不含有叶绿体，不能进行光合作用，D不符合题意．</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【分析】绿色植物的光合作用是在叶绿体里利用光能把二氧化碳和水合成有机物，释放氧气，同时把光能转变成化学能储存在合成的有机物中的过程．叶绿体是光合作用的场所，是能量转换器．据此答题．</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生物体由小长大的原因</w:t>
      </w:r>
    </w:p>
    <w:p>
      <w:pPr>
        <w:spacing w:line="360" w:lineRule="auto"/>
        <w:ind w:left="0"/>
        <w:jc w:val="left"/>
      </w:pPr>
      <w:r>
        <w:rPr>
          <w:color w:val="0000FF"/>
        </w:rPr>
        <w:t>【解析】</w:t>
      </w:r>
      <w:r>
        <w:rPr>
          <w:rFonts w:ascii="Times New Roman" w:hAnsi="Times New Roman"/>
          <w:b w:val="0"/>
          <w:i w:val="0"/>
          <w:color w:val="000000"/>
          <w:sz w:val="22"/>
        </w:rPr>
        <w:t>【解答】解：细胞的分裂过程是：细胞核先由一个分成两个，随后，细胞质分成两份，每份各含有一个细胞核．最后，在细胞的中央，形成新的细胞膜．动植物不同，植物还需形成新的细胞壁，这样一个细胞就分成了两个细胞．</w:t>
      </w:r>
    </w:p>
    <w:p>
      <w:pPr>
        <w:spacing w:line="360" w:lineRule="auto"/>
        <w:ind w:left="0"/>
        <w:jc w:val="left"/>
      </w:pPr>
      <w:r>
        <w:rPr>
          <w:rFonts w:ascii="Times New Roman" w:hAnsi="Times New Roman"/>
          <w:b w:val="0"/>
          <w:i w:val="0"/>
          <w:color w:val="000000"/>
          <w:sz w:val="22"/>
        </w:rPr>
        <w:t>细胞核分裂时，染色体的变化最明显．染色体复制，DNA也随之复制为两份，平均分配到两个子细胞中，使得后代细胞染色体数目恒定，从而保证了后代遗传特性的稳定．</w:t>
      </w:r>
    </w:p>
    <w:p>
      <w:pPr>
        <w:spacing w:line="360" w:lineRule="auto"/>
        <w:ind w:left="0"/>
        <w:jc w:val="left"/>
      </w:pPr>
      <w:r>
        <w:rPr>
          <w:rFonts w:ascii="Times New Roman" w:hAnsi="Times New Roman"/>
          <w:b w:val="0"/>
          <w:i w:val="0"/>
          <w:color w:val="000000"/>
          <w:sz w:val="22"/>
        </w:rPr>
        <w:t>A、细胞的分裂过程中，细胞核先分裂的，故不符合题意．</w:t>
      </w:r>
    </w:p>
    <w:p>
      <w:pPr>
        <w:spacing w:line="360" w:lineRule="auto"/>
        <w:ind w:left="0"/>
        <w:jc w:val="left"/>
      </w:pPr>
      <w:r>
        <w:rPr>
          <w:rFonts w:ascii="Times New Roman" w:hAnsi="Times New Roman"/>
          <w:b w:val="0"/>
          <w:i w:val="0"/>
          <w:color w:val="000000"/>
          <w:sz w:val="22"/>
        </w:rPr>
        <w:t>B、细胞分裂后，细胞内的染色体数目保持不变．故不符合题意．</w:t>
      </w:r>
    </w:p>
    <w:p>
      <w:pPr>
        <w:spacing w:line="360" w:lineRule="auto"/>
        <w:ind w:left="0"/>
        <w:jc w:val="left"/>
      </w:pPr>
      <w:r>
        <w:rPr>
          <w:rFonts w:ascii="Times New Roman" w:hAnsi="Times New Roman"/>
          <w:b w:val="0"/>
          <w:i w:val="0"/>
          <w:color w:val="000000"/>
          <w:sz w:val="22"/>
        </w:rPr>
        <w:t>C、在细胞核分裂的过程中，染色体的变化最明显，染色体的数量加倍后又平均分配，故符合题意．</w:t>
      </w:r>
    </w:p>
    <w:p>
      <w:pPr>
        <w:spacing w:line="360" w:lineRule="auto"/>
        <w:ind w:left="0"/>
        <w:jc w:val="left"/>
      </w:pPr>
      <w:r>
        <w:rPr>
          <w:rFonts w:ascii="Times New Roman" w:hAnsi="Times New Roman"/>
          <w:b w:val="0"/>
          <w:i w:val="0"/>
          <w:color w:val="000000"/>
          <w:sz w:val="22"/>
        </w:rPr>
        <w:t>D、细胞分裂能使细胞数目增多，而细胞生长使细胞的体积增大．故不符合题意．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【分析】根据细胞进行分裂时细胞各部分的变化来解答．</w:t>
      </w:r>
    </w:p>
    <w:p>
      <w:pPr>
        <w:spacing w:line="360" w:lineRule="auto"/>
        <w:ind w:left="0"/>
        <w:jc w:val="left"/>
        <w:sectPr>
          <w:headerReference w:type="default" r:id="rId47"/>
          <w:footerReference w:type="default" r:id="rId48"/>
          <w:type w:val="nextPage"/>
          <w:pgSz w:w="11906" w:h="16838"/>
          <w:pgMar w:top="1134" w:right="707" w:bottom="937" w:left="1134" w:header="426" w:footer="515" w:gutter="0"/>
          <w:pgNumType w:start="13"/>
          <w:cols w:num="1" w:space="425"/>
          <w:titlePg w:val="0"/>
          <w:docGrid w:type="lines" w:linePitch="312" w:charSpace="0"/>
        </w:sectPr>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显微镜的结构与使用</w:t>
      </w:r>
    </w:p>
    <w:p>
      <w:pPr>
        <w:spacing w:line="360" w:lineRule="auto"/>
        <w:ind w:left="0"/>
        <w:jc w:val="left"/>
      </w:pPr>
      <w:r>
        <w:rPr>
          <w:color w:val="0000FF"/>
        </w:rPr>
        <w:t>【解析】</w:t>
      </w:r>
      <w:r>
        <w:rPr>
          <w:rFonts w:ascii="Times New Roman" w:hAnsi="Times New Roman"/>
          <w:b w:val="0"/>
          <w:i w:val="0"/>
          <w:color w:val="000000"/>
          <w:sz w:val="22"/>
        </w:rPr>
        <w:t>【解答】答：我们在使用显微镜时要先用低倍镜观察后用高倍镜观察，在低倍镜观察到物像是如何换用高倍物镜观察呢，首先要移动玻片把物像移动到视野中央，因为高倍镜的视野窄，虽然在低倍镜下能看到的物像，如果偏离视野中央的话，换上高倍镜，物像可能就不在视野中了．低倍镜换高倍镜是通过转动转换器来完成的．当换上高倍镜后，由于视野变窄，透光量少，视野就会变得很暗，需要调节光圈，或反光镜使视野变得亮一些．换上高倍物镜后物像只是有点模糊，一般转动细准焦螺旋就能使用物像更加清晰．</w:t>
      </w:r>
    </w:p>
    <w:p>
      <w:pPr>
        <w:spacing w:line="360" w:lineRule="auto"/>
        <w:ind w:left="0"/>
        <w:jc w:val="left"/>
      </w:pPr>
      <w:r>
        <w:rPr>
          <w:rFonts w:ascii="Times New Roman" w:hAnsi="Times New Roman"/>
          <w:b w:val="0"/>
          <w:i w:val="0"/>
          <w:color w:val="000000"/>
          <w:sz w:val="22"/>
        </w:rPr>
        <w:t>A：此选项没有调节光圈再者只调细准焦螺旋即可看清物像，故A选项错误．</w:t>
      </w:r>
    </w:p>
    <w:p>
      <w:pPr>
        <w:spacing w:line="360" w:lineRule="auto"/>
        <w:ind w:left="0"/>
        <w:jc w:val="left"/>
      </w:pPr>
      <w:r>
        <w:rPr>
          <w:rFonts w:ascii="Times New Roman" w:hAnsi="Times New Roman"/>
          <w:b w:val="0"/>
          <w:i w:val="0"/>
          <w:color w:val="000000"/>
          <w:sz w:val="22"/>
        </w:rPr>
        <w:t>B：此选项换高倍物像放到最后一步了，这样会看不清物像的．故B选项错误．</w:t>
      </w:r>
    </w:p>
    <w:p>
      <w:pPr>
        <w:spacing w:line="360" w:lineRule="auto"/>
        <w:ind w:left="0"/>
        <w:jc w:val="left"/>
      </w:pPr>
      <w:r>
        <w:rPr>
          <w:rFonts w:ascii="Times New Roman" w:hAnsi="Times New Roman"/>
          <w:b w:val="0"/>
          <w:i w:val="0"/>
          <w:color w:val="000000"/>
          <w:sz w:val="22"/>
        </w:rPr>
        <w:t>C：此选项也是把更换高倍镜放到最后，也会看不清物像的．故C选项错误．</w:t>
      </w:r>
    </w:p>
    <w:p>
      <w:pPr>
        <w:spacing w:line="360" w:lineRule="auto"/>
        <w:ind w:left="0"/>
        <w:jc w:val="left"/>
      </w:pPr>
      <w:r>
        <w:rPr>
          <w:rFonts w:ascii="Times New Roman" w:hAnsi="Times New Roman"/>
          <w:b w:val="0"/>
          <w:i w:val="0"/>
          <w:color w:val="000000"/>
          <w:sz w:val="22"/>
        </w:rPr>
        <w:t>D：此选项先是把物像移动中央，然后换上高倍物像，换上大光圈增大视野亮度后，再调节细准焦螺旋使物像更加清晰，故此D选项正确．</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【分析】此题考查了显微镜的使用操作技能中，用低倍镜换高倍镜的操作步骤．</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动物体的结构层次；植物体的结构层次；细胞核的功能；裸子植物；被子植物</w:t>
      </w:r>
    </w:p>
    <w:p>
      <w:pPr>
        <w:spacing w:line="360" w:lineRule="auto"/>
        <w:ind w:left="0"/>
        <w:jc w:val="left"/>
      </w:pPr>
      <w:r>
        <w:rPr>
          <w:color w:val="0000FF"/>
        </w:rPr>
        <w:t>【解析】</w:t>
      </w:r>
      <w:r>
        <w:rPr>
          <w:rFonts w:ascii="Times New Roman" w:hAnsi="Times New Roman"/>
          <w:b w:val="0"/>
          <w:i w:val="0"/>
          <w:color w:val="000000"/>
          <w:sz w:val="22"/>
        </w:rPr>
        <w:t>【解答】解：A、种子植物包括裸子植物和被子植物，被子植物可分为单子叶植物和双子叶植物．A错误．</w:t>
      </w:r>
    </w:p>
    <w:p>
      <w:pPr>
        <w:spacing w:line="360" w:lineRule="auto"/>
        <w:ind w:left="0"/>
        <w:jc w:val="left"/>
      </w:pPr>
      <w:r>
        <w:rPr>
          <w:rFonts w:ascii="Times New Roman" w:hAnsi="Times New Roman"/>
          <w:b w:val="0"/>
          <w:i w:val="0"/>
          <w:color w:val="000000"/>
          <w:sz w:val="22"/>
        </w:rPr>
        <w:t>B、遗传信息载体的结构层次由简到繁的顺序：基因→DNA→染色体→细胞核→细胞→生物体．B错误．</w:t>
      </w:r>
    </w:p>
    <w:p>
      <w:pPr>
        <w:spacing w:line="360" w:lineRule="auto"/>
        <w:ind w:left="0"/>
        <w:jc w:val="left"/>
      </w:pPr>
      <w:r>
        <w:rPr>
          <w:rFonts w:ascii="Times New Roman" w:hAnsi="Times New Roman"/>
          <w:b w:val="0"/>
          <w:i w:val="0"/>
          <w:color w:val="000000"/>
          <w:sz w:val="22"/>
        </w:rPr>
        <w:t>C、植物体的结构层次由小到大依次是细胞→组织→器官→植物体．C正确．</w:t>
      </w:r>
    </w:p>
    <w:p>
      <w:pPr>
        <w:spacing w:line="360" w:lineRule="auto"/>
        <w:ind w:left="0"/>
        <w:jc w:val="left"/>
      </w:pPr>
      <w:r>
        <w:rPr>
          <w:rFonts w:ascii="Times New Roman" w:hAnsi="Times New Roman"/>
          <w:b w:val="0"/>
          <w:i w:val="0"/>
          <w:color w:val="000000"/>
          <w:sz w:val="22"/>
        </w:rPr>
        <w:t>D、人和动物体的结构层次由小到大依次是细胞→组织→器官→系统→人体和动物体．D错误．</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1）种子植物包括裸子植物和被子植物；（2）遗传信息载体的结构层次：基因→DNA→染色体→细胞核→细胞→生物体；（3）植物体的结构层次由小到大依次是细胞→组织→器官→植物体；（4）人和动物体的结构层次由小到大依次是细胞→组织→器官→系统→人体和动物体．</w:t>
      </w:r>
    </w:p>
    <w:p>
      <w:pPr>
        <w:spacing w:line="360" w:lineRule="auto"/>
        <w:ind w:left="0"/>
        <w:jc w:val="left"/>
      </w:pPr>
      <w:r>
        <w:t>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生态系统的结构；生态系统的功能</w:t>
      </w:r>
    </w:p>
    <w:p>
      <w:pPr>
        <w:spacing w:line="360" w:lineRule="auto"/>
        <w:ind w:left="0"/>
        <w:jc w:val="left"/>
      </w:pPr>
      <w:r>
        <w:rPr>
          <w:color w:val="0000FF"/>
        </w:rPr>
        <w:t>【解析】</w:t>
      </w:r>
      <w:r>
        <w:rPr>
          <w:rFonts w:ascii="Times New Roman" w:hAnsi="Times New Roman"/>
          <w:b w:val="0"/>
          <w:i w:val="0"/>
          <w:color w:val="000000"/>
          <w:sz w:val="22"/>
        </w:rPr>
        <w:t>【解答】解：A、是生产者，将无机物转化成有机物，将光能转化成化学能，A正确；</w:t>
      </w:r>
    </w:p>
    <w:p>
      <w:pPr>
        <w:spacing w:line="360" w:lineRule="auto"/>
        <w:ind w:left="0"/>
        <w:jc w:val="left"/>
      </w:pPr>
      <w:r>
        <w:rPr>
          <w:rFonts w:ascii="Times New Roman" w:hAnsi="Times New Roman"/>
          <w:b w:val="0"/>
          <w:i w:val="0"/>
          <w:color w:val="000000"/>
          <w:sz w:val="22"/>
        </w:rPr>
        <w:t>B、B是消费者，它和A的关系为捕食关系，B错误；</w:t>
      </w:r>
    </w:p>
    <w:p>
      <w:pPr>
        <w:spacing w:line="360" w:lineRule="auto"/>
        <w:ind w:left="0"/>
        <w:jc w:val="left"/>
        <w:sectPr>
          <w:headerReference w:type="default" r:id="rId49"/>
          <w:footerReference w:type="default" r:id="rId50"/>
          <w:type w:val="nextPage"/>
          <w:pgSz w:w="11906" w:h="16838"/>
          <w:pgMar w:top="1134" w:right="707" w:bottom="937" w:left="1134" w:header="426" w:footer="515" w:gutter="0"/>
          <w:pgNumType w:start="14"/>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C、C是分解者，能够分解动植物的遗体和粪便，把有机物变成无机物，促进了自然界的物质循环．C正确；</w:t>
      </w:r>
    </w:p>
    <w:p>
      <w:pPr>
        <w:spacing w:line="360" w:lineRule="auto"/>
        <w:ind w:left="0"/>
        <w:jc w:val="left"/>
      </w:pPr>
      <w:r>
        <w:rPr>
          <w:rFonts w:ascii="Times New Roman" w:hAnsi="Times New Roman"/>
          <w:b w:val="0"/>
          <w:i w:val="0"/>
          <w:color w:val="000000"/>
          <w:sz w:val="22"/>
        </w:rPr>
        <w:t>D、生物圈是地球上的所有生物与其生存的环境形成的一个统一整体，若A、B、C包括地球上所有生物，则该生态系统为生物圈，D正确．</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图中A是生产者，B是消费者，C是分解者．一个完整的生态系统包括生物部分和非生物部分，而生物部分由生产者、消费者和分解者组成．非生物成分包括阳光、空气、水和土壤等；生产者指的是绿色植物；消费者指的是各种动物；分解者指的是细菌、真菌等营腐生生活的微生物．它们将动植物残体等含有的有机物分解成简单的无机物，归还到无机环境中，促进了物质的循环．</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人口增长问题</w:t>
      </w:r>
    </w:p>
    <w:p>
      <w:pPr>
        <w:spacing w:line="360" w:lineRule="auto"/>
        <w:ind w:left="0"/>
        <w:jc w:val="left"/>
      </w:pPr>
      <w:r>
        <w:rPr>
          <w:color w:val="0000FF"/>
        </w:rPr>
        <w:t>【解析】</w:t>
      </w:r>
      <w:r>
        <w:rPr>
          <w:rFonts w:ascii="Times New Roman" w:hAnsi="Times New Roman"/>
          <w:b w:val="0"/>
          <w:i w:val="0"/>
          <w:color w:val="000000"/>
          <w:sz w:val="22"/>
        </w:rPr>
        <w:t>【解答】解：A、鲜花祭扫、网络祭奠，可以减少对环境的污染，符合环保理念，A错误；</w:t>
      </w:r>
    </w:p>
    <w:p>
      <w:pPr>
        <w:spacing w:line="360" w:lineRule="auto"/>
        <w:ind w:left="0"/>
        <w:jc w:val="left"/>
      </w:pPr>
      <w:r>
        <w:rPr>
          <w:rFonts w:ascii="Times New Roman" w:hAnsi="Times New Roman"/>
          <w:b w:val="0"/>
          <w:i w:val="0"/>
          <w:color w:val="000000"/>
          <w:sz w:val="22"/>
        </w:rPr>
        <w:t>B、放鞭炮，大量烧纸钱，会造成环境污染，不符合环保理念，B正确；</w:t>
      </w:r>
    </w:p>
    <w:p>
      <w:pPr>
        <w:spacing w:line="360" w:lineRule="auto"/>
        <w:ind w:left="0"/>
        <w:jc w:val="left"/>
      </w:pPr>
      <w:r>
        <w:rPr>
          <w:rFonts w:ascii="Times New Roman" w:hAnsi="Times New Roman"/>
          <w:b w:val="0"/>
          <w:i w:val="0"/>
          <w:color w:val="000000"/>
          <w:sz w:val="22"/>
        </w:rPr>
        <w:t>C、把产生的垃圾放到指定地方处理，符合环保理念，C错误；</w:t>
      </w:r>
    </w:p>
    <w:p>
      <w:pPr>
        <w:spacing w:line="360" w:lineRule="auto"/>
        <w:ind w:left="0"/>
        <w:jc w:val="left"/>
      </w:pPr>
      <w:r>
        <w:rPr>
          <w:rFonts w:ascii="Times New Roman" w:hAnsi="Times New Roman"/>
          <w:b w:val="0"/>
          <w:i w:val="0"/>
          <w:color w:val="000000"/>
          <w:sz w:val="22"/>
        </w:rPr>
        <w:t>D、在墓地周围种植树木，可以保护环境，符合环保理念，D错误．</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【分析】“绿色”的含义包括“绿化城市、绿色生话、绿色消费、人与自然和谐发展”．可从空气污染、能源的浪费、噪声的污染等方面来分析．</w:t>
      </w:r>
    </w:p>
    <w:p>
      <w:pPr>
        <w:spacing w:line="360" w:lineRule="auto"/>
        <w:ind w:left="0"/>
        <w:jc w:val="left"/>
      </w:pPr>
      <w:r>
        <w:t>8．</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细菌的形态结构和营养方式</w:t>
      </w:r>
    </w:p>
    <w:p>
      <w:pPr>
        <w:spacing w:line="360" w:lineRule="auto"/>
        <w:ind w:left="0"/>
        <w:jc w:val="left"/>
      </w:pPr>
      <w:r>
        <w:rPr>
          <w:color w:val="0000FF"/>
        </w:rPr>
        <w:t>【解析】</w:t>
      </w:r>
      <w:r>
        <w:rPr>
          <w:rFonts w:ascii="Times New Roman" w:hAnsi="Times New Roman"/>
          <w:b w:val="0"/>
          <w:i w:val="0"/>
          <w:color w:val="000000"/>
          <w:sz w:val="22"/>
        </w:rPr>
        <w:t>【解答】解：细菌的基本结构有细胞壁、细胞膜、细胞质和DNA集中的区域，没有成形的细胞核，没有叶绿体；真菌的基本结构有细胞壁、细胞膜、细胞质、细胞核，没有叶绿体．因此细菌与真菌的根本区别在于真菌具有成形细胞核，细菌没有成形的细胞核，只有DNA集中的区域．图中显示的微生物细胞中没有成形的细胞核，因此属于细菌．</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【分析】细菌的基本结构有细胞壁、细胞膜、细胞质和DNA集中的区域，没有成形的细胞核，没有叶绿体；</w:t>
      </w:r>
    </w:p>
    <w:p>
      <w:pPr>
        <w:spacing w:line="360" w:lineRule="auto"/>
        <w:ind w:left="0"/>
        <w:jc w:val="left"/>
      </w:pPr>
      <w:r>
        <w:rPr>
          <w:rFonts w:ascii="Times New Roman" w:hAnsi="Times New Roman"/>
          <w:b w:val="0"/>
          <w:i w:val="0"/>
          <w:color w:val="000000"/>
          <w:sz w:val="22"/>
        </w:rPr>
        <w:t>真菌的基本结构有细胞壁、细胞膜、细胞质、细胞核，没有叶绿体．</w:t>
      </w:r>
    </w:p>
    <w:p>
      <w:pPr>
        <w:spacing w:line="360" w:lineRule="auto"/>
        <w:ind w:left="0"/>
        <w:jc w:val="left"/>
      </w:pPr>
      <w:r>
        <w:t>9．</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哺乳动物的特征及其与人类的关系；环节动物；鸟的特征及其与人类的关系</w:t>
      </w:r>
    </w:p>
    <w:p>
      <w:pPr>
        <w:spacing w:line="360" w:lineRule="auto"/>
        <w:ind w:left="0"/>
        <w:jc w:val="left"/>
      </w:pPr>
      <w:r>
        <w:rPr>
          <w:color w:val="0000FF"/>
        </w:rPr>
        <w:t>【解析】</w:t>
      </w:r>
      <w:r>
        <w:rPr>
          <w:rFonts w:ascii="Times New Roman" w:hAnsi="Times New Roman"/>
          <w:b w:val="0"/>
          <w:i w:val="0"/>
          <w:color w:val="000000"/>
          <w:sz w:val="22"/>
        </w:rPr>
        <w:t>【解答】解：A、鸟类的身体大都呈流线型，用肺呼吸，有与肺相通的气囊，A正确；</w:t>
      </w:r>
    </w:p>
    <w:p>
      <w:pPr>
        <w:spacing w:line="360" w:lineRule="auto"/>
        <w:ind w:left="0"/>
        <w:jc w:val="left"/>
      </w:pPr>
      <w:r>
        <w:rPr>
          <w:rFonts w:ascii="Times New Roman" w:hAnsi="Times New Roman"/>
          <w:b w:val="0"/>
          <w:i w:val="0"/>
          <w:color w:val="000000"/>
          <w:sz w:val="22"/>
        </w:rPr>
        <w:t>B、哺乳动物大多体表被毛，体腔内有膈，胎生、哺乳，B正确；</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1" w:history="1">
        <w:r>
          <w:rPr>
            <w:rFonts w:ascii="SimSun" w:eastAsia="SimSun" w:hAnsi="SimSun" w:cs="SimSun"/>
            <w:b/>
            <w:bCs/>
            <w:color w:val="0000EE"/>
            <w:kern w:val="0"/>
            <w:sz w:val="30"/>
            <w:szCs w:val="30"/>
            <w:u w:val="single" w:color="0000EE"/>
          </w:rPr>
          <w:t>https://d.book118.com/968121120027006034</w:t>
        </w:r>
      </w:hyperlink>
    </w:p>
    <w:p>
      <w:pPr>
        <w:spacing w:line="360" w:lineRule="auto"/>
        <w:ind w:left="0"/>
        <w:jc w:val="left"/>
      </w:pPr>
    </w:p>
    <w:sectPr>
      <w:headerReference w:type="default" r:id="rId52"/>
      <w:footerReference w:type="default" r:id="rId53"/>
      <w:type w:val="nextPage"/>
      <w:pgSz w:w="11906" w:h="16838"/>
      <w:pgMar w:top="1134" w:right="707" w:bottom="937" w:left="1134" w:header="426" w:footer="515"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6CFF0087"/>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4.xml"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header" Target="header6.xml" /><Relationship Id="rId29" Type="http://schemas.openxmlformats.org/officeDocument/2006/relationships/footer" Target="footer6.xml"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image" Target="media/image16.png" /><Relationship Id="rId34" Type="http://schemas.openxmlformats.org/officeDocument/2006/relationships/header" Target="header8.xml" /><Relationship Id="rId35" Type="http://schemas.openxmlformats.org/officeDocument/2006/relationships/footer" Target="footer8.xml"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header" Target="header9.xml" /><Relationship Id="rId39" Type="http://schemas.openxmlformats.org/officeDocument/2006/relationships/footer" Target="footer9.xml" /><Relationship Id="rId4" Type="http://schemas.openxmlformats.org/officeDocument/2006/relationships/image" Target="media/image1.png" /><Relationship Id="rId40" Type="http://schemas.openxmlformats.org/officeDocument/2006/relationships/image" Target="media/image19.png" /><Relationship Id="rId41" Type="http://schemas.openxmlformats.org/officeDocument/2006/relationships/header" Target="header10.xml" /><Relationship Id="rId42" Type="http://schemas.openxmlformats.org/officeDocument/2006/relationships/footer" Target="footer10.xml" /><Relationship Id="rId43" Type="http://schemas.openxmlformats.org/officeDocument/2006/relationships/header" Target="header11.xml" /><Relationship Id="rId44" Type="http://schemas.openxmlformats.org/officeDocument/2006/relationships/footer" Target="footer11.xml" /><Relationship Id="rId45" Type="http://schemas.openxmlformats.org/officeDocument/2006/relationships/header" Target="header12.xml" /><Relationship Id="rId46" Type="http://schemas.openxmlformats.org/officeDocument/2006/relationships/footer" Target="footer12.xml" /><Relationship Id="rId47" Type="http://schemas.openxmlformats.org/officeDocument/2006/relationships/header" Target="header13.xml" /><Relationship Id="rId48" Type="http://schemas.openxmlformats.org/officeDocument/2006/relationships/footer" Target="footer13.xml" /><Relationship Id="rId49" Type="http://schemas.openxmlformats.org/officeDocument/2006/relationships/header" Target="header14.xml" /><Relationship Id="rId5" Type="http://schemas.openxmlformats.org/officeDocument/2006/relationships/image" Target="media/image2.png" /><Relationship Id="rId50" Type="http://schemas.openxmlformats.org/officeDocument/2006/relationships/footer" Target="footer14.xml" /><Relationship Id="rId51" Type="http://schemas.openxmlformats.org/officeDocument/2006/relationships/hyperlink" Target="https://d.book118.com/968121120027006034" TargetMode="External" /><Relationship Id="rId52" Type="http://schemas.openxmlformats.org/officeDocument/2006/relationships/header" Target="header15.xml" /><Relationship Id="rId53" Type="http://schemas.openxmlformats.org/officeDocument/2006/relationships/footer" Target="footer15.xml" /><Relationship Id="rId54" Type="http://schemas.openxmlformats.org/officeDocument/2006/relationships/theme" Target="theme/theme1.xml" /><Relationship Id="rId55"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17</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2013年江苏省苏州市中考生物试卷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2024-02-04T21:09:27Z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BEDF0E11BF4149F68450751A49D44516_12</vt:lpwstr>
  </property>
  <property fmtid="{D5CDD505-2E9C-101B-9397-08002B2CF9AE}" pid="3" name="KSOProductBuildVer">
    <vt:lpwstr>2052-12.1.0.16250</vt:lpwstr>
  </property>
</Properties>
</file>